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8D5B" w14:textId="77777777" w:rsidR="007F2984" w:rsidRPr="001C0552" w:rsidRDefault="007F2984" w:rsidP="00CE3E87">
      <w:pPr>
        <w:rPr>
          <w:rFonts w:asciiTheme="majorHAnsi" w:hAnsiTheme="majorHAnsi" w:cs="Times New Roman"/>
          <w:b/>
          <w:lang w:val="ro-RO"/>
        </w:rPr>
      </w:pPr>
    </w:p>
    <w:p w14:paraId="71AFD67C" w14:textId="77777777" w:rsidR="00114732" w:rsidRPr="001C0552" w:rsidRDefault="00114732" w:rsidP="001C0552">
      <w:pPr>
        <w:jc w:val="center"/>
        <w:rPr>
          <w:rFonts w:ascii="Noto Sans" w:hAnsi="Noto Sans" w:cs="Noto Sans"/>
          <w:b/>
          <w:sz w:val="36"/>
          <w:szCs w:val="36"/>
          <w:lang w:val="ro-RO"/>
        </w:rPr>
      </w:pPr>
      <w:r w:rsidRPr="001C0552">
        <w:rPr>
          <w:rFonts w:ascii="Noto Sans" w:hAnsi="Noto Sans" w:cs="Noto Sans"/>
          <w:b/>
          <w:sz w:val="36"/>
          <w:szCs w:val="36"/>
          <w:lang w:val="ro-RO"/>
        </w:rPr>
        <w:t>INSTRUCȚIUNI PENTRU OFERTANȚI</w:t>
      </w:r>
    </w:p>
    <w:p w14:paraId="01C43FC6" w14:textId="77777777" w:rsidR="00114732" w:rsidRPr="00A258BF" w:rsidRDefault="00114732" w:rsidP="00114732">
      <w:pPr>
        <w:jc w:val="center"/>
        <w:rPr>
          <w:rFonts w:ascii="Noto Sans" w:hAnsi="Noto Sans" w:cs="Noto Sans"/>
          <w:bCs/>
          <w:sz w:val="26"/>
          <w:szCs w:val="26"/>
          <w:lang w:val="ro-RO"/>
        </w:rPr>
      </w:pPr>
    </w:p>
    <w:p w14:paraId="56084B26" w14:textId="77777777" w:rsidR="001C0552" w:rsidRPr="001C0552" w:rsidRDefault="001C0552" w:rsidP="00123DB9">
      <w:pPr>
        <w:rPr>
          <w:rFonts w:ascii="Noto Sans" w:hAnsi="Noto Sans" w:cs="Noto Sans"/>
          <w:b/>
          <w:sz w:val="26"/>
          <w:szCs w:val="26"/>
        </w:rPr>
      </w:pPr>
      <w:r w:rsidRPr="001C0552">
        <w:rPr>
          <w:rFonts w:ascii="Noto Sans" w:hAnsi="Noto Sans" w:cs="Noto Sans"/>
          <w:b/>
          <w:sz w:val="26"/>
          <w:szCs w:val="26"/>
        </w:rPr>
        <w:t>LICITAȚIE LOCALĂ PENTRU ACHIZIȚIA PRODUSELOR ALIMENTARE SUB FORMĂ DE VOUCHERE</w:t>
      </w:r>
    </w:p>
    <w:p w14:paraId="516BD8DD" w14:textId="77777777" w:rsidR="001C0552" w:rsidRDefault="001C0552" w:rsidP="00123DB9">
      <w:pPr>
        <w:rPr>
          <w:rFonts w:ascii="Noto Sans" w:hAnsi="Noto Sans" w:cs="Noto Sans"/>
          <w:b/>
          <w:sz w:val="24"/>
          <w:szCs w:val="24"/>
        </w:rPr>
      </w:pPr>
    </w:p>
    <w:p w14:paraId="1C4D0FCB" w14:textId="1737C421" w:rsidR="00340D15" w:rsidRDefault="00114732" w:rsidP="00E14D1C">
      <w:pPr>
        <w:rPr>
          <w:rFonts w:ascii="Noto Sans" w:hAnsi="Noto Sans" w:cs="Noto Sans"/>
          <w:bCs/>
          <w:sz w:val="24"/>
          <w:szCs w:val="24"/>
          <w:lang w:val="ro-RO"/>
        </w:rPr>
      </w:pPr>
      <w:r w:rsidRPr="00114732">
        <w:rPr>
          <w:rFonts w:ascii="Noto Sans" w:hAnsi="Noto Sans" w:cs="Noto Sans"/>
          <w:bCs/>
          <w:sz w:val="24"/>
          <w:szCs w:val="24"/>
          <w:lang w:val="ro-RO"/>
        </w:rPr>
        <w:t>în cadrul</w:t>
      </w:r>
      <w:r w:rsidR="00123DB9">
        <w:rPr>
          <w:rFonts w:ascii="Noto Sans" w:hAnsi="Noto Sans" w:cs="Noto Sans"/>
          <w:bCs/>
          <w:sz w:val="24"/>
          <w:szCs w:val="24"/>
          <w:lang w:val="ro-RO"/>
        </w:rPr>
        <w:t xml:space="preserve"> </w:t>
      </w:r>
      <w:r w:rsidRPr="00114732">
        <w:rPr>
          <w:rFonts w:ascii="Noto Sans" w:hAnsi="Noto Sans" w:cs="Noto Sans"/>
          <w:bCs/>
          <w:sz w:val="24"/>
          <w:szCs w:val="24"/>
          <w:lang w:val="ro-RO"/>
        </w:rPr>
        <w:t xml:space="preserve">proiectului </w:t>
      </w:r>
      <w:r w:rsidRPr="00114732">
        <w:rPr>
          <w:rFonts w:ascii="Noto Sans" w:hAnsi="Noto Sans" w:cs="Noto Sans"/>
          <w:b/>
          <w:sz w:val="24"/>
          <w:szCs w:val="24"/>
          <w:lang w:val="ro-RO"/>
        </w:rPr>
        <w:t>,,</w:t>
      </w:r>
      <w:r w:rsidRPr="00114732">
        <w:rPr>
          <w:rFonts w:ascii="Noto Sans" w:hAnsi="Noto Sans" w:cs="Noto Sans"/>
          <w:b/>
          <w:sz w:val="24"/>
          <w:szCs w:val="24"/>
        </w:rPr>
        <w:t xml:space="preserve"> SUSTAIN II MOLDOVA</w:t>
      </w:r>
      <w:r w:rsidRPr="00114732">
        <w:rPr>
          <w:rFonts w:ascii="Noto Sans" w:hAnsi="Noto Sans" w:cs="Noto Sans"/>
          <w:b/>
          <w:sz w:val="24"/>
          <w:szCs w:val="24"/>
          <w:lang w:val="ro-RO"/>
        </w:rPr>
        <w:t>”</w:t>
      </w:r>
      <w:r w:rsidRPr="00114732">
        <w:rPr>
          <w:rFonts w:ascii="Noto Sans" w:hAnsi="Noto Sans" w:cs="Noto Sans"/>
          <w:bCs/>
          <w:sz w:val="24"/>
          <w:szCs w:val="24"/>
          <w:lang w:val="ro-RO"/>
        </w:rPr>
        <w:t xml:space="preserve"> </w:t>
      </w:r>
      <w:r w:rsidRPr="00123DB9">
        <w:rPr>
          <w:rFonts w:ascii="Noto Sans" w:hAnsi="Noto Sans" w:cs="Noto Sans"/>
          <w:b/>
          <w:sz w:val="24"/>
          <w:szCs w:val="24"/>
          <w:lang w:val="ro-RO"/>
        </w:rPr>
        <w:t>nr. 2409067,</w:t>
      </w:r>
    </w:p>
    <w:p w14:paraId="4989FFFB" w14:textId="395BCBA9" w:rsidR="00114732" w:rsidRDefault="00114732" w:rsidP="00E14D1C">
      <w:pPr>
        <w:rPr>
          <w:rFonts w:ascii="Noto Sans" w:hAnsi="Noto Sans" w:cs="Noto Sans"/>
          <w:bCs/>
          <w:sz w:val="24"/>
          <w:szCs w:val="24"/>
          <w:lang w:val="ro-RO"/>
        </w:rPr>
      </w:pPr>
      <w:r w:rsidRPr="00114732">
        <w:rPr>
          <w:rFonts w:ascii="Noto Sans" w:hAnsi="Noto Sans" w:cs="Noto Sans"/>
          <w:bCs/>
          <w:sz w:val="24"/>
          <w:szCs w:val="24"/>
          <w:lang w:val="ro-RO"/>
        </w:rPr>
        <w:t>implementat</w:t>
      </w:r>
      <w:r w:rsidR="00E14D1C" w:rsidRPr="00E14D1C">
        <w:rPr>
          <w:b/>
          <w:bCs/>
        </w:rPr>
        <w:t xml:space="preserve"> </w:t>
      </w:r>
      <w:r w:rsidR="00E14D1C" w:rsidRPr="00E14D1C">
        <w:rPr>
          <w:rFonts w:ascii="Noto Sans" w:hAnsi="Noto Sans" w:cs="Noto Sans"/>
          <w:b/>
          <w:bCs/>
          <w:sz w:val="24"/>
          <w:szCs w:val="24"/>
        </w:rPr>
        <w:t>de Fundația de Binefacere „Caritas Moldova”</w:t>
      </w:r>
      <w:r w:rsidR="00E14D1C" w:rsidRPr="00E14D1C">
        <w:rPr>
          <w:rFonts w:ascii="Noto Sans" w:hAnsi="Noto Sans" w:cs="Noto Sans"/>
          <w:bCs/>
          <w:sz w:val="24"/>
          <w:szCs w:val="24"/>
        </w:rPr>
        <w:t xml:space="preserve"> </w:t>
      </w:r>
      <w:r w:rsidRPr="00A258BF">
        <w:rPr>
          <w:rFonts w:ascii="Noto Sans" w:hAnsi="Noto Sans" w:cs="Noto Sans"/>
          <w:bCs/>
          <w:sz w:val="24"/>
          <w:szCs w:val="24"/>
          <w:lang w:val="ro-RO"/>
        </w:rPr>
        <w:t>în perioada 01.04.2025-31.03.2026</w:t>
      </w:r>
      <w:r w:rsidRPr="00114732">
        <w:rPr>
          <w:rFonts w:ascii="Noto Sans" w:hAnsi="Noto Sans" w:cs="Noto Sans"/>
          <w:bCs/>
          <w:sz w:val="24"/>
          <w:szCs w:val="24"/>
          <w:lang w:val="ro-RO"/>
        </w:rPr>
        <w:t>,</w:t>
      </w:r>
    </w:p>
    <w:p w14:paraId="60CF319F" w14:textId="592A8623" w:rsidR="00114732" w:rsidRPr="00114732" w:rsidRDefault="001C0552" w:rsidP="00E14D1C">
      <w:pPr>
        <w:rPr>
          <w:rFonts w:ascii="Noto Sans" w:hAnsi="Noto Sans" w:cs="Noto Sans"/>
          <w:bCs/>
        </w:rPr>
      </w:pPr>
      <w:r w:rsidRPr="001C0552">
        <w:rPr>
          <w:rFonts w:ascii="Noto Sans" w:hAnsi="Noto Sans" w:cs="Noto Sans"/>
          <w:sz w:val="24"/>
          <w:szCs w:val="24"/>
        </w:rPr>
        <w:t>finanțat de Caritas Austria în parteneriat cu Nachbar in Not (NiN) și Agenția Austriacă pentru Dezvoltare (ADA).</w:t>
      </w:r>
    </w:p>
    <w:p w14:paraId="5691317C" w14:textId="77777777" w:rsidR="003F7493" w:rsidRDefault="003F7493" w:rsidP="003F7493">
      <w:pPr>
        <w:jc w:val="center"/>
        <w:rPr>
          <w:rFonts w:ascii="Noto Sans" w:hAnsi="Noto Sans" w:cs="Noto Sans"/>
          <w:bCs/>
          <w:lang w:val="ro-RO"/>
        </w:rPr>
      </w:pPr>
    </w:p>
    <w:p w14:paraId="1B244C73" w14:textId="1B770B85" w:rsidR="003F7493" w:rsidRPr="001C0552" w:rsidRDefault="00D113B3" w:rsidP="00431CC6">
      <w:pPr>
        <w:tabs>
          <w:tab w:val="right" w:pos="9310"/>
        </w:tabs>
        <w:rPr>
          <w:rFonts w:ascii="Noto Sans" w:hAnsi="Noto Sans" w:cs="Noto Sans"/>
          <w:b/>
          <w:sz w:val="36"/>
          <w:szCs w:val="36"/>
          <w:lang w:val="ro-RO"/>
        </w:rPr>
      </w:pPr>
      <w:r w:rsidRPr="001C0552">
        <w:rPr>
          <w:rFonts w:ascii="Noto Sans" w:hAnsi="Noto Sans" w:cs="Noto Sans"/>
          <w:b/>
          <w:sz w:val="36"/>
          <w:szCs w:val="36"/>
          <w:lang w:val="ro-RO"/>
        </w:rPr>
        <w:t>CERERE DE OFERTE:</w:t>
      </w:r>
    </w:p>
    <w:p w14:paraId="120174FE" w14:textId="77777777" w:rsidR="003F7493" w:rsidRPr="00225401" w:rsidRDefault="003F7493" w:rsidP="003F7493">
      <w:pPr>
        <w:tabs>
          <w:tab w:val="right" w:pos="9310"/>
        </w:tabs>
        <w:jc w:val="center"/>
        <w:rPr>
          <w:rFonts w:ascii="Times New Roman" w:hAnsi="Times New Roman" w:cs="Times New Roman"/>
          <w:sz w:val="24"/>
          <w:szCs w:val="24"/>
          <w:lang w:val="ro-RO"/>
        </w:rPr>
      </w:pPr>
    </w:p>
    <w:p w14:paraId="7709444D" w14:textId="773497B1" w:rsidR="00665510" w:rsidRPr="0063289D" w:rsidRDefault="00665510" w:rsidP="0063289D">
      <w:pPr>
        <w:pStyle w:val="ListParagraph"/>
        <w:numPr>
          <w:ilvl w:val="0"/>
          <w:numId w:val="24"/>
        </w:numPr>
        <w:jc w:val="both"/>
        <w:rPr>
          <w:rFonts w:ascii="Noto Sans" w:hAnsi="Noto Sans" w:cs="Noto Sans"/>
          <w:lang w:val="ro-RO"/>
        </w:rPr>
      </w:pPr>
      <w:r w:rsidRPr="0063289D">
        <w:rPr>
          <w:rFonts w:ascii="Noto Sans" w:hAnsi="Noto Sans" w:cs="Noto Sans"/>
          <w:b/>
          <w:bCs/>
          <w:lang w:val="ro-RO"/>
        </w:rPr>
        <w:t>Data publicării anunțului</w:t>
      </w:r>
      <w:r w:rsidR="00431CC6" w:rsidRPr="0063289D">
        <w:rPr>
          <w:rFonts w:ascii="Noto Sans" w:hAnsi="Noto Sans" w:cs="Noto Sans"/>
          <w:b/>
          <w:bCs/>
          <w:lang w:val="ro-RO"/>
        </w:rPr>
        <w:t>:</w:t>
      </w:r>
      <w:r w:rsidR="00510068" w:rsidRPr="0063289D">
        <w:rPr>
          <w:rFonts w:ascii="Noto Sans" w:hAnsi="Noto Sans" w:cs="Noto Sans"/>
          <w:lang w:val="ro-RO"/>
        </w:rPr>
        <w:t xml:space="preserve"> </w:t>
      </w:r>
      <w:r w:rsidR="00451644">
        <w:rPr>
          <w:rFonts w:ascii="Noto Sans" w:hAnsi="Noto Sans" w:cs="Noto Sans"/>
          <w:lang w:val="ro-RO"/>
        </w:rPr>
        <w:t>02</w:t>
      </w:r>
      <w:r w:rsidR="008A5D5D" w:rsidRPr="0063289D">
        <w:rPr>
          <w:rFonts w:ascii="Noto Sans" w:hAnsi="Noto Sans" w:cs="Noto Sans"/>
          <w:lang w:val="ro-RO"/>
        </w:rPr>
        <w:t>.0</w:t>
      </w:r>
      <w:r w:rsidR="00451644">
        <w:rPr>
          <w:rFonts w:ascii="Noto Sans" w:hAnsi="Noto Sans" w:cs="Noto Sans"/>
          <w:lang w:val="ro-RO"/>
        </w:rPr>
        <w:t>6</w:t>
      </w:r>
      <w:r w:rsidR="008A5D5D" w:rsidRPr="0063289D">
        <w:rPr>
          <w:rFonts w:ascii="Noto Sans" w:hAnsi="Noto Sans" w:cs="Noto Sans"/>
          <w:lang w:val="ro-RO"/>
        </w:rPr>
        <w:t>.202</w:t>
      </w:r>
      <w:r w:rsidR="00B7480D" w:rsidRPr="0063289D">
        <w:rPr>
          <w:rFonts w:ascii="Noto Sans" w:hAnsi="Noto Sans" w:cs="Noto Sans"/>
          <w:lang w:val="ro-RO"/>
        </w:rPr>
        <w:t>5</w:t>
      </w:r>
    </w:p>
    <w:p w14:paraId="398E2D8B" w14:textId="4E2350FF" w:rsidR="00665510" w:rsidRPr="0063289D" w:rsidRDefault="00665510" w:rsidP="0063289D">
      <w:pPr>
        <w:pStyle w:val="ListParagraph"/>
        <w:numPr>
          <w:ilvl w:val="0"/>
          <w:numId w:val="24"/>
        </w:numPr>
        <w:jc w:val="both"/>
        <w:rPr>
          <w:rFonts w:ascii="Noto Sans" w:hAnsi="Noto Sans" w:cs="Noto Sans"/>
          <w:lang w:val="ro-RO"/>
        </w:rPr>
      </w:pPr>
      <w:r w:rsidRPr="0063289D">
        <w:rPr>
          <w:rFonts w:ascii="Noto Sans" w:hAnsi="Noto Sans" w:cs="Noto Sans"/>
          <w:b/>
          <w:bCs/>
          <w:lang w:val="ro-RO"/>
        </w:rPr>
        <w:t>Termenul limită de prezentare a dosarului</w:t>
      </w:r>
      <w:r w:rsidR="00431CC6" w:rsidRPr="0063289D">
        <w:rPr>
          <w:rFonts w:ascii="Noto Sans" w:hAnsi="Noto Sans" w:cs="Noto Sans"/>
          <w:b/>
          <w:bCs/>
        </w:rPr>
        <w:t>:</w:t>
      </w:r>
      <w:r w:rsidR="00510068" w:rsidRPr="0063289D">
        <w:rPr>
          <w:rFonts w:ascii="Noto Sans" w:hAnsi="Noto Sans" w:cs="Noto Sans"/>
          <w:lang w:val="ro-RO"/>
        </w:rPr>
        <w:t xml:space="preserve"> </w:t>
      </w:r>
      <w:r w:rsidR="00451644">
        <w:rPr>
          <w:rFonts w:ascii="Noto Sans" w:hAnsi="Noto Sans" w:cs="Noto Sans"/>
          <w:lang w:val="ro-RO"/>
        </w:rPr>
        <w:t>16</w:t>
      </w:r>
      <w:r w:rsidR="00510068" w:rsidRPr="0063289D">
        <w:rPr>
          <w:rFonts w:ascii="Noto Sans" w:hAnsi="Noto Sans" w:cs="Noto Sans"/>
          <w:lang w:val="ro-RO"/>
        </w:rPr>
        <w:t>.0</w:t>
      </w:r>
      <w:r w:rsidR="00BB3F15" w:rsidRPr="0063289D">
        <w:rPr>
          <w:rFonts w:ascii="Noto Sans" w:hAnsi="Noto Sans" w:cs="Noto Sans"/>
          <w:lang w:val="ro-RO"/>
        </w:rPr>
        <w:t>6</w:t>
      </w:r>
      <w:r w:rsidR="00946AC4" w:rsidRPr="0063289D">
        <w:rPr>
          <w:rFonts w:ascii="Noto Sans" w:hAnsi="Noto Sans" w:cs="Noto Sans"/>
          <w:lang w:val="ro-RO"/>
        </w:rPr>
        <w:t>.202</w:t>
      </w:r>
      <w:r w:rsidR="00B7480D" w:rsidRPr="0063289D">
        <w:rPr>
          <w:rFonts w:ascii="Noto Sans" w:hAnsi="Noto Sans" w:cs="Noto Sans"/>
          <w:lang w:val="ro-RO"/>
        </w:rPr>
        <w:t>5</w:t>
      </w:r>
      <w:r w:rsidR="00BB3F15" w:rsidRPr="0063289D">
        <w:rPr>
          <w:rFonts w:ascii="Noto Sans" w:hAnsi="Noto Sans" w:cs="Noto Sans"/>
          <w:lang w:val="ro-RO"/>
        </w:rPr>
        <w:t>, ora 17</w:t>
      </w:r>
      <w:r w:rsidR="00BB3F15" w:rsidRPr="0063289D">
        <w:rPr>
          <w:rFonts w:ascii="Noto Sans" w:hAnsi="Noto Sans" w:cs="Noto Sans"/>
        </w:rPr>
        <w:t>:00</w:t>
      </w:r>
    </w:p>
    <w:p w14:paraId="62EAE40B" w14:textId="77777777" w:rsidR="00A90D32" w:rsidRPr="002369D1" w:rsidRDefault="00A90D32" w:rsidP="0088533C">
      <w:pPr>
        <w:jc w:val="both"/>
        <w:rPr>
          <w:rFonts w:ascii="Noto Sans" w:hAnsi="Noto Sans" w:cs="Noto Sans"/>
          <w:lang w:val="ro-RO"/>
        </w:rPr>
      </w:pPr>
    </w:p>
    <w:p w14:paraId="045698D7" w14:textId="362393EF" w:rsidR="00A90D32" w:rsidRPr="00A05429" w:rsidRDefault="00A90D32" w:rsidP="00A90D32">
      <w:pPr>
        <w:jc w:val="both"/>
        <w:rPr>
          <w:rFonts w:asciiTheme="majorHAnsi" w:hAnsiTheme="majorHAnsi" w:cs="Times New Roman"/>
          <w:color w:val="002060"/>
          <w:sz w:val="23"/>
          <w:szCs w:val="23"/>
          <w:lang w:val="ro-RO"/>
        </w:rPr>
      </w:pPr>
      <w:r w:rsidRPr="00600B41">
        <w:rPr>
          <w:rFonts w:ascii="Noto Sans" w:hAnsi="Noto Sans" w:cs="Noto Sans"/>
          <w:b/>
          <w:bCs/>
          <w:color w:val="FFFFFF" w:themeColor="background1"/>
          <w:highlight w:val="darkGreen"/>
          <w:lang w:val="ro-RO"/>
        </w:rPr>
        <w:t>SCOPUL ACHIZIȚIEI</w:t>
      </w:r>
      <w:r w:rsidRPr="00600B41">
        <w:rPr>
          <w:rFonts w:ascii="Noto Sans" w:hAnsi="Noto Sans" w:cs="Noto Sans"/>
          <w:b/>
          <w:bCs/>
          <w:color w:val="000000" w:themeColor="text1"/>
          <w:highlight w:val="darkGreen"/>
          <w:lang w:val="ro-RO"/>
        </w:rPr>
        <w:t>.</w:t>
      </w:r>
      <w:r w:rsidRPr="00600B41">
        <w:rPr>
          <w:rFonts w:ascii="Noto Sans" w:hAnsi="Noto Sans" w:cs="Noto Sans"/>
          <w:b/>
          <w:bCs/>
          <w:color w:val="FFFFFF" w:themeColor="background1"/>
          <w:highlight w:val="darkGreen"/>
          <w:lang w:val="ro-RO"/>
        </w:rPr>
        <w:t xml:space="preserve">                                                                                                                             </w:t>
      </w:r>
      <w:r w:rsidRPr="00BB3F15">
        <w:rPr>
          <w:rFonts w:ascii="Noto Sans" w:hAnsi="Noto Sans" w:cs="Noto Sans"/>
          <w:color w:val="000000" w:themeColor="text1"/>
          <w:highlight w:val="darkGreen"/>
          <w:lang w:val="ro-RO"/>
        </w:rPr>
        <w:t>.</w:t>
      </w:r>
    </w:p>
    <w:p w14:paraId="7B96CD12" w14:textId="56B4F08A" w:rsidR="00431CC6" w:rsidRDefault="00E14D1C" w:rsidP="00431CC6">
      <w:pPr>
        <w:jc w:val="both"/>
        <w:rPr>
          <w:rFonts w:ascii="Noto Sans" w:hAnsi="Noto Sans" w:cs="Noto Sans"/>
        </w:rPr>
      </w:pPr>
      <w:r w:rsidRPr="00E14D1C">
        <w:rPr>
          <w:rFonts w:ascii="Noto Sans" w:hAnsi="Noto Sans" w:cs="Noto Sans"/>
        </w:rPr>
        <w:t>Fundația de Binefacere „Caritas Moldova” anunță desfășurarea unei licitații locale pentru selectarea unei companii care va furniza:</w:t>
      </w:r>
    </w:p>
    <w:p w14:paraId="0793A77C" w14:textId="77777777" w:rsidR="00E14D1C" w:rsidRPr="00431CC6" w:rsidRDefault="00E14D1C" w:rsidP="00431CC6">
      <w:pPr>
        <w:jc w:val="both"/>
        <w:rPr>
          <w:rFonts w:ascii="Noto Sans" w:hAnsi="Noto Sans" w:cs="Noto Sans"/>
        </w:rPr>
      </w:pPr>
    </w:p>
    <w:p w14:paraId="63462080" w14:textId="77777777" w:rsidR="00431CC6" w:rsidRPr="00431CC6" w:rsidRDefault="00431CC6" w:rsidP="00E14D1C">
      <w:pPr>
        <w:numPr>
          <w:ilvl w:val="0"/>
          <w:numId w:val="23"/>
        </w:numPr>
        <w:spacing w:after="240"/>
        <w:jc w:val="both"/>
        <w:rPr>
          <w:rFonts w:ascii="Noto Sans" w:hAnsi="Noto Sans" w:cs="Noto Sans"/>
        </w:rPr>
      </w:pPr>
      <w:r w:rsidRPr="00431CC6">
        <w:rPr>
          <w:rFonts w:ascii="Noto Sans" w:hAnsi="Noto Sans" w:cs="Noto Sans"/>
        </w:rPr>
        <w:t xml:space="preserve">Minim </w:t>
      </w:r>
      <w:r w:rsidRPr="00431CC6">
        <w:rPr>
          <w:rFonts w:ascii="Noto Sans" w:hAnsi="Noto Sans" w:cs="Noto Sans"/>
          <w:b/>
          <w:bCs/>
        </w:rPr>
        <w:t>1000 de vouchere</w:t>
      </w:r>
      <w:r w:rsidRPr="00431CC6">
        <w:rPr>
          <w:rFonts w:ascii="Noto Sans" w:hAnsi="Noto Sans" w:cs="Noto Sans"/>
        </w:rPr>
        <w:t xml:space="preserve"> în valoare nominală de </w:t>
      </w:r>
      <w:r w:rsidRPr="00431CC6">
        <w:rPr>
          <w:rFonts w:ascii="Noto Sans" w:hAnsi="Noto Sans" w:cs="Noto Sans"/>
          <w:b/>
          <w:bCs/>
        </w:rPr>
        <w:t>1000 MDL</w:t>
      </w:r>
      <w:r w:rsidRPr="00431CC6">
        <w:rPr>
          <w:rFonts w:ascii="Noto Sans" w:hAnsi="Noto Sans" w:cs="Noto Sans"/>
        </w:rPr>
        <w:t xml:space="preserve"> fiecare;</w:t>
      </w:r>
    </w:p>
    <w:p w14:paraId="2664A481" w14:textId="64821A7A" w:rsidR="00E14D1C" w:rsidRPr="00431CC6" w:rsidRDefault="00431CC6" w:rsidP="005D2413">
      <w:pPr>
        <w:numPr>
          <w:ilvl w:val="0"/>
          <w:numId w:val="23"/>
        </w:numPr>
        <w:spacing w:after="240"/>
        <w:jc w:val="both"/>
        <w:rPr>
          <w:rFonts w:ascii="Noto Sans" w:hAnsi="Noto Sans" w:cs="Noto Sans"/>
        </w:rPr>
      </w:pPr>
      <w:r w:rsidRPr="00431CC6">
        <w:rPr>
          <w:rFonts w:ascii="Noto Sans" w:hAnsi="Noto Sans" w:cs="Noto Sans"/>
        </w:rPr>
        <w:t xml:space="preserve">Minim </w:t>
      </w:r>
      <w:r w:rsidRPr="00431CC6">
        <w:rPr>
          <w:rFonts w:ascii="Noto Sans" w:hAnsi="Noto Sans" w:cs="Noto Sans"/>
          <w:b/>
          <w:bCs/>
        </w:rPr>
        <w:t>1000 de vouchere</w:t>
      </w:r>
      <w:r w:rsidRPr="00431CC6">
        <w:rPr>
          <w:rFonts w:ascii="Noto Sans" w:hAnsi="Noto Sans" w:cs="Noto Sans"/>
        </w:rPr>
        <w:t xml:space="preserve"> în valoare nominală de </w:t>
      </w:r>
      <w:r w:rsidRPr="00431CC6">
        <w:rPr>
          <w:rFonts w:ascii="Noto Sans" w:hAnsi="Noto Sans" w:cs="Noto Sans"/>
          <w:b/>
          <w:bCs/>
        </w:rPr>
        <w:t>9</w:t>
      </w:r>
      <w:r w:rsidR="00245F75">
        <w:rPr>
          <w:rFonts w:ascii="Noto Sans" w:hAnsi="Noto Sans" w:cs="Noto Sans"/>
          <w:b/>
          <w:bCs/>
        </w:rPr>
        <w:t>1</w:t>
      </w:r>
      <w:r w:rsidRPr="00431CC6">
        <w:rPr>
          <w:rFonts w:ascii="Noto Sans" w:hAnsi="Noto Sans" w:cs="Noto Sans"/>
          <w:b/>
          <w:bCs/>
        </w:rPr>
        <w:t>0 MDL</w:t>
      </w:r>
      <w:r w:rsidRPr="00431CC6">
        <w:rPr>
          <w:rFonts w:ascii="Noto Sans" w:hAnsi="Noto Sans" w:cs="Noto Sans"/>
        </w:rPr>
        <w:t xml:space="preserve"> fiecare.</w:t>
      </w:r>
    </w:p>
    <w:p w14:paraId="51BAFF53" w14:textId="77777777" w:rsidR="00431CC6" w:rsidRDefault="00431CC6" w:rsidP="00431CC6">
      <w:pPr>
        <w:jc w:val="both"/>
        <w:rPr>
          <w:rFonts w:ascii="Noto Sans" w:hAnsi="Noto Sans" w:cs="Noto Sans"/>
        </w:rPr>
      </w:pPr>
      <w:r w:rsidRPr="00431CC6">
        <w:rPr>
          <w:rFonts w:ascii="Noto Sans" w:hAnsi="Noto Sans" w:cs="Noto Sans"/>
        </w:rPr>
        <w:t>Aceste vouchere trebuie să poată fi utilizate pentru achiziționarea de produse alimentare și alte produse esențiale disponibile în magazine, în sprijinul refugiaților ucraineni și al persoanelor vulnerabile din Republica Moldova.</w:t>
      </w:r>
    </w:p>
    <w:p w14:paraId="2DA42F59" w14:textId="77777777" w:rsidR="00E14D1C" w:rsidRPr="00431CC6" w:rsidRDefault="00E14D1C" w:rsidP="00431CC6">
      <w:pPr>
        <w:jc w:val="both"/>
        <w:rPr>
          <w:rFonts w:ascii="Noto Sans" w:hAnsi="Noto Sans" w:cs="Noto Sans"/>
        </w:rPr>
      </w:pPr>
    </w:p>
    <w:p w14:paraId="0DE1F1CA" w14:textId="77777777" w:rsidR="00431CC6" w:rsidRDefault="00431CC6" w:rsidP="00431CC6">
      <w:pPr>
        <w:jc w:val="both"/>
        <w:rPr>
          <w:rFonts w:ascii="Noto Sans" w:hAnsi="Noto Sans" w:cs="Noto Sans"/>
        </w:rPr>
      </w:pPr>
      <w:r w:rsidRPr="00431CC6">
        <w:rPr>
          <w:rFonts w:ascii="Noto Sans" w:hAnsi="Noto Sans" w:cs="Noto Sans"/>
        </w:rPr>
        <w:t>Voucherele vor fi emise de către furnizor și vândute Fundației de Binefacere „Caritas Moldova”, care le va distribui gratuit beneficiarilor.</w:t>
      </w:r>
    </w:p>
    <w:p w14:paraId="7419433D" w14:textId="77777777" w:rsidR="00E14D1C" w:rsidRPr="00431CC6" w:rsidRDefault="00E14D1C" w:rsidP="00431CC6">
      <w:pPr>
        <w:jc w:val="both"/>
        <w:rPr>
          <w:rFonts w:ascii="Noto Sans" w:hAnsi="Noto Sans" w:cs="Noto Sans"/>
        </w:rPr>
      </w:pPr>
    </w:p>
    <w:p w14:paraId="300595AB" w14:textId="06F23513" w:rsidR="00431CC6" w:rsidRDefault="00431CC6" w:rsidP="00431CC6">
      <w:pPr>
        <w:jc w:val="both"/>
        <w:rPr>
          <w:rFonts w:ascii="Noto Sans" w:hAnsi="Noto Sans" w:cs="Noto Sans"/>
        </w:rPr>
      </w:pPr>
      <w:r w:rsidRPr="00431CC6">
        <w:rPr>
          <w:rFonts w:ascii="Noto Sans" w:hAnsi="Noto Sans" w:cs="Noto Sans"/>
          <w:b/>
          <w:bCs/>
        </w:rPr>
        <w:t>Notă:</w:t>
      </w:r>
      <w:r w:rsidRPr="00431CC6">
        <w:rPr>
          <w:rFonts w:ascii="Noto Sans" w:hAnsi="Noto Sans" w:cs="Noto Sans"/>
        </w:rPr>
        <w:t xml:space="preserve"> Achiziționarea produselor din tutun și a băuturilor alcoolice prin intermediul voucherelor </w:t>
      </w:r>
      <w:r w:rsidR="00E14D1C" w:rsidRPr="00E14D1C">
        <w:rPr>
          <w:rFonts w:ascii="Noto Sans" w:hAnsi="Noto Sans" w:cs="Noto Sans"/>
        </w:rPr>
        <w:t>va fi interzisă</w:t>
      </w:r>
      <w:r w:rsidRPr="00431CC6">
        <w:rPr>
          <w:rFonts w:ascii="Noto Sans" w:hAnsi="Noto Sans" w:cs="Noto Sans"/>
        </w:rPr>
        <w:t>.</w:t>
      </w:r>
    </w:p>
    <w:p w14:paraId="5887FDDF" w14:textId="77777777" w:rsidR="001C0552" w:rsidRPr="00431CC6" w:rsidRDefault="001C0552" w:rsidP="00431CC6">
      <w:pPr>
        <w:jc w:val="both"/>
        <w:rPr>
          <w:rFonts w:ascii="Noto Sans" w:hAnsi="Noto Sans" w:cs="Noto Sans"/>
        </w:rPr>
      </w:pPr>
    </w:p>
    <w:p w14:paraId="7677CCCE" w14:textId="686EF419" w:rsidR="00A90D32" w:rsidRPr="00A05429" w:rsidRDefault="00A90D32" w:rsidP="00A90D32">
      <w:pPr>
        <w:jc w:val="both"/>
        <w:rPr>
          <w:rFonts w:asciiTheme="majorHAnsi" w:hAnsiTheme="majorHAnsi" w:cs="Times New Roman"/>
          <w:color w:val="002060"/>
          <w:sz w:val="23"/>
          <w:szCs w:val="23"/>
          <w:lang w:val="ro-RO"/>
        </w:rPr>
      </w:pPr>
      <w:r w:rsidRPr="00600B41">
        <w:rPr>
          <w:rFonts w:ascii="Noto Sans" w:hAnsi="Noto Sans" w:cs="Noto Sans"/>
          <w:b/>
          <w:bCs/>
          <w:color w:val="FFFFFF" w:themeColor="background1"/>
          <w:highlight w:val="darkGreen"/>
          <w:lang w:val="ro-RO"/>
        </w:rPr>
        <w:t>OBIECTUL ACHIZIȚIEI</w:t>
      </w:r>
      <w:r w:rsidRPr="00600B41">
        <w:rPr>
          <w:rFonts w:ascii="Noto Sans" w:hAnsi="Noto Sans" w:cs="Noto Sans"/>
          <w:b/>
          <w:bCs/>
          <w:color w:val="000000" w:themeColor="text1"/>
          <w:highlight w:val="darkGreen"/>
          <w:lang w:val="ro-RO"/>
        </w:rPr>
        <w:t>.</w:t>
      </w:r>
      <w:r w:rsidRPr="00600B41">
        <w:rPr>
          <w:rFonts w:ascii="Noto Sans" w:hAnsi="Noto Sans" w:cs="Noto Sans"/>
          <w:b/>
          <w:bCs/>
          <w:color w:val="FFFFFF" w:themeColor="background1"/>
          <w:highlight w:val="darkGreen"/>
          <w:lang w:val="ro-RO"/>
        </w:rPr>
        <w:t xml:space="preserve">                                                                                                                             </w:t>
      </w:r>
      <w:r w:rsidRPr="00BB3F15">
        <w:rPr>
          <w:rFonts w:ascii="Noto Sans" w:hAnsi="Noto Sans" w:cs="Noto Sans"/>
          <w:color w:val="000000" w:themeColor="text1"/>
          <w:highlight w:val="darkGreen"/>
          <w:lang w:val="ro-RO"/>
        </w:rPr>
        <w:t>.</w:t>
      </w:r>
    </w:p>
    <w:p w14:paraId="17219B19" w14:textId="7E3C4E2C" w:rsidR="00DE5DAD" w:rsidRPr="001D551A" w:rsidRDefault="00DE5DAD" w:rsidP="00431CC6">
      <w:pPr>
        <w:widowControl/>
        <w:numPr>
          <w:ilvl w:val="0"/>
          <w:numId w:val="11"/>
        </w:numPr>
        <w:spacing w:line="259" w:lineRule="auto"/>
        <w:jc w:val="both"/>
        <w:rPr>
          <w:rFonts w:ascii="Noto Sans" w:hAnsi="Noto Sans" w:cs="Noto Sans"/>
          <w:b/>
          <w:bCs/>
        </w:rPr>
      </w:pPr>
      <w:r w:rsidRPr="001D551A">
        <w:rPr>
          <w:rFonts w:ascii="Noto Sans" w:hAnsi="Noto Sans" w:cs="Noto Sans"/>
        </w:rPr>
        <w:t>Vouchere</w:t>
      </w:r>
      <w:r>
        <w:rPr>
          <w:rFonts w:ascii="Noto Sans" w:hAnsi="Noto Sans" w:cs="Noto Sans"/>
        </w:rPr>
        <w:t xml:space="preserve"> </w:t>
      </w:r>
      <w:r w:rsidR="0070067C">
        <w:rPr>
          <w:rFonts w:ascii="Noto Sans" w:hAnsi="Noto Sans" w:cs="Noto Sans"/>
        </w:rPr>
        <w:t>pentru</w:t>
      </w:r>
      <w:r w:rsidRPr="00D769B5">
        <w:rPr>
          <w:rFonts w:ascii="Noto Sans" w:hAnsi="Noto Sans" w:cs="Noto Sans"/>
        </w:rPr>
        <w:t xml:space="preserve"> produse alimentare </w:t>
      </w:r>
      <w:r>
        <w:rPr>
          <w:rFonts w:ascii="Noto Sans" w:hAnsi="Noto Sans" w:cs="Noto Sans"/>
        </w:rPr>
        <w:t>(</w:t>
      </w:r>
      <w:r w:rsidRPr="00D769B5">
        <w:rPr>
          <w:rFonts w:ascii="Noto Sans" w:hAnsi="Noto Sans" w:cs="Noto Sans"/>
        </w:rPr>
        <w:t>și alte produse esențiale</w:t>
      </w:r>
      <w:r>
        <w:rPr>
          <w:rFonts w:ascii="Noto Sans" w:hAnsi="Noto Sans" w:cs="Noto Sans"/>
        </w:rPr>
        <w:t xml:space="preserve"> disponibile în magazine)</w:t>
      </w:r>
      <w:r w:rsidRPr="001D551A">
        <w:rPr>
          <w:rFonts w:ascii="Noto Sans" w:hAnsi="Noto Sans" w:cs="Noto Sans"/>
        </w:rPr>
        <w:t xml:space="preserve"> cu valoare nominală de</w:t>
      </w:r>
      <w:r w:rsidRPr="001D551A">
        <w:rPr>
          <w:rFonts w:ascii="Noto Sans" w:hAnsi="Noto Sans" w:cs="Noto Sans"/>
          <w:b/>
          <w:bCs/>
        </w:rPr>
        <w:t xml:space="preserve"> 1000,00 MDL – </w:t>
      </w:r>
      <w:r w:rsidRPr="001D551A">
        <w:rPr>
          <w:rFonts w:ascii="Noto Sans" w:hAnsi="Noto Sans" w:cs="Noto Sans"/>
        </w:rPr>
        <w:t>cantitate minimă:</w:t>
      </w:r>
      <w:r w:rsidRPr="001D551A">
        <w:rPr>
          <w:rFonts w:ascii="Noto Sans" w:hAnsi="Noto Sans" w:cs="Noto Sans"/>
          <w:b/>
          <w:bCs/>
        </w:rPr>
        <w:t xml:space="preserve"> 1000 buc.</w:t>
      </w:r>
    </w:p>
    <w:p w14:paraId="7207ADAF" w14:textId="7370276C" w:rsidR="00DE5DAD" w:rsidRDefault="00DE5DAD" w:rsidP="00431CC6">
      <w:pPr>
        <w:widowControl/>
        <w:numPr>
          <w:ilvl w:val="0"/>
          <w:numId w:val="11"/>
        </w:numPr>
        <w:spacing w:line="259" w:lineRule="auto"/>
        <w:jc w:val="both"/>
        <w:rPr>
          <w:rFonts w:ascii="Noto Sans" w:hAnsi="Noto Sans" w:cs="Noto Sans"/>
          <w:b/>
          <w:bCs/>
        </w:rPr>
      </w:pPr>
      <w:r w:rsidRPr="001D551A">
        <w:rPr>
          <w:rFonts w:ascii="Noto Sans" w:hAnsi="Noto Sans" w:cs="Noto Sans"/>
        </w:rPr>
        <w:t>Vouchere</w:t>
      </w:r>
      <w:r w:rsidRPr="00CE7B6B">
        <w:rPr>
          <w:rFonts w:ascii="Noto Sans" w:hAnsi="Noto Sans" w:cs="Noto Sans"/>
        </w:rPr>
        <w:t xml:space="preserve"> </w:t>
      </w:r>
      <w:r w:rsidR="0070067C">
        <w:rPr>
          <w:rFonts w:ascii="Noto Sans" w:hAnsi="Noto Sans" w:cs="Noto Sans"/>
        </w:rPr>
        <w:t>pentru</w:t>
      </w:r>
      <w:r w:rsidRPr="00CE7B6B">
        <w:rPr>
          <w:rFonts w:ascii="Noto Sans" w:hAnsi="Noto Sans" w:cs="Noto Sans"/>
        </w:rPr>
        <w:t xml:space="preserve"> produse alimentare (și alte produse esențiale disponibile în magazine)</w:t>
      </w:r>
      <w:r w:rsidRPr="001D551A">
        <w:rPr>
          <w:rFonts w:ascii="Noto Sans" w:hAnsi="Noto Sans" w:cs="Noto Sans"/>
        </w:rPr>
        <w:t xml:space="preserve"> cu valoare nominală de</w:t>
      </w:r>
      <w:r w:rsidRPr="001D551A">
        <w:rPr>
          <w:rFonts w:ascii="Noto Sans" w:hAnsi="Noto Sans" w:cs="Noto Sans"/>
          <w:b/>
          <w:bCs/>
        </w:rPr>
        <w:t xml:space="preserve"> 9</w:t>
      </w:r>
      <w:r w:rsidR="00245F75">
        <w:rPr>
          <w:rFonts w:ascii="Noto Sans" w:hAnsi="Noto Sans" w:cs="Noto Sans"/>
          <w:b/>
          <w:bCs/>
        </w:rPr>
        <w:t>1</w:t>
      </w:r>
      <w:r w:rsidRPr="001D551A">
        <w:rPr>
          <w:rFonts w:ascii="Noto Sans" w:hAnsi="Noto Sans" w:cs="Noto Sans"/>
          <w:b/>
          <w:bCs/>
        </w:rPr>
        <w:t xml:space="preserve">0,00 MDL – </w:t>
      </w:r>
      <w:r w:rsidRPr="001D551A">
        <w:rPr>
          <w:rFonts w:ascii="Noto Sans" w:hAnsi="Noto Sans" w:cs="Noto Sans"/>
        </w:rPr>
        <w:t>cantitate minimă:</w:t>
      </w:r>
      <w:r w:rsidRPr="001D551A">
        <w:rPr>
          <w:rFonts w:ascii="Noto Sans" w:hAnsi="Noto Sans" w:cs="Noto Sans"/>
          <w:b/>
          <w:bCs/>
        </w:rPr>
        <w:t xml:space="preserve"> 1000 buc.</w:t>
      </w:r>
    </w:p>
    <w:p w14:paraId="0011EEBC" w14:textId="77777777" w:rsidR="00CE7B6B" w:rsidRPr="001D551A" w:rsidRDefault="00CE7B6B" w:rsidP="00CE7B6B">
      <w:pPr>
        <w:widowControl/>
        <w:spacing w:line="259" w:lineRule="auto"/>
        <w:ind w:left="720"/>
        <w:rPr>
          <w:rFonts w:ascii="Noto Sans" w:hAnsi="Noto Sans" w:cs="Noto Sans"/>
          <w:b/>
          <w:bCs/>
        </w:rPr>
      </w:pPr>
    </w:p>
    <w:p w14:paraId="5D810C59" w14:textId="4FC1A5A4" w:rsidR="00DE5DAD" w:rsidRPr="001D551A" w:rsidRDefault="00DE5DAD" w:rsidP="00DE5DAD">
      <w:pPr>
        <w:spacing w:after="160" w:line="259" w:lineRule="auto"/>
        <w:rPr>
          <w:rFonts w:ascii="Noto Sans" w:hAnsi="Noto Sans" w:cs="Noto Sans"/>
          <w:b/>
          <w:bCs/>
        </w:rPr>
      </w:pPr>
      <w:r w:rsidRPr="001D551A">
        <w:rPr>
          <w:rFonts w:ascii="Noto Sans" w:hAnsi="Noto Sans" w:cs="Noto Sans"/>
          <w:b/>
          <w:bCs/>
        </w:rPr>
        <w:t>Servicii suplimentare solicitate</w:t>
      </w:r>
      <w:r w:rsidR="00040230">
        <w:rPr>
          <w:rFonts w:ascii="Noto Sans" w:hAnsi="Noto Sans" w:cs="Noto Sans"/>
          <w:b/>
          <w:bCs/>
        </w:rPr>
        <w:t xml:space="preserve"> </w:t>
      </w:r>
      <w:r w:rsidR="007027B3">
        <w:rPr>
          <w:rFonts w:ascii="Noto Sans" w:hAnsi="Noto Sans" w:cs="Noto Sans"/>
          <w:b/>
          <w:bCs/>
        </w:rPr>
        <w:t>(</w:t>
      </w:r>
      <w:r w:rsidR="00040230">
        <w:rPr>
          <w:rFonts w:ascii="Noto Sans" w:hAnsi="Noto Sans" w:cs="Noto Sans"/>
          <w:b/>
          <w:bCs/>
        </w:rPr>
        <w:t>preferabil, constitue un avantaj</w:t>
      </w:r>
      <w:r w:rsidR="007027B3">
        <w:rPr>
          <w:rFonts w:ascii="Noto Sans" w:hAnsi="Noto Sans" w:cs="Noto Sans"/>
          <w:b/>
          <w:bCs/>
        </w:rPr>
        <w:t>)</w:t>
      </w:r>
      <w:r w:rsidRPr="001D551A">
        <w:rPr>
          <w:rFonts w:ascii="Noto Sans" w:hAnsi="Noto Sans" w:cs="Noto Sans"/>
          <w:b/>
          <w:bCs/>
        </w:rPr>
        <w:t>:</w:t>
      </w:r>
    </w:p>
    <w:p w14:paraId="3AC38BF3" w14:textId="046B8B28" w:rsidR="00DE5DAD" w:rsidRDefault="00431CC6" w:rsidP="00CE7B6B">
      <w:pPr>
        <w:widowControl/>
        <w:numPr>
          <w:ilvl w:val="0"/>
          <w:numId w:val="12"/>
        </w:numPr>
        <w:spacing w:line="259" w:lineRule="auto"/>
        <w:rPr>
          <w:rFonts w:ascii="Noto Sans" w:hAnsi="Noto Sans" w:cs="Noto Sans"/>
        </w:rPr>
      </w:pPr>
      <w:r w:rsidRPr="00431CC6">
        <w:rPr>
          <w:rFonts w:ascii="Noto Sans" w:hAnsi="Noto Sans" w:cs="Noto Sans"/>
        </w:rPr>
        <w:lastRenderedPageBreak/>
        <w:t>Livrarea voucherelor la sediul Fundației de Binefacere „Caritas Moldova”</w:t>
      </w:r>
      <w:r w:rsidR="00FC7794">
        <w:rPr>
          <w:rFonts w:ascii="Noto Sans" w:hAnsi="Noto Sans" w:cs="Noto Sans"/>
        </w:rPr>
        <w:t>.</w:t>
      </w:r>
    </w:p>
    <w:p w14:paraId="1FF140C7" w14:textId="77777777" w:rsidR="00633B6C" w:rsidRDefault="00633B6C" w:rsidP="00633B6C">
      <w:pPr>
        <w:widowControl/>
        <w:spacing w:line="259" w:lineRule="auto"/>
        <w:ind w:left="720"/>
        <w:rPr>
          <w:rFonts w:ascii="Noto Sans" w:hAnsi="Noto Sans" w:cs="Noto Sans"/>
        </w:rPr>
      </w:pPr>
    </w:p>
    <w:p w14:paraId="20A11D90" w14:textId="40850FCB" w:rsidR="00633B6C" w:rsidRPr="001D551A" w:rsidRDefault="00633B6C" w:rsidP="00633B6C">
      <w:pPr>
        <w:spacing w:after="160" w:line="259" w:lineRule="auto"/>
        <w:rPr>
          <w:rFonts w:ascii="Noto Sans" w:hAnsi="Noto Sans" w:cs="Noto Sans"/>
          <w:b/>
          <w:bCs/>
        </w:rPr>
      </w:pPr>
      <w:r w:rsidRPr="001D551A">
        <w:rPr>
          <w:rFonts w:ascii="Noto Sans" w:hAnsi="Noto Sans" w:cs="Noto Sans"/>
          <w:b/>
          <w:bCs/>
        </w:rPr>
        <w:t xml:space="preserve">Cerințe privind </w:t>
      </w:r>
      <w:r w:rsidR="0084021F" w:rsidRPr="001D551A">
        <w:rPr>
          <w:rFonts w:ascii="Noto Sans" w:hAnsi="Noto Sans" w:cs="Noto Sans"/>
          <w:b/>
          <w:bCs/>
        </w:rPr>
        <w:t>vouchere</w:t>
      </w:r>
      <w:r w:rsidR="0084021F">
        <w:rPr>
          <w:rFonts w:ascii="Noto Sans" w:hAnsi="Noto Sans" w:cs="Noto Sans"/>
          <w:b/>
          <w:bCs/>
        </w:rPr>
        <w:t>le</w:t>
      </w:r>
      <w:r w:rsidRPr="001D551A">
        <w:rPr>
          <w:rFonts w:ascii="Noto Sans" w:hAnsi="Noto Sans" w:cs="Noto Sans"/>
          <w:b/>
          <w:bCs/>
        </w:rPr>
        <w:t>:</w:t>
      </w:r>
    </w:p>
    <w:p w14:paraId="5FF7E2FF" w14:textId="40E6CC3F" w:rsidR="00633B6C" w:rsidRPr="00633B6C" w:rsidRDefault="00633B6C" w:rsidP="00633B6C">
      <w:pPr>
        <w:pStyle w:val="ListParagraph"/>
        <w:numPr>
          <w:ilvl w:val="0"/>
          <w:numId w:val="20"/>
        </w:numPr>
        <w:tabs>
          <w:tab w:val="num" w:pos="720"/>
        </w:tabs>
        <w:spacing w:line="259" w:lineRule="auto"/>
        <w:rPr>
          <w:rFonts w:ascii="Noto Sans" w:hAnsi="Noto Sans" w:cs="Noto Sans"/>
        </w:rPr>
      </w:pPr>
      <w:r w:rsidRPr="00633B6C">
        <w:rPr>
          <w:rFonts w:ascii="Noto Sans" w:hAnsi="Noto Sans" w:cs="Noto Sans"/>
        </w:rPr>
        <w:t>Valoare nominală: 1000 MDL și 9</w:t>
      </w:r>
      <w:r w:rsidR="006077A8">
        <w:rPr>
          <w:rFonts w:ascii="Noto Sans" w:hAnsi="Noto Sans" w:cs="Noto Sans"/>
        </w:rPr>
        <w:t>1</w:t>
      </w:r>
      <w:r w:rsidR="004E5899">
        <w:rPr>
          <w:rFonts w:ascii="Noto Sans" w:hAnsi="Noto Sans" w:cs="Noto Sans"/>
        </w:rPr>
        <w:t>0</w:t>
      </w:r>
      <w:r w:rsidRPr="00633B6C">
        <w:rPr>
          <w:rFonts w:ascii="Noto Sans" w:hAnsi="Noto Sans" w:cs="Noto Sans"/>
        </w:rPr>
        <w:t xml:space="preserve"> MDL;</w:t>
      </w:r>
    </w:p>
    <w:p w14:paraId="43CC27A1" w14:textId="77777777" w:rsidR="00633B6C" w:rsidRPr="00633B6C" w:rsidRDefault="00633B6C" w:rsidP="00633B6C">
      <w:pPr>
        <w:pStyle w:val="ListParagraph"/>
        <w:numPr>
          <w:ilvl w:val="0"/>
          <w:numId w:val="20"/>
        </w:numPr>
        <w:tabs>
          <w:tab w:val="num" w:pos="720"/>
        </w:tabs>
        <w:spacing w:line="259" w:lineRule="auto"/>
        <w:rPr>
          <w:rFonts w:ascii="Noto Sans" w:hAnsi="Noto Sans" w:cs="Noto Sans"/>
        </w:rPr>
      </w:pPr>
      <w:r w:rsidRPr="00633B6C">
        <w:rPr>
          <w:rFonts w:ascii="Noto Sans" w:hAnsi="Noto Sans" w:cs="Noto Sans"/>
        </w:rPr>
        <w:t>Elemente de securitate (număr de serie, QR cod etc.);</w:t>
      </w:r>
    </w:p>
    <w:p w14:paraId="0A1920E9" w14:textId="20D3AE40" w:rsidR="00633B6C" w:rsidRPr="00633B6C" w:rsidRDefault="0070067C" w:rsidP="00633B6C">
      <w:pPr>
        <w:pStyle w:val="ListParagraph"/>
        <w:numPr>
          <w:ilvl w:val="0"/>
          <w:numId w:val="20"/>
        </w:numPr>
        <w:tabs>
          <w:tab w:val="num" w:pos="720"/>
        </w:tabs>
        <w:spacing w:line="259" w:lineRule="auto"/>
        <w:rPr>
          <w:rFonts w:ascii="Noto Sans" w:hAnsi="Noto Sans" w:cs="Noto Sans"/>
        </w:rPr>
      </w:pPr>
      <w:r w:rsidRPr="0070067C">
        <w:rPr>
          <w:rFonts w:ascii="Noto Sans" w:hAnsi="Noto Sans" w:cs="Noto Sans"/>
        </w:rPr>
        <w:t>Voucherele trebuie să fie valabile în magazine din diverse localități din Republica Moldova</w:t>
      </w:r>
      <w:r w:rsidR="00633B6C" w:rsidRPr="00633B6C">
        <w:rPr>
          <w:rFonts w:ascii="Noto Sans" w:hAnsi="Noto Sans" w:cs="Noto Sans"/>
        </w:rPr>
        <w:t>;</w:t>
      </w:r>
    </w:p>
    <w:p w14:paraId="43F9AF83" w14:textId="5CCEFD7E" w:rsidR="00F33027" w:rsidRDefault="00F33027" w:rsidP="00633B6C">
      <w:pPr>
        <w:pStyle w:val="ListParagraph"/>
        <w:numPr>
          <w:ilvl w:val="0"/>
          <w:numId w:val="20"/>
        </w:numPr>
        <w:tabs>
          <w:tab w:val="num" w:pos="720"/>
        </w:tabs>
        <w:spacing w:line="259" w:lineRule="auto"/>
        <w:rPr>
          <w:rFonts w:ascii="Noto Sans" w:hAnsi="Noto Sans" w:cs="Noto Sans"/>
        </w:rPr>
      </w:pPr>
      <w:r w:rsidRPr="00F33027">
        <w:rPr>
          <w:rFonts w:ascii="Noto Sans" w:hAnsi="Noto Sans" w:cs="Noto Sans"/>
        </w:rPr>
        <w:t>Fără posibilitatea achiziționării produselor de tutun sau băuturilor alcoolice</w:t>
      </w:r>
      <w:r>
        <w:rPr>
          <w:rFonts w:ascii="Noto Sans" w:hAnsi="Noto Sans" w:cs="Noto Sans"/>
        </w:rPr>
        <w:t>;</w:t>
      </w:r>
    </w:p>
    <w:p w14:paraId="67937847" w14:textId="2BE71AA5" w:rsidR="00633B6C" w:rsidRPr="00633B6C" w:rsidRDefault="0070067C" w:rsidP="00633B6C">
      <w:pPr>
        <w:pStyle w:val="ListParagraph"/>
        <w:numPr>
          <w:ilvl w:val="0"/>
          <w:numId w:val="20"/>
        </w:numPr>
        <w:tabs>
          <w:tab w:val="num" w:pos="720"/>
        </w:tabs>
        <w:spacing w:line="259" w:lineRule="auto"/>
        <w:rPr>
          <w:rFonts w:ascii="Noto Sans" w:hAnsi="Noto Sans" w:cs="Noto Sans"/>
        </w:rPr>
      </w:pPr>
      <w:r w:rsidRPr="0070067C">
        <w:rPr>
          <w:rFonts w:ascii="Noto Sans" w:hAnsi="Noto Sans" w:cs="Noto Sans"/>
        </w:rPr>
        <w:t>Voucherele nu pot fi convertite în numerar</w:t>
      </w:r>
      <w:r w:rsidR="00633B6C" w:rsidRPr="00633B6C">
        <w:rPr>
          <w:rFonts w:ascii="Noto Sans" w:hAnsi="Noto Sans" w:cs="Noto Sans"/>
        </w:rPr>
        <w:t>;</w:t>
      </w:r>
    </w:p>
    <w:p w14:paraId="1F7A1A48" w14:textId="41A3995E" w:rsidR="00633B6C" w:rsidRPr="00633B6C" w:rsidRDefault="002A61CB" w:rsidP="00633B6C">
      <w:pPr>
        <w:pStyle w:val="ListParagraph"/>
        <w:numPr>
          <w:ilvl w:val="0"/>
          <w:numId w:val="20"/>
        </w:numPr>
        <w:tabs>
          <w:tab w:val="num" w:pos="720"/>
        </w:tabs>
        <w:spacing w:line="259" w:lineRule="auto"/>
        <w:rPr>
          <w:rFonts w:ascii="Noto Sans" w:hAnsi="Noto Sans" w:cs="Noto Sans"/>
        </w:rPr>
      </w:pPr>
      <w:r w:rsidRPr="002A61CB">
        <w:rPr>
          <w:rFonts w:ascii="Noto Sans" w:hAnsi="Noto Sans" w:cs="Noto Sans"/>
        </w:rPr>
        <w:t>La returnarea produselor, nu se restituie bani, ci se oferă produse de valoare echivalentă</w:t>
      </w:r>
      <w:r w:rsidR="00633B6C" w:rsidRPr="00633B6C">
        <w:rPr>
          <w:rFonts w:ascii="Noto Sans" w:hAnsi="Noto Sans" w:cs="Noto Sans"/>
        </w:rPr>
        <w:t>;</w:t>
      </w:r>
    </w:p>
    <w:p w14:paraId="2A4EFCF9" w14:textId="5117ECF1" w:rsidR="00633B6C" w:rsidRPr="00633B6C" w:rsidRDefault="002A61CB" w:rsidP="00633B6C">
      <w:pPr>
        <w:pStyle w:val="ListParagraph"/>
        <w:numPr>
          <w:ilvl w:val="0"/>
          <w:numId w:val="20"/>
        </w:numPr>
        <w:tabs>
          <w:tab w:val="num" w:pos="720"/>
        </w:tabs>
        <w:spacing w:line="259" w:lineRule="auto"/>
        <w:rPr>
          <w:rFonts w:ascii="Noto Sans" w:hAnsi="Noto Sans" w:cs="Noto Sans"/>
        </w:rPr>
      </w:pPr>
      <w:r w:rsidRPr="002A61CB">
        <w:rPr>
          <w:rFonts w:ascii="Noto Sans" w:hAnsi="Noto Sans" w:cs="Noto Sans"/>
        </w:rPr>
        <w:t>Diferențele peste valoarea voucherului vor fi achitate de beneficiar</w:t>
      </w:r>
      <w:r w:rsidR="00633B6C" w:rsidRPr="00633B6C">
        <w:rPr>
          <w:rFonts w:ascii="Noto Sans" w:hAnsi="Noto Sans" w:cs="Noto Sans"/>
        </w:rPr>
        <w:t>;</w:t>
      </w:r>
    </w:p>
    <w:p w14:paraId="334B9481" w14:textId="01C062A6" w:rsidR="00633B6C" w:rsidRPr="00633B6C" w:rsidRDefault="002A61CB" w:rsidP="00633B6C">
      <w:pPr>
        <w:pStyle w:val="ListParagraph"/>
        <w:numPr>
          <w:ilvl w:val="0"/>
          <w:numId w:val="20"/>
        </w:numPr>
        <w:tabs>
          <w:tab w:val="num" w:pos="720"/>
        </w:tabs>
        <w:spacing w:line="259" w:lineRule="auto"/>
        <w:rPr>
          <w:rFonts w:ascii="Noto Sans" w:hAnsi="Noto Sans" w:cs="Noto Sans"/>
        </w:rPr>
      </w:pPr>
      <w:r w:rsidRPr="002A61CB">
        <w:rPr>
          <w:rFonts w:ascii="Noto Sans" w:hAnsi="Noto Sans" w:cs="Noto Sans"/>
        </w:rPr>
        <w:t>Voucherele deteriorate vor fi înlocuite gratuit</w:t>
      </w:r>
      <w:r w:rsidR="00633B6C" w:rsidRPr="00633B6C">
        <w:rPr>
          <w:rFonts w:ascii="Noto Sans" w:hAnsi="Noto Sans" w:cs="Noto Sans"/>
        </w:rPr>
        <w:t>;</w:t>
      </w:r>
    </w:p>
    <w:p w14:paraId="758CED9B" w14:textId="77777777" w:rsidR="00633B6C" w:rsidRDefault="00633B6C" w:rsidP="00633B6C">
      <w:pPr>
        <w:pStyle w:val="ListParagraph"/>
        <w:numPr>
          <w:ilvl w:val="0"/>
          <w:numId w:val="20"/>
        </w:numPr>
        <w:tabs>
          <w:tab w:val="num" w:pos="720"/>
        </w:tabs>
        <w:spacing w:line="259" w:lineRule="auto"/>
        <w:rPr>
          <w:rFonts w:ascii="Noto Sans" w:hAnsi="Noto Sans" w:cs="Noto Sans"/>
        </w:rPr>
      </w:pPr>
      <w:r w:rsidRPr="00633B6C">
        <w:rPr>
          <w:rFonts w:ascii="Noto Sans" w:hAnsi="Noto Sans" w:cs="Noto Sans"/>
        </w:rPr>
        <w:t>Valabilitate minimă: 12 luni de la emitere;</w:t>
      </w:r>
    </w:p>
    <w:p w14:paraId="423B040E" w14:textId="42832699" w:rsidR="00B7627F" w:rsidRPr="002A61CB" w:rsidRDefault="002A61CB" w:rsidP="002A61CB">
      <w:pPr>
        <w:pStyle w:val="ListParagraph"/>
        <w:widowControl/>
        <w:numPr>
          <w:ilvl w:val="0"/>
          <w:numId w:val="20"/>
        </w:numPr>
        <w:spacing w:line="259" w:lineRule="auto"/>
        <w:rPr>
          <w:rFonts w:ascii="Noto Sans" w:hAnsi="Noto Sans" w:cs="Noto Sans"/>
        </w:rPr>
      </w:pPr>
      <w:r w:rsidRPr="002A61CB">
        <w:rPr>
          <w:rFonts w:ascii="Noto Sans" w:hAnsi="Noto Sans" w:cs="Noto Sans"/>
        </w:rPr>
        <w:t>Designul, dimensiunea, culorile și logourile vor fi stabilite la semnarea contractului.</w:t>
      </w:r>
    </w:p>
    <w:p w14:paraId="2B6B3064" w14:textId="77777777" w:rsidR="002A61CB" w:rsidRPr="001D551A" w:rsidRDefault="002A61CB" w:rsidP="00B7627F">
      <w:pPr>
        <w:widowControl/>
        <w:spacing w:line="259" w:lineRule="auto"/>
        <w:ind w:left="720"/>
        <w:rPr>
          <w:rFonts w:ascii="Noto Sans" w:hAnsi="Noto Sans" w:cs="Noto Sans"/>
        </w:rPr>
      </w:pPr>
    </w:p>
    <w:p w14:paraId="601B3C87" w14:textId="2D65CB1E" w:rsidR="002130E3" w:rsidRPr="00A05429" w:rsidRDefault="002130E3" w:rsidP="0088533C">
      <w:pPr>
        <w:jc w:val="both"/>
        <w:rPr>
          <w:rFonts w:asciiTheme="majorHAnsi" w:hAnsiTheme="majorHAnsi" w:cs="Times New Roman"/>
          <w:color w:val="002060"/>
          <w:sz w:val="23"/>
          <w:szCs w:val="23"/>
          <w:lang w:val="ro-RO"/>
        </w:rPr>
      </w:pPr>
      <w:r w:rsidRPr="00600B41">
        <w:rPr>
          <w:rFonts w:ascii="Noto Sans" w:hAnsi="Noto Sans" w:cs="Noto Sans"/>
          <w:b/>
          <w:bCs/>
          <w:color w:val="FFFFFF" w:themeColor="background1"/>
          <w:highlight w:val="darkGreen"/>
          <w:lang w:val="ro-RO"/>
        </w:rPr>
        <w:t>PREGĂTIREA DOSARULUI</w:t>
      </w:r>
      <w:r w:rsidR="00BB3F15" w:rsidRPr="00600B41">
        <w:rPr>
          <w:rFonts w:ascii="Noto Sans" w:hAnsi="Noto Sans" w:cs="Noto Sans"/>
          <w:b/>
          <w:bCs/>
          <w:color w:val="000000" w:themeColor="text1"/>
          <w:highlight w:val="darkGreen"/>
          <w:lang w:val="ro-RO"/>
        </w:rPr>
        <w:t xml:space="preserve">.                                                                                                                     </w:t>
      </w:r>
      <w:r w:rsidR="00BB3F15" w:rsidRPr="00BB3F15">
        <w:rPr>
          <w:rFonts w:ascii="Noto Sans" w:hAnsi="Noto Sans" w:cs="Noto Sans"/>
          <w:color w:val="000000" w:themeColor="text1"/>
          <w:highlight w:val="darkGreen"/>
          <w:lang w:val="ro-RO"/>
        </w:rPr>
        <w:t>.</w:t>
      </w:r>
    </w:p>
    <w:p w14:paraId="0F4FDD40" w14:textId="473B03C5" w:rsidR="00DE5DAD" w:rsidRPr="00CE7B6B" w:rsidRDefault="00DE5DAD" w:rsidP="0088533C">
      <w:pPr>
        <w:jc w:val="both"/>
        <w:rPr>
          <w:rFonts w:ascii="Noto Sans" w:hAnsi="Noto Sans" w:cs="Noto Sans"/>
          <w:b/>
          <w:bCs/>
          <w:color w:val="000000" w:themeColor="text1"/>
        </w:rPr>
      </w:pPr>
      <w:r w:rsidRPr="00CE7B6B">
        <w:rPr>
          <w:rFonts w:ascii="Noto Sans" w:hAnsi="Noto Sans" w:cs="Noto Sans"/>
          <w:b/>
          <w:bCs/>
          <w:color w:val="000000" w:themeColor="text1"/>
          <w:lang w:val="ro-RO"/>
        </w:rPr>
        <w:t>erințe față de candidații eligibili</w:t>
      </w:r>
      <w:r w:rsidRPr="00CE7B6B">
        <w:rPr>
          <w:rFonts w:ascii="Noto Sans" w:hAnsi="Noto Sans" w:cs="Noto Sans"/>
          <w:b/>
          <w:bCs/>
          <w:color w:val="000000" w:themeColor="text1"/>
        </w:rPr>
        <w:t>:</w:t>
      </w:r>
    </w:p>
    <w:p w14:paraId="2BD929D5" w14:textId="49DF6CA4" w:rsidR="00DE5DAD" w:rsidRPr="00DE5DAD" w:rsidRDefault="00DE5DAD" w:rsidP="00DE5DAD">
      <w:pPr>
        <w:pStyle w:val="BodyText"/>
        <w:numPr>
          <w:ilvl w:val="0"/>
          <w:numId w:val="13"/>
        </w:numPr>
        <w:autoSpaceDE w:val="0"/>
        <w:autoSpaceDN w:val="0"/>
        <w:jc w:val="both"/>
        <w:rPr>
          <w:rFonts w:ascii="Noto Sans" w:hAnsi="Noto Sans" w:cs="Noto Sans"/>
          <w:sz w:val="22"/>
          <w:szCs w:val="22"/>
        </w:rPr>
      </w:pPr>
      <w:r w:rsidRPr="00DE5DAD">
        <w:rPr>
          <w:rFonts w:ascii="Noto Sans" w:hAnsi="Noto Sans" w:cs="Noto Sans"/>
          <w:sz w:val="22"/>
          <w:szCs w:val="22"/>
        </w:rPr>
        <w:t xml:space="preserve">Persoane juridice înregistrate în Republica Moldova, specializate în comercializarea produselor </w:t>
      </w:r>
      <w:r>
        <w:rPr>
          <w:rFonts w:ascii="Noto Sans" w:hAnsi="Noto Sans" w:cs="Noto Sans"/>
          <w:sz w:val="22"/>
          <w:szCs w:val="22"/>
        </w:rPr>
        <w:t>alimentare</w:t>
      </w:r>
      <w:r w:rsidR="00213A19">
        <w:rPr>
          <w:rFonts w:ascii="Noto Sans" w:hAnsi="Noto Sans" w:cs="Noto Sans"/>
          <w:sz w:val="22"/>
          <w:szCs w:val="22"/>
        </w:rPr>
        <w:t>;</w:t>
      </w:r>
    </w:p>
    <w:p w14:paraId="7B63EB54" w14:textId="4B55904E" w:rsidR="00213A19" w:rsidRDefault="00213A19" w:rsidP="00F54AE5">
      <w:pPr>
        <w:pStyle w:val="BodyText"/>
        <w:numPr>
          <w:ilvl w:val="0"/>
          <w:numId w:val="13"/>
        </w:numPr>
        <w:autoSpaceDE w:val="0"/>
        <w:autoSpaceDN w:val="0"/>
        <w:jc w:val="both"/>
        <w:rPr>
          <w:rFonts w:ascii="Noto Sans" w:hAnsi="Noto Sans" w:cs="Noto Sans"/>
          <w:sz w:val="22"/>
          <w:szCs w:val="22"/>
        </w:rPr>
      </w:pPr>
      <w:r w:rsidRPr="00213A19">
        <w:rPr>
          <w:rFonts w:ascii="Noto Sans" w:hAnsi="Noto Sans" w:cs="Noto Sans"/>
          <w:sz w:val="22"/>
          <w:szCs w:val="22"/>
        </w:rPr>
        <w:t>Dosar complet</w:t>
      </w:r>
      <w:r>
        <w:rPr>
          <w:rFonts w:ascii="Noto Sans" w:hAnsi="Noto Sans" w:cs="Noto Sans"/>
          <w:sz w:val="22"/>
          <w:szCs w:val="22"/>
        </w:rPr>
        <w:t>;</w:t>
      </w:r>
    </w:p>
    <w:p w14:paraId="0F044ACC" w14:textId="32B633A6" w:rsidR="00213A19" w:rsidRDefault="00213A19" w:rsidP="00F54AE5">
      <w:pPr>
        <w:pStyle w:val="BodyText"/>
        <w:numPr>
          <w:ilvl w:val="0"/>
          <w:numId w:val="13"/>
        </w:numPr>
        <w:autoSpaceDE w:val="0"/>
        <w:autoSpaceDN w:val="0"/>
        <w:jc w:val="both"/>
        <w:rPr>
          <w:rFonts w:ascii="Noto Sans" w:hAnsi="Noto Sans" w:cs="Noto Sans"/>
          <w:sz w:val="22"/>
          <w:szCs w:val="22"/>
        </w:rPr>
      </w:pPr>
      <w:r w:rsidRPr="00213A19">
        <w:rPr>
          <w:rFonts w:ascii="Noto Sans" w:hAnsi="Noto Sans" w:cs="Noto Sans"/>
          <w:sz w:val="22"/>
          <w:szCs w:val="22"/>
        </w:rPr>
        <w:t>Documentele semnate și, după caz, ștampilate</w:t>
      </w:r>
      <w:r>
        <w:rPr>
          <w:rFonts w:ascii="Noto Sans" w:hAnsi="Noto Sans" w:cs="Noto Sans"/>
          <w:sz w:val="22"/>
          <w:szCs w:val="22"/>
        </w:rPr>
        <w:t>;</w:t>
      </w:r>
    </w:p>
    <w:p w14:paraId="6EF02552" w14:textId="1101D991" w:rsidR="00F54AE5" w:rsidRDefault="00F54AE5" w:rsidP="00F54AE5">
      <w:pPr>
        <w:pStyle w:val="BodyText"/>
        <w:numPr>
          <w:ilvl w:val="0"/>
          <w:numId w:val="13"/>
        </w:numPr>
        <w:autoSpaceDE w:val="0"/>
        <w:autoSpaceDN w:val="0"/>
        <w:jc w:val="both"/>
        <w:rPr>
          <w:rFonts w:ascii="Noto Sans" w:hAnsi="Noto Sans" w:cs="Noto Sans"/>
          <w:sz w:val="22"/>
          <w:szCs w:val="22"/>
        </w:rPr>
      </w:pPr>
      <w:r w:rsidRPr="00F54AE5">
        <w:rPr>
          <w:rFonts w:ascii="Noto Sans" w:hAnsi="Noto Sans" w:cs="Noto Sans"/>
          <w:sz w:val="22"/>
          <w:szCs w:val="22"/>
        </w:rPr>
        <w:t>Respectarea termenului limită de depunere;</w:t>
      </w:r>
    </w:p>
    <w:p w14:paraId="69801A4A" w14:textId="59185F20" w:rsidR="00966D0C" w:rsidRDefault="00966D0C" w:rsidP="00CE7B6B">
      <w:pPr>
        <w:pStyle w:val="Default"/>
        <w:numPr>
          <w:ilvl w:val="0"/>
          <w:numId w:val="13"/>
        </w:numPr>
        <w:rPr>
          <w:rFonts w:ascii="Noto Sans" w:hAnsi="Noto Sans" w:cs="Noto Sans"/>
          <w:color w:val="auto"/>
          <w:sz w:val="22"/>
          <w:szCs w:val="22"/>
        </w:rPr>
      </w:pPr>
      <w:r w:rsidRPr="00966D0C">
        <w:rPr>
          <w:rFonts w:ascii="Noto Sans" w:hAnsi="Noto Sans" w:cs="Noto Sans"/>
          <w:color w:val="auto"/>
          <w:sz w:val="22"/>
          <w:szCs w:val="22"/>
        </w:rPr>
        <w:t>Capacitate tehnică pentru gestionarea voucherelor</w:t>
      </w:r>
      <w:r>
        <w:rPr>
          <w:rFonts w:ascii="Noto Sans" w:hAnsi="Noto Sans" w:cs="Noto Sans"/>
          <w:color w:val="auto"/>
          <w:sz w:val="22"/>
          <w:szCs w:val="22"/>
        </w:rPr>
        <w:t>;</w:t>
      </w:r>
    </w:p>
    <w:p w14:paraId="7EB11FB3" w14:textId="1706332E" w:rsidR="00966D0C" w:rsidRDefault="00966D0C" w:rsidP="00F54AE5">
      <w:pPr>
        <w:pStyle w:val="BodyText"/>
        <w:numPr>
          <w:ilvl w:val="0"/>
          <w:numId w:val="13"/>
        </w:numPr>
        <w:autoSpaceDE w:val="0"/>
        <w:autoSpaceDN w:val="0"/>
        <w:jc w:val="both"/>
        <w:rPr>
          <w:rFonts w:ascii="Noto Sans" w:hAnsi="Noto Sans" w:cs="Noto Sans"/>
          <w:sz w:val="22"/>
          <w:szCs w:val="22"/>
        </w:rPr>
      </w:pPr>
      <w:r w:rsidRPr="00966D0C">
        <w:rPr>
          <w:rFonts w:ascii="Noto Sans" w:hAnsi="Noto Sans" w:cs="Noto Sans"/>
          <w:sz w:val="22"/>
          <w:szCs w:val="22"/>
        </w:rPr>
        <w:t xml:space="preserve">Rețea de magazine la nivel </w:t>
      </w:r>
      <w:r>
        <w:rPr>
          <w:rFonts w:ascii="Noto Sans" w:hAnsi="Noto Sans" w:cs="Noto Sans"/>
          <w:sz w:val="22"/>
          <w:szCs w:val="22"/>
        </w:rPr>
        <w:t>national;</w:t>
      </w:r>
    </w:p>
    <w:p w14:paraId="777F383A" w14:textId="556F71A2" w:rsidR="00F54AE5" w:rsidRPr="00F54AE5" w:rsidRDefault="00F54AE5" w:rsidP="00F54AE5">
      <w:pPr>
        <w:pStyle w:val="BodyText"/>
        <w:numPr>
          <w:ilvl w:val="0"/>
          <w:numId w:val="13"/>
        </w:numPr>
        <w:autoSpaceDE w:val="0"/>
        <w:autoSpaceDN w:val="0"/>
        <w:jc w:val="both"/>
        <w:rPr>
          <w:rFonts w:ascii="Noto Sans" w:hAnsi="Noto Sans" w:cs="Noto Sans"/>
          <w:sz w:val="22"/>
          <w:szCs w:val="22"/>
        </w:rPr>
      </w:pPr>
      <w:r w:rsidRPr="00F54AE5">
        <w:rPr>
          <w:rFonts w:ascii="Noto Sans" w:hAnsi="Noto Sans" w:cs="Noto Sans"/>
          <w:sz w:val="22"/>
          <w:szCs w:val="22"/>
        </w:rPr>
        <w:t xml:space="preserve">Experiență minimă de 3 ani în domeniul </w:t>
      </w:r>
      <w:r w:rsidR="00B46835" w:rsidRPr="00B46835">
        <w:rPr>
          <w:rFonts w:ascii="Noto Sans" w:hAnsi="Noto Sans" w:cs="Noto Sans"/>
          <w:sz w:val="22"/>
          <w:szCs w:val="22"/>
        </w:rPr>
        <w:t>relevant</w:t>
      </w:r>
      <w:r w:rsidR="00B46835">
        <w:rPr>
          <w:rFonts w:ascii="Noto Sans" w:hAnsi="Noto Sans" w:cs="Noto Sans"/>
          <w:sz w:val="22"/>
          <w:szCs w:val="22"/>
        </w:rPr>
        <w:t>.</w:t>
      </w:r>
    </w:p>
    <w:p w14:paraId="53CBCC7E" w14:textId="77777777" w:rsidR="00DE5DAD" w:rsidRDefault="00DE5DAD" w:rsidP="00F54AE5">
      <w:pPr>
        <w:pStyle w:val="BodyText"/>
        <w:autoSpaceDE w:val="0"/>
        <w:autoSpaceDN w:val="0"/>
        <w:ind w:left="720"/>
        <w:jc w:val="both"/>
        <w:rPr>
          <w:rFonts w:ascii="Trebuchet MS" w:hAnsi="Trebuchet MS"/>
        </w:rPr>
      </w:pPr>
    </w:p>
    <w:p w14:paraId="5C06077B" w14:textId="305374AA" w:rsidR="00934DB6" w:rsidRPr="00B46835" w:rsidRDefault="00934DB6" w:rsidP="00E025CB">
      <w:pPr>
        <w:jc w:val="both"/>
        <w:rPr>
          <w:rFonts w:ascii="Noto Sans" w:hAnsi="Noto Sans" w:cs="Noto Sans"/>
          <w:b/>
          <w:bCs/>
          <w:color w:val="000000" w:themeColor="text1"/>
        </w:rPr>
      </w:pPr>
      <w:r w:rsidRPr="00B46835">
        <w:rPr>
          <w:rFonts w:ascii="Noto Sans" w:hAnsi="Noto Sans" w:cs="Noto Sans"/>
          <w:b/>
          <w:bCs/>
          <w:color w:val="000000" w:themeColor="text1"/>
          <w:lang w:val="ro-RO"/>
        </w:rPr>
        <w:t>Ofert</w:t>
      </w:r>
      <w:r w:rsidR="00E025CB" w:rsidRPr="00B46835">
        <w:rPr>
          <w:rFonts w:ascii="Noto Sans" w:hAnsi="Noto Sans" w:cs="Noto Sans"/>
          <w:b/>
          <w:bCs/>
          <w:color w:val="000000" w:themeColor="text1"/>
        </w:rPr>
        <w:t xml:space="preserve">anții trebuie să </w:t>
      </w:r>
      <w:r w:rsidR="003B4E39" w:rsidRPr="00B46835">
        <w:rPr>
          <w:rFonts w:ascii="Noto Sans" w:hAnsi="Noto Sans" w:cs="Noto Sans"/>
          <w:b/>
          <w:bCs/>
          <w:color w:val="000000" w:themeColor="text1"/>
        </w:rPr>
        <w:t>transmit obligatoriu</w:t>
      </w:r>
      <w:r w:rsidR="00E025CB" w:rsidRPr="00B46835">
        <w:rPr>
          <w:rFonts w:ascii="Noto Sans" w:hAnsi="Noto Sans" w:cs="Noto Sans"/>
          <w:b/>
          <w:bCs/>
          <w:color w:val="000000" w:themeColor="text1"/>
        </w:rPr>
        <w:t xml:space="preserve"> următoarele documente:</w:t>
      </w:r>
    </w:p>
    <w:p w14:paraId="24CF2B49" w14:textId="77777777" w:rsidR="00B46835" w:rsidRPr="003B4E39" w:rsidRDefault="00B46835" w:rsidP="00E025CB">
      <w:pPr>
        <w:jc w:val="both"/>
        <w:rPr>
          <w:rFonts w:ascii="Noto Sans" w:hAnsi="Noto Sans" w:cs="Noto Sans"/>
          <w:color w:val="000000" w:themeColor="text1"/>
        </w:rPr>
      </w:pPr>
    </w:p>
    <w:p w14:paraId="1FD506E7" w14:textId="1994A185" w:rsidR="00102301" w:rsidRPr="00102301" w:rsidRDefault="00B46835" w:rsidP="00102301">
      <w:pPr>
        <w:pStyle w:val="ListParagraph"/>
        <w:numPr>
          <w:ilvl w:val="0"/>
          <w:numId w:val="18"/>
        </w:numPr>
        <w:jc w:val="both"/>
        <w:rPr>
          <w:rFonts w:ascii="Noto Sans" w:hAnsi="Noto Sans" w:cs="Noto Sans"/>
          <w:b/>
          <w:color w:val="000000" w:themeColor="text1"/>
        </w:rPr>
      </w:pPr>
      <w:r w:rsidRPr="00B46835">
        <w:rPr>
          <w:rFonts w:ascii="Noto Sans" w:hAnsi="Noto Sans" w:cs="Noto Sans"/>
          <w:b/>
          <w:bCs/>
          <w:color w:val="000000" w:themeColor="text1"/>
        </w:rPr>
        <w:t xml:space="preserve">Oferta financiară </w:t>
      </w:r>
      <w:r w:rsidRPr="00B241E5">
        <w:rPr>
          <w:rFonts w:ascii="Noto Sans" w:hAnsi="Noto Sans" w:cs="Noto Sans"/>
          <w:color w:val="000000" w:themeColor="text1"/>
        </w:rPr>
        <w:t>–</w:t>
      </w:r>
      <w:r w:rsidRPr="00B46835">
        <w:rPr>
          <w:rFonts w:ascii="Noto Sans" w:hAnsi="Noto Sans" w:cs="Noto Sans"/>
          <w:b/>
          <w:bCs/>
          <w:color w:val="000000" w:themeColor="text1"/>
        </w:rPr>
        <w:t xml:space="preserve"> </w:t>
      </w:r>
      <w:r w:rsidRPr="00B46835">
        <w:rPr>
          <w:rFonts w:ascii="Noto Sans" w:hAnsi="Noto Sans" w:cs="Noto Sans"/>
          <w:color w:val="000000" w:themeColor="text1"/>
        </w:rPr>
        <w:t>Anexa nr. 1 (semnată și ștampilată, prețuri în MDL, inclusiv TVA, costuri de tipărire și, preferabil, livrare).</w:t>
      </w:r>
    </w:p>
    <w:p w14:paraId="4A769220" w14:textId="67AFCCC0" w:rsidR="00102301" w:rsidRPr="00102301" w:rsidRDefault="00B46835" w:rsidP="00102301">
      <w:pPr>
        <w:pStyle w:val="ListParagraph"/>
        <w:numPr>
          <w:ilvl w:val="0"/>
          <w:numId w:val="18"/>
        </w:numPr>
        <w:jc w:val="both"/>
        <w:rPr>
          <w:rFonts w:ascii="Noto Sans" w:hAnsi="Noto Sans" w:cs="Noto Sans"/>
          <w:b/>
          <w:color w:val="000000" w:themeColor="text1"/>
        </w:rPr>
      </w:pPr>
      <w:r w:rsidRPr="00B46835">
        <w:rPr>
          <w:rFonts w:ascii="Noto Sans" w:hAnsi="Noto Sans" w:cs="Noto Sans"/>
          <w:b/>
          <w:bCs/>
          <w:color w:val="000000" w:themeColor="text1"/>
        </w:rPr>
        <w:t xml:space="preserve">Oferta tehnică </w:t>
      </w:r>
      <w:r w:rsidRPr="00B241E5">
        <w:rPr>
          <w:rFonts w:ascii="Noto Sans" w:hAnsi="Noto Sans" w:cs="Noto Sans"/>
          <w:color w:val="000000" w:themeColor="text1"/>
        </w:rPr>
        <w:t xml:space="preserve">– </w:t>
      </w:r>
      <w:r w:rsidRPr="00B46835">
        <w:rPr>
          <w:rFonts w:ascii="Noto Sans" w:hAnsi="Noto Sans" w:cs="Noto Sans"/>
          <w:color w:val="000000" w:themeColor="text1"/>
        </w:rPr>
        <w:t>Anexa nr. 2 (semnată și ștampilată)</w:t>
      </w:r>
    </w:p>
    <w:p w14:paraId="41D0B708" w14:textId="23C93E12" w:rsidR="00102301" w:rsidRPr="00102301" w:rsidRDefault="00102301" w:rsidP="00102301">
      <w:pPr>
        <w:pStyle w:val="ListParagraph"/>
        <w:numPr>
          <w:ilvl w:val="0"/>
          <w:numId w:val="18"/>
        </w:numPr>
        <w:jc w:val="both"/>
        <w:rPr>
          <w:rFonts w:ascii="Noto Sans" w:hAnsi="Noto Sans" w:cs="Noto Sans"/>
          <w:bCs/>
          <w:color w:val="000000" w:themeColor="text1"/>
        </w:rPr>
      </w:pPr>
      <w:r w:rsidRPr="00102301">
        <w:rPr>
          <w:rFonts w:ascii="Noto Sans" w:hAnsi="Noto Sans" w:cs="Noto Sans"/>
          <w:b/>
          <w:bCs/>
          <w:color w:val="000000" w:themeColor="text1"/>
        </w:rPr>
        <w:t>Declarația privind statutul ofertantului</w:t>
      </w:r>
      <w:r w:rsidR="00B241E5">
        <w:rPr>
          <w:rFonts w:ascii="Noto Sans" w:hAnsi="Noto Sans" w:cs="Noto Sans"/>
          <w:b/>
          <w:bCs/>
          <w:color w:val="000000" w:themeColor="text1"/>
        </w:rPr>
        <w:t xml:space="preserve"> </w:t>
      </w:r>
      <w:r w:rsidRPr="00102301">
        <w:rPr>
          <w:rFonts w:ascii="Noto Sans" w:hAnsi="Noto Sans" w:cs="Noto Sans"/>
          <w:bCs/>
          <w:color w:val="000000" w:themeColor="text1"/>
        </w:rPr>
        <w:t>–</w:t>
      </w:r>
      <w:r w:rsidRPr="00102301">
        <w:rPr>
          <w:rFonts w:ascii="Noto Sans" w:hAnsi="Noto Sans" w:cs="Noto Sans"/>
          <w:b/>
          <w:color w:val="000000" w:themeColor="text1"/>
        </w:rPr>
        <w:t xml:space="preserve"> </w:t>
      </w:r>
      <w:r w:rsidR="002B280D" w:rsidRPr="002B280D">
        <w:rPr>
          <w:rFonts w:ascii="Noto Sans" w:hAnsi="Noto Sans" w:cs="Noto Sans"/>
          <w:bCs/>
          <w:color w:val="000000" w:themeColor="text1"/>
        </w:rPr>
        <w:t>Anexa nr. 3 (semnată și ștampilată)</w:t>
      </w:r>
    </w:p>
    <w:p w14:paraId="7F0A8CD6" w14:textId="4D28AF27" w:rsidR="00102301" w:rsidRPr="00102301" w:rsidRDefault="00102301" w:rsidP="007C2F7F">
      <w:pPr>
        <w:pStyle w:val="ListParagraph"/>
        <w:numPr>
          <w:ilvl w:val="0"/>
          <w:numId w:val="18"/>
        </w:numPr>
        <w:rPr>
          <w:rFonts w:ascii="Noto Sans" w:hAnsi="Noto Sans" w:cs="Noto Sans"/>
          <w:b/>
          <w:color w:val="000000" w:themeColor="text1"/>
        </w:rPr>
      </w:pPr>
      <w:r w:rsidRPr="00102301">
        <w:rPr>
          <w:rFonts w:ascii="Noto Sans" w:hAnsi="Noto Sans" w:cs="Noto Sans"/>
          <w:b/>
          <w:bCs/>
          <w:color w:val="000000" w:themeColor="text1"/>
        </w:rPr>
        <w:t>Copia autentificată a extrasului din Registrul de stat al persoanelor juridice.</w:t>
      </w:r>
    </w:p>
    <w:p w14:paraId="52C9F343" w14:textId="2EF2BDC5" w:rsidR="00102301" w:rsidRDefault="00102301" w:rsidP="007C2F7F">
      <w:pPr>
        <w:pStyle w:val="ListParagraph"/>
        <w:numPr>
          <w:ilvl w:val="0"/>
          <w:numId w:val="18"/>
        </w:numPr>
        <w:jc w:val="both"/>
        <w:rPr>
          <w:rFonts w:ascii="Noto Sans" w:hAnsi="Noto Sans" w:cs="Noto Sans"/>
          <w:b/>
          <w:color w:val="000000" w:themeColor="text1"/>
        </w:rPr>
      </w:pPr>
      <w:r w:rsidRPr="00102301">
        <w:rPr>
          <w:rFonts w:ascii="Noto Sans" w:hAnsi="Noto Sans" w:cs="Noto Sans"/>
          <w:b/>
          <w:color w:val="000000" w:themeColor="text1"/>
        </w:rPr>
        <w:t xml:space="preserve">Prezentarea rețelei de magazine </w:t>
      </w:r>
      <w:r w:rsidRPr="00102301">
        <w:rPr>
          <w:rFonts w:ascii="Noto Sans" w:hAnsi="Noto Sans" w:cs="Noto Sans"/>
          <w:bCs/>
          <w:color w:val="000000" w:themeColor="text1"/>
        </w:rPr>
        <w:t>–</w:t>
      </w:r>
      <w:r w:rsidR="007C2F7F">
        <w:rPr>
          <w:rFonts w:ascii="Noto Sans" w:hAnsi="Noto Sans" w:cs="Noto Sans"/>
          <w:bCs/>
          <w:color w:val="000000" w:themeColor="text1"/>
        </w:rPr>
        <w:t xml:space="preserve"> </w:t>
      </w:r>
      <w:r w:rsidR="007C2F7F" w:rsidRPr="007C2F7F">
        <w:rPr>
          <w:rFonts w:ascii="Noto Sans" w:hAnsi="Noto Sans" w:cs="Noto Sans"/>
          <w:bCs/>
          <w:color w:val="000000" w:themeColor="text1"/>
        </w:rPr>
        <w:t>acoperire geografică detaliată (denumire, localitate, adresă)</w:t>
      </w:r>
    </w:p>
    <w:p w14:paraId="24CCF55E" w14:textId="77777777" w:rsidR="0059037B" w:rsidRDefault="0059037B" w:rsidP="00674CBE">
      <w:pPr>
        <w:pStyle w:val="ListParagraph"/>
        <w:numPr>
          <w:ilvl w:val="0"/>
          <w:numId w:val="18"/>
        </w:numPr>
        <w:jc w:val="both"/>
        <w:rPr>
          <w:rFonts w:ascii="Noto Sans" w:hAnsi="Noto Sans" w:cs="Noto Sans"/>
          <w:b/>
          <w:color w:val="000000" w:themeColor="text1"/>
        </w:rPr>
      </w:pPr>
      <w:r w:rsidRPr="0059037B">
        <w:rPr>
          <w:rFonts w:ascii="Noto Sans" w:hAnsi="Noto Sans" w:cs="Noto Sans"/>
          <w:b/>
          <w:bCs/>
          <w:color w:val="000000" w:themeColor="text1"/>
        </w:rPr>
        <w:t>Referințe și experiență anterioară</w:t>
      </w:r>
      <w:r w:rsidRPr="0059037B">
        <w:rPr>
          <w:rFonts w:ascii="Noto Sans" w:hAnsi="Noto Sans" w:cs="Noto Sans"/>
          <w:b/>
          <w:color w:val="000000" w:themeColor="text1"/>
        </w:rPr>
        <w:t xml:space="preserve"> </w:t>
      </w:r>
      <w:r w:rsidRPr="0059037B">
        <w:rPr>
          <w:rFonts w:ascii="Noto Sans" w:hAnsi="Noto Sans" w:cs="Noto Sans"/>
          <w:bCs/>
          <w:color w:val="000000" w:themeColor="text1"/>
        </w:rPr>
        <w:t>– copii ale contractelor, acte de predare-primire, scrisori de recomandare etc.</w:t>
      </w:r>
    </w:p>
    <w:p w14:paraId="2886458E" w14:textId="46D85A95" w:rsidR="00102301" w:rsidRPr="009A3E85" w:rsidRDefault="00102301" w:rsidP="00674CBE">
      <w:pPr>
        <w:pStyle w:val="ListParagraph"/>
        <w:numPr>
          <w:ilvl w:val="0"/>
          <w:numId w:val="18"/>
        </w:numPr>
        <w:jc w:val="both"/>
        <w:rPr>
          <w:rFonts w:ascii="Noto Sans" w:hAnsi="Noto Sans" w:cs="Noto Sans"/>
          <w:b/>
          <w:color w:val="000000" w:themeColor="text1"/>
        </w:rPr>
      </w:pPr>
      <w:r w:rsidRPr="00102301">
        <w:rPr>
          <w:rFonts w:ascii="Noto Sans" w:hAnsi="Noto Sans" w:cs="Noto Sans"/>
          <w:b/>
          <w:color w:val="000000" w:themeColor="text1"/>
        </w:rPr>
        <w:t>Alte documente adiționale</w:t>
      </w:r>
      <w:r w:rsidR="0059037B">
        <w:rPr>
          <w:rFonts w:ascii="Noto Sans" w:hAnsi="Noto Sans" w:cs="Noto Sans"/>
          <w:b/>
          <w:color w:val="000000" w:themeColor="text1"/>
        </w:rPr>
        <w:t xml:space="preserve"> relevante</w:t>
      </w:r>
      <w:r w:rsidRPr="00102301">
        <w:rPr>
          <w:rFonts w:ascii="Noto Sans" w:hAnsi="Noto Sans" w:cs="Noto Sans"/>
          <w:b/>
          <w:color w:val="000000" w:themeColor="text1"/>
        </w:rPr>
        <w:t xml:space="preserve"> (opțional).</w:t>
      </w:r>
    </w:p>
    <w:p w14:paraId="10693258" w14:textId="77777777" w:rsidR="00B37B1D" w:rsidRPr="002369D1" w:rsidRDefault="00B37B1D" w:rsidP="00934DB6">
      <w:pPr>
        <w:pStyle w:val="ListParagraph"/>
        <w:ind w:left="720" w:hanging="720"/>
        <w:jc w:val="both"/>
        <w:rPr>
          <w:rFonts w:ascii="Noto Sans" w:hAnsi="Noto Sans" w:cs="Noto Sans"/>
          <w:color w:val="000000" w:themeColor="text1"/>
          <w:lang w:val="ro-RO"/>
        </w:rPr>
      </w:pPr>
    </w:p>
    <w:p w14:paraId="433E7936" w14:textId="77777777" w:rsidR="00B94FCC" w:rsidRPr="002369D1" w:rsidRDefault="00B94FCC" w:rsidP="00934DB6">
      <w:pPr>
        <w:ind w:left="360"/>
        <w:jc w:val="both"/>
        <w:rPr>
          <w:rFonts w:ascii="Noto Sans" w:hAnsi="Noto Sans" w:cs="Noto Sans"/>
          <w:u w:val="single"/>
          <w:lang w:val="ro-RO"/>
        </w:rPr>
      </w:pPr>
      <w:r w:rsidRPr="002369D1">
        <w:rPr>
          <w:rFonts w:ascii="Noto Sans" w:hAnsi="Noto Sans" w:cs="Noto Sans"/>
          <w:u w:val="single"/>
          <w:lang w:val="ro-RO"/>
        </w:rPr>
        <w:t>Ofertele se depun în conformitate cu cerințele și procedura prevăzută în prezenta Instrucțiune pentru ofertanți, secțiunea: Cum și unde se depune dosarul.</w:t>
      </w:r>
    </w:p>
    <w:p w14:paraId="4EBCDD3D" w14:textId="77777777" w:rsidR="00B94FCC" w:rsidRPr="002369D1" w:rsidRDefault="00B94FCC" w:rsidP="0088533C">
      <w:pPr>
        <w:jc w:val="both"/>
        <w:rPr>
          <w:rFonts w:ascii="Noto Sans" w:hAnsi="Noto Sans" w:cs="Noto Sans"/>
          <w:u w:val="single"/>
          <w:lang w:val="ro-RO"/>
        </w:rPr>
      </w:pPr>
    </w:p>
    <w:p w14:paraId="4CAD9AF2" w14:textId="77777777" w:rsidR="00B94FCC" w:rsidRPr="002369D1" w:rsidRDefault="00B94FCC" w:rsidP="00934DB6">
      <w:pPr>
        <w:ind w:left="360"/>
        <w:jc w:val="both"/>
        <w:rPr>
          <w:rFonts w:ascii="Noto Sans" w:hAnsi="Noto Sans" w:cs="Noto Sans"/>
          <w:u w:val="single"/>
          <w:lang w:val="ro-RO"/>
        </w:rPr>
      </w:pPr>
      <w:r w:rsidRPr="002369D1">
        <w:rPr>
          <w:rFonts w:ascii="Noto Sans" w:hAnsi="Noto Sans" w:cs="Noto Sans"/>
          <w:u w:val="single"/>
          <w:lang w:val="ro-RO"/>
        </w:rPr>
        <w:t xml:space="preserve">Toate costurile legate de pregătirea și/sau depunerea dosarului de aplicare vor fi suportate de către ofertanți, indiferent dacă propunerea lor a fost selectată sau nu. </w:t>
      </w:r>
    </w:p>
    <w:p w14:paraId="3B1E0CD5" w14:textId="77777777" w:rsidR="00B94FCC" w:rsidRPr="002369D1" w:rsidRDefault="00B94FCC" w:rsidP="0088533C">
      <w:pPr>
        <w:jc w:val="both"/>
        <w:rPr>
          <w:rFonts w:ascii="Noto Sans" w:hAnsi="Noto Sans" w:cs="Noto Sans"/>
          <w:u w:val="single"/>
          <w:lang w:val="ro-RO"/>
        </w:rPr>
      </w:pPr>
    </w:p>
    <w:p w14:paraId="0ADF15D5" w14:textId="01966CBC" w:rsidR="00B94FCC" w:rsidRPr="002369D1" w:rsidRDefault="00B94FCC" w:rsidP="00934DB6">
      <w:pPr>
        <w:ind w:left="360"/>
        <w:jc w:val="both"/>
        <w:rPr>
          <w:rFonts w:ascii="Noto Sans" w:hAnsi="Noto Sans" w:cs="Noto Sans"/>
          <w:color w:val="000000" w:themeColor="text1"/>
          <w:u w:val="single"/>
          <w:lang w:val="ro-RO"/>
        </w:rPr>
      </w:pPr>
      <w:r w:rsidRPr="002369D1">
        <w:rPr>
          <w:rFonts w:ascii="Noto Sans" w:hAnsi="Noto Sans" w:cs="Noto Sans"/>
          <w:u w:val="single"/>
          <w:lang w:val="ro-RO"/>
        </w:rPr>
        <w:t>Ofertele, precum și toată corespondența cu ofertantul va fi în limba română</w:t>
      </w:r>
      <w:r w:rsidR="00C16537">
        <w:rPr>
          <w:rFonts w:ascii="Noto Sans" w:hAnsi="Noto Sans" w:cs="Noto Sans"/>
          <w:u w:val="single"/>
          <w:lang w:val="ro-RO"/>
        </w:rPr>
        <w:t xml:space="preserve"> și</w:t>
      </w:r>
      <w:r w:rsidR="006347E5">
        <w:rPr>
          <w:rFonts w:ascii="Noto Sans" w:hAnsi="Noto Sans" w:cs="Noto Sans"/>
          <w:u w:val="single"/>
          <w:lang w:val="ro-RO"/>
        </w:rPr>
        <w:t>/sau</w:t>
      </w:r>
      <w:r w:rsidR="00C16537">
        <w:rPr>
          <w:rFonts w:ascii="Noto Sans" w:hAnsi="Noto Sans" w:cs="Noto Sans"/>
          <w:u w:val="single"/>
          <w:lang w:val="ro-RO"/>
        </w:rPr>
        <w:t xml:space="preserve"> limba engleză</w:t>
      </w:r>
      <w:r w:rsidRPr="002369D1">
        <w:rPr>
          <w:rFonts w:ascii="Noto Sans" w:hAnsi="Noto Sans" w:cs="Noto Sans"/>
          <w:u w:val="single"/>
          <w:lang w:val="ro-RO"/>
        </w:rPr>
        <w:t>.</w:t>
      </w:r>
    </w:p>
    <w:p w14:paraId="2B5546AD" w14:textId="77777777" w:rsidR="00B94FCC" w:rsidRPr="00A05429" w:rsidRDefault="00B94FCC" w:rsidP="0088533C">
      <w:pPr>
        <w:pStyle w:val="ListParagraph"/>
        <w:jc w:val="both"/>
        <w:rPr>
          <w:rFonts w:ascii="Times New Roman" w:hAnsi="Times New Roman" w:cs="Times New Roman"/>
          <w:b/>
          <w:color w:val="000000" w:themeColor="text1"/>
          <w:sz w:val="23"/>
          <w:szCs w:val="23"/>
          <w:u w:val="single"/>
          <w:lang w:val="ro-RO"/>
        </w:rPr>
      </w:pPr>
    </w:p>
    <w:p w14:paraId="01851A77" w14:textId="117D0639" w:rsidR="00B94FCC" w:rsidRPr="00A05429" w:rsidRDefault="00B94FCC" w:rsidP="0088533C">
      <w:pPr>
        <w:jc w:val="both"/>
        <w:rPr>
          <w:rFonts w:ascii="Times New Roman" w:hAnsi="Times New Roman" w:cs="Times New Roman"/>
          <w:b/>
          <w:color w:val="002060"/>
          <w:sz w:val="23"/>
          <w:szCs w:val="23"/>
          <w:u w:val="single"/>
          <w:lang w:val="ro-RO"/>
        </w:rPr>
      </w:pPr>
      <w:r w:rsidRPr="00EC67A7">
        <w:rPr>
          <w:rFonts w:asciiTheme="majorHAnsi" w:hAnsiTheme="majorHAnsi" w:cs="Times New Roman"/>
          <w:color w:val="FFFFFF" w:themeColor="background1"/>
          <w:sz w:val="23"/>
          <w:szCs w:val="23"/>
          <w:highlight w:val="darkGreen"/>
          <w:lang w:val="ro-RO"/>
        </w:rPr>
        <w:t>ORAR</w:t>
      </w:r>
      <w:r w:rsidR="00FB515D">
        <w:rPr>
          <w:rFonts w:asciiTheme="majorHAnsi" w:hAnsiTheme="majorHAnsi" w:cs="Times New Roman"/>
          <w:color w:val="002060"/>
          <w:sz w:val="23"/>
          <w:szCs w:val="23"/>
          <w:highlight w:val="darkGreen"/>
          <w:lang w:val="ro-RO"/>
        </w:rPr>
        <w:t xml:space="preserve">                                                                                                                                                                       </w:t>
      </w:r>
      <w:r w:rsidRPr="00EC67A7">
        <w:rPr>
          <w:rFonts w:asciiTheme="majorHAnsi" w:hAnsiTheme="majorHAnsi" w:cs="Times New Roman"/>
          <w:color w:val="002060"/>
          <w:sz w:val="23"/>
          <w:szCs w:val="23"/>
          <w:highlight w:val="darkGreen"/>
          <w:lang w:val="ro-RO"/>
        </w:rPr>
        <w:t>.</w:t>
      </w:r>
    </w:p>
    <w:p w14:paraId="5782AB52" w14:textId="77777777" w:rsidR="00EC67A7" w:rsidRPr="00EC67A7" w:rsidRDefault="00EC67A7" w:rsidP="00EC67A7">
      <w:pPr>
        <w:rPr>
          <w:rFonts w:ascii="Noto Sans" w:hAnsi="Noto Sans" w:cs="Noto Sans"/>
          <w:b/>
          <w:bCs/>
        </w:rPr>
      </w:pPr>
      <w:r w:rsidRPr="001D551A">
        <w:rPr>
          <w:rFonts w:ascii="Noto Sans" w:hAnsi="Noto Sans" w:cs="Noto Sans"/>
          <w:b/>
          <w:bCs/>
        </w:rPr>
        <w:t>Calendarul planificat pentru depunerea ofertelor și contractare: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637"/>
        <w:gridCol w:w="1261"/>
        <w:gridCol w:w="812"/>
      </w:tblGrid>
      <w:tr w:rsidR="00EC67A7" w:rsidRPr="00EC67A7" w14:paraId="55068169" w14:textId="77777777" w:rsidTr="001106A9">
        <w:trPr>
          <w:trHeight w:val="399"/>
          <w:tblHeader/>
          <w:tblCellSpacing w:w="15" w:type="dxa"/>
          <w:jc w:val="center"/>
        </w:trPr>
        <w:tc>
          <w:tcPr>
            <w:tcW w:w="5592" w:type="dxa"/>
            <w:vAlign w:val="center"/>
            <w:hideMark/>
          </w:tcPr>
          <w:p w14:paraId="4AF33CEF"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ACTIVITATE</w:t>
            </w:r>
          </w:p>
        </w:tc>
        <w:tc>
          <w:tcPr>
            <w:tcW w:w="1231" w:type="dxa"/>
            <w:vAlign w:val="center"/>
            <w:hideMark/>
          </w:tcPr>
          <w:p w14:paraId="707575FC"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DATA</w:t>
            </w:r>
          </w:p>
        </w:tc>
        <w:tc>
          <w:tcPr>
            <w:tcW w:w="767" w:type="dxa"/>
            <w:vAlign w:val="center"/>
            <w:hideMark/>
          </w:tcPr>
          <w:p w14:paraId="653C4A97"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ORA</w:t>
            </w:r>
          </w:p>
        </w:tc>
      </w:tr>
      <w:tr w:rsidR="00EC67A7" w:rsidRPr="00EC67A7" w14:paraId="68F0B4C5" w14:textId="77777777" w:rsidTr="001106A9">
        <w:trPr>
          <w:trHeight w:val="399"/>
          <w:tblCellSpacing w:w="15" w:type="dxa"/>
          <w:jc w:val="center"/>
        </w:trPr>
        <w:tc>
          <w:tcPr>
            <w:tcW w:w="5592" w:type="dxa"/>
            <w:vAlign w:val="center"/>
            <w:hideMark/>
          </w:tcPr>
          <w:p w14:paraId="759F6AF7"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Începerea licitației</w:t>
            </w:r>
          </w:p>
        </w:tc>
        <w:tc>
          <w:tcPr>
            <w:tcW w:w="1231" w:type="dxa"/>
            <w:vAlign w:val="center"/>
            <w:hideMark/>
          </w:tcPr>
          <w:p w14:paraId="7FD76D0E" w14:textId="287852EB" w:rsidR="00EC67A7" w:rsidRPr="001D551A" w:rsidRDefault="001A42B3" w:rsidP="00832201">
            <w:pPr>
              <w:spacing w:after="160" w:line="259" w:lineRule="auto"/>
              <w:rPr>
                <w:rFonts w:ascii="Noto Sans" w:hAnsi="Noto Sans" w:cs="Noto Sans"/>
                <w:b/>
                <w:bCs/>
              </w:rPr>
            </w:pPr>
            <w:r>
              <w:rPr>
                <w:rFonts w:ascii="Noto Sans" w:hAnsi="Noto Sans" w:cs="Noto Sans"/>
                <w:b/>
                <w:bCs/>
              </w:rPr>
              <w:t>02</w:t>
            </w:r>
            <w:r w:rsidR="00EC67A7" w:rsidRPr="001D551A">
              <w:rPr>
                <w:rFonts w:ascii="Noto Sans" w:hAnsi="Noto Sans" w:cs="Noto Sans"/>
                <w:b/>
                <w:bCs/>
              </w:rPr>
              <w:t>.0</w:t>
            </w:r>
            <w:r>
              <w:rPr>
                <w:rFonts w:ascii="Noto Sans" w:hAnsi="Noto Sans" w:cs="Noto Sans"/>
                <w:b/>
                <w:bCs/>
              </w:rPr>
              <w:t>6</w:t>
            </w:r>
            <w:r w:rsidR="00EC67A7" w:rsidRPr="001D551A">
              <w:rPr>
                <w:rFonts w:ascii="Noto Sans" w:hAnsi="Noto Sans" w:cs="Noto Sans"/>
                <w:b/>
                <w:bCs/>
              </w:rPr>
              <w:t>.2025</w:t>
            </w:r>
          </w:p>
        </w:tc>
        <w:tc>
          <w:tcPr>
            <w:tcW w:w="767" w:type="dxa"/>
            <w:vAlign w:val="center"/>
            <w:hideMark/>
          </w:tcPr>
          <w:p w14:paraId="067F9E83"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r w:rsidR="00EC67A7" w:rsidRPr="00EC67A7" w14:paraId="7DFD1373" w14:textId="77777777" w:rsidTr="001106A9">
        <w:trPr>
          <w:trHeight w:val="672"/>
          <w:tblCellSpacing w:w="15" w:type="dxa"/>
          <w:jc w:val="center"/>
        </w:trPr>
        <w:tc>
          <w:tcPr>
            <w:tcW w:w="5592" w:type="dxa"/>
            <w:vAlign w:val="center"/>
            <w:hideMark/>
          </w:tcPr>
          <w:p w14:paraId="7553D7B5"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 xml:space="preserve">Termenul limită pentru solicitarea clarificărilor (pe e-mail la: </w:t>
            </w:r>
            <w:hyperlink r:id="rId8" w:history="1">
              <w:r w:rsidRPr="001D551A">
                <w:rPr>
                  <w:rStyle w:val="Hyperlink"/>
                  <w:rFonts w:ascii="Noto Sans" w:hAnsi="Noto Sans" w:cs="Noto Sans"/>
                  <w:b/>
                  <w:bCs/>
                </w:rPr>
                <w:t>procurement@caritas.md</w:t>
              </w:r>
            </w:hyperlink>
            <w:r w:rsidRPr="001D551A">
              <w:rPr>
                <w:rFonts w:ascii="Noto Sans" w:hAnsi="Noto Sans" w:cs="Noto Sans"/>
                <w:b/>
                <w:bCs/>
              </w:rPr>
              <w:t>)</w:t>
            </w:r>
          </w:p>
        </w:tc>
        <w:tc>
          <w:tcPr>
            <w:tcW w:w="1231" w:type="dxa"/>
            <w:vAlign w:val="center"/>
            <w:hideMark/>
          </w:tcPr>
          <w:p w14:paraId="2C873B68" w14:textId="23184406" w:rsidR="00EC67A7" w:rsidRPr="001D551A" w:rsidRDefault="001A42B3" w:rsidP="00832201">
            <w:pPr>
              <w:spacing w:after="160" w:line="259" w:lineRule="auto"/>
              <w:rPr>
                <w:rFonts w:ascii="Noto Sans" w:hAnsi="Noto Sans" w:cs="Noto Sans"/>
                <w:b/>
                <w:bCs/>
              </w:rPr>
            </w:pPr>
            <w:r>
              <w:rPr>
                <w:rFonts w:ascii="Noto Sans" w:hAnsi="Noto Sans" w:cs="Noto Sans"/>
                <w:b/>
                <w:bCs/>
              </w:rPr>
              <w:t>11</w:t>
            </w:r>
            <w:r w:rsidR="00EC67A7" w:rsidRPr="001D551A">
              <w:rPr>
                <w:rFonts w:ascii="Noto Sans" w:hAnsi="Noto Sans" w:cs="Noto Sans"/>
                <w:b/>
                <w:bCs/>
              </w:rPr>
              <w:t>.06.2025</w:t>
            </w:r>
          </w:p>
        </w:tc>
        <w:tc>
          <w:tcPr>
            <w:tcW w:w="767" w:type="dxa"/>
            <w:vAlign w:val="center"/>
            <w:hideMark/>
          </w:tcPr>
          <w:p w14:paraId="5AFED9F9"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17:00</w:t>
            </w:r>
          </w:p>
        </w:tc>
      </w:tr>
      <w:tr w:rsidR="00EC67A7" w:rsidRPr="00EC67A7" w14:paraId="5B63E7C4" w14:textId="77777777" w:rsidTr="001106A9">
        <w:trPr>
          <w:trHeight w:val="399"/>
          <w:tblCellSpacing w:w="15" w:type="dxa"/>
          <w:jc w:val="center"/>
        </w:trPr>
        <w:tc>
          <w:tcPr>
            <w:tcW w:w="5592" w:type="dxa"/>
            <w:vAlign w:val="center"/>
            <w:hideMark/>
          </w:tcPr>
          <w:p w14:paraId="70E0157D"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Termenul limită pentru depunerea ofertelor</w:t>
            </w:r>
          </w:p>
        </w:tc>
        <w:tc>
          <w:tcPr>
            <w:tcW w:w="1231" w:type="dxa"/>
            <w:vAlign w:val="center"/>
            <w:hideMark/>
          </w:tcPr>
          <w:p w14:paraId="5FA56035" w14:textId="5DCB6FB7" w:rsidR="00EC67A7" w:rsidRPr="001D551A" w:rsidRDefault="00556CD4" w:rsidP="00832201">
            <w:pPr>
              <w:spacing w:after="160" w:line="259" w:lineRule="auto"/>
              <w:rPr>
                <w:rFonts w:ascii="Noto Sans" w:hAnsi="Noto Sans" w:cs="Noto Sans"/>
                <w:b/>
                <w:bCs/>
              </w:rPr>
            </w:pPr>
            <w:r>
              <w:rPr>
                <w:rFonts w:ascii="Noto Sans" w:hAnsi="Noto Sans" w:cs="Noto Sans"/>
                <w:b/>
                <w:bCs/>
              </w:rPr>
              <w:t>16</w:t>
            </w:r>
            <w:r w:rsidR="00EC67A7" w:rsidRPr="001D551A">
              <w:rPr>
                <w:rFonts w:ascii="Noto Sans" w:hAnsi="Noto Sans" w:cs="Noto Sans"/>
                <w:b/>
                <w:bCs/>
              </w:rPr>
              <w:t>.06.2025</w:t>
            </w:r>
          </w:p>
        </w:tc>
        <w:tc>
          <w:tcPr>
            <w:tcW w:w="767" w:type="dxa"/>
            <w:vAlign w:val="center"/>
            <w:hideMark/>
          </w:tcPr>
          <w:p w14:paraId="6668BE92"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17:00</w:t>
            </w:r>
          </w:p>
        </w:tc>
      </w:tr>
      <w:tr w:rsidR="00EC67A7" w:rsidRPr="00EC67A7" w14:paraId="7413EDE5" w14:textId="77777777" w:rsidTr="001106A9">
        <w:trPr>
          <w:trHeight w:val="388"/>
          <w:tblCellSpacing w:w="15" w:type="dxa"/>
          <w:jc w:val="center"/>
        </w:trPr>
        <w:tc>
          <w:tcPr>
            <w:tcW w:w="5592" w:type="dxa"/>
            <w:vAlign w:val="center"/>
            <w:hideMark/>
          </w:tcPr>
          <w:p w14:paraId="22BF264B" w14:textId="0C4A831A"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Evaluarea ofertelor</w:t>
            </w:r>
            <w:r w:rsidRPr="00EC67A7">
              <w:rPr>
                <w:rFonts w:ascii="Noto Sans" w:hAnsi="Noto Sans" w:cs="Noto Sans"/>
                <w:b/>
                <w:bCs/>
              </w:rPr>
              <w:t xml:space="preserve"> (planificat</w:t>
            </w:r>
            <w:r w:rsidR="0059037B">
              <w:rPr>
                <w:rFonts w:ascii="Noto Sans" w:hAnsi="Noto Sans" w:cs="Noto Sans"/>
                <w:b/>
                <w:bCs/>
              </w:rPr>
              <w:t>ă</w:t>
            </w:r>
            <w:r w:rsidRPr="00EC67A7">
              <w:rPr>
                <w:rFonts w:ascii="Noto Sans" w:hAnsi="Noto Sans" w:cs="Noto Sans"/>
                <w:b/>
                <w:bCs/>
              </w:rPr>
              <w:t>)</w:t>
            </w:r>
          </w:p>
        </w:tc>
        <w:tc>
          <w:tcPr>
            <w:tcW w:w="1231" w:type="dxa"/>
            <w:vAlign w:val="center"/>
            <w:hideMark/>
          </w:tcPr>
          <w:p w14:paraId="1A2CC7CA" w14:textId="1CFC0BBC"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1</w:t>
            </w:r>
            <w:r w:rsidR="00556CD4">
              <w:rPr>
                <w:rFonts w:ascii="Noto Sans" w:hAnsi="Noto Sans" w:cs="Noto Sans"/>
                <w:b/>
                <w:bCs/>
              </w:rPr>
              <w:t>8</w:t>
            </w:r>
            <w:r w:rsidRPr="001D551A">
              <w:rPr>
                <w:rFonts w:ascii="Noto Sans" w:hAnsi="Noto Sans" w:cs="Noto Sans"/>
                <w:b/>
                <w:bCs/>
              </w:rPr>
              <w:t>.06.2025</w:t>
            </w:r>
          </w:p>
        </w:tc>
        <w:tc>
          <w:tcPr>
            <w:tcW w:w="767" w:type="dxa"/>
            <w:vAlign w:val="center"/>
            <w:hideMark/>
          </w:tcPr>
          <w:p w14:paraId="42F9613B"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r w:rsidR="00EC67A7" w:rsidRPr="00EC67A7" w14:paraId="325A34E5" w14:textId="77777777" w:rsidTr="001106A9">
        <w:trPr>
          <w:trHeight w:val="399"/>
          <w:tblCellSpacing w:w="15" w:type="dxa"/>
          <w:jc w:val="center"/>
        </w:trPr>
        <w:tc>
          <w:tcPr>
            <w:tcW w:w="5592" w:type="dxa"/>
            <w:vAlign w:val="center"/>
            <w:hideMark/>
          </w:tcPr>
          <w:p w14:paraId="3B9A65C0" w14:textId="63C4B4C8"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Notificarea ofertantului câștigător</w:t>
            </w:r>
            <w:r w:rsidRPr="00EC67A7">
              <w:rPr>
                <w:rFonts w:ascii="Noto Sans" w:hAnsi="Noto Sans" w:cs="Noto Sans"/>
                <w:b/>
                <w:bCs/>
              </w:rPr>
              <w:t xml:space="preserve"> (planificat</w:t>
            </w:r>
            <w:r w:rsidR="0059037B">
              <w:rPr>
                <w:rFonts w:ascii="Noto Sans" w:hAnsi="Noto Sans" w:cs="Noto Sans"/>
                <w:b/>
                <w:bCs/>
              </w:rPr>
              <w:t>ă</w:t>
            </w:r>
            <w:r w:rsidRPr="00EC67A7">
              <w:rPr>
                <w:rFonts w:ascii="Noto Sans" w:hAnsi="Noto Sans" w:cs="Noto Sans"/>
                <w:b/>
                <w:bCs/>
              </w:rPr>
              <w:t>)</w:t>
            </w:r>
          </w:p>
        </w:tc>
        <w:tc>
          <w:tcPr>
            <w:tcW w:w="1231" w:type="dxa"/>
            <w:vAlign w:val="center"/>
            <w:hideMark/>
          </w:tcPr>
          <w:p w14:paraId="2D3E3E75" w14:textId="4BEDE54B" w:rsidR="00EC67A7" w:rsidRPr="001D551A" w:rsidRDefault="00556CD4" w:rsidP="00832201">
            <w:pPr>
              <w:spacing w:after="160" w:line="259" w:lineRule="auto"/>
              <w:rPr>
                <w:rFonts w:ascii="Noto Sans" w:hAnsi="Noto Sans" w:cs="Noto Sans"/>
                <w:b/>
                <w:bCs/>
              </w:rPr>
            </w:pPr>
            <w:r>
              <w:rPr>
                <w:rFonts w:ascii="Noto Sans" w:hAnsi="Noto Sans" w:cs="Noto Sans"/>
                <w:b/>
                <w:bCs/>
              </w:rPr>
              <w:t>19</w:t>
            </w:r>
            <w:r w:rsidR="00EC67A7" w:rsidRPr="001D551A">
              <w:rPr>
                <w:rFonts w:ascii="Noto Sans" w:hAnsi="Noto Sans" w:cs="Noto Sans"/>
                <w:b/>
                <w:bCs/>
              </w:rPr>
              <w:t>.06.2025</w:t>
            </w:r>
          </w:p>
        </w:tc>
        <w:tc>
          <w:tcPr>
            <w:tcW w:w="767" w:type="dxa"/>
            <w:vAlign w:val="center"/>
            <w:hideMark/>
          </w:tcPr>
          <w:p w14:paraId="47EEE1D3"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r w:rsidR="00EC67A7" w:rsidRPr="00EC67A7" w14:paraId="1138F19E" w14:textId="77777777" w:rsidTr="001106A9">
        <w:trPr>
          <w:trHeight w:val="409"/>
          <w:tblCellSpacing w:w="15" w:type="dxa"/>
          <w:jc w:val="center"/>
        </w:trPr>
        <w:tc>
          <w:tcPr>
            <w:tcW w:w="5592" w:type="dxa"/>
            <w:vAlign w:val="center"/>
            <w:hideMark/>
          </w:tcPr>
          <w:p w14:paraId="49ABF57B" w14:textId="0C584E7A"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Semnarea contractului</w:t>
            </w:r>
            <w:r w:rsidRPr="00EC67A7">
              <w:rPr>
                <w:rFonts w:ascii="Noto Sans" w:hAnsi="Noto Sans" w:cs="Noto Sans"/>
                <w:b/>
                <w:bCs/>
              </w:rPr>
              <w:t xml:space="preserve"> (planificat</w:t>
            </w:r>
            <w:r w:rsidR="0059037B">
              <w:rPr>
                <w:rFonts w:ascii="Noto Sans" w:hAnsi="Noto Sans" w:cs="Noto Sans"/>
                <w:b/>
                <w:bCs/>
              </w:rPr>
              <w:t>ă</w:t>
            </w:r>
            <w:r w:rsidRPr="00EC67A7">
              <w:rPr>
                <w:rFonts w:ascii="Noto Sans" w:hAnsi="Noto Sans" w:cs="Noto Sans"/>
                <w:b/>
                <w:bCs/>
              </w:rPr>
              <w:t>)</w:t>
            </w:r>
          </w:p>
        </w:tc>
        <w:tc>
          <w:tcPr>
            <w:tcW w:w="1231" w:type="dxa"/>
            <w:vAlign w:val="center"/>
            <w:hideMark/>
          </w:tcPr>
          <w:p w14:paraId="64F543AD" w14:textId="2233B8BC"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2</w:t>
            </w:r>
            <w:r w:rsidR="00556CD4">
              <w:rPr>
                <w:rFonts w:ascii="Noto Sans" w:hAnsi="Noto Sans" w:cs="Noto Sans"/>
                <w:b/>
                <w:bCs/>
              </w:rPr>
              <w:t>4</w:t>
            </w:r>
            <w:r w:rsidRPr="001D551A">
              <w:rPr>
                <w:rFonts w:ascii="Noto Sans" w:hAnsi="Noto Sans" w:cs="Noto Sans"/>
                <w:b/>
                <w:bCs/>
              </w:rPr>
              <w:t>.06.2025</w:t>
            </w:r>
          </w:p>
        </w:tc>
        <w:tc>
          <w:tcPr>
            <w:tcW w:w="767" w:type="dxa"/>
            <w:vAlign w:val="center"/>
            <w:hideMark/>
          </w:tcPr>
          <w:p w14:paraId="30323571" w14:textId="77777777" w:rsidR="00EC67A7" w:rsidRPr="001D551A" w:rsidRDefault="00EC67A7" w:rsidP="00832201">
            <w:pPr>
              <w:spacing w:after="160" w:line="259" w:lineRule="auto"/>
              <w:rPr>
                <w:rFonts w:ascii="Noto Sans" w:hAnsi="Noto Sans" w:cs="Noto Sans"/>
                <w:b/>
                <w:bCs/>
              </w:rPr>
            </w:pPr>
            <w:r w:rsidRPr="001D551A">
              <w:rPr>
                <w:rFonts w:ascii="Noto Sans" w:hAnsi="Noto Sans" w:cs="Noto Sans"/>
                <w:b/>
                <w:bCs/>
              </w:rPr>
              <w:t>–</w:t>
            </w:r>
          </w:p>
        </w:tc>
      </w:tr>
    </w:tbl>
    <w:p w14:paraId="54350CFA" w14:textId="5946FCC6" w:rsidR="007F2984" w:rsidRDefault="007F2984" w:rsidP="0088533C">
      <w:pPr>
        <w:jc w:val="both"/>
        <w:rPr>
          <w:rFonts w:asciiTheme="majorHAnsi" w:hAnsiTheme="majorHAnsi" w:cs="Times New Roman"/>
          <w:color w:val="FFFFFF" w:themeColor="background1"/>
          <w:sz w:val="23"/>
          <w:szCs w:val="23"/>
          <w:highlight w:val="darkBlue"/>
          <w:lang w:val="ro-RO"/>
        </w:rPr>
      </w:pPr>
    </w:p>
    <w:p w14:paraId="08362969" w14:textId="1CAD7D58" w:rsidR="007F4D4C" w:rsidRPr="009C185F" w:rsidRDefault="0059037B" w:rsidP="0088533C">
      <w:pPr>
        <w:jc w:val="both"/>
        <w:rPr>
          <w:rFonts w:ascii="Noto Sans" w:hAnsi="Noto Sans" w:cs="Noto Sans"/>
          <w:color w:val="002060"/>
          <w:lang w:val="ro-RO"/>
        </w:rPr>
      </w:pPr>
      <w:r>
        <w:rPr>
          <w:rFonts w:ascii="Noto Sans" w:hAnsi="Noto Sans" w:cs="Noto Sans"/>
          <w:b/>
          <w:bCs/>
          <w:color w:val="FFFFFF" w:themeColor="background1"/>
          <w:highlight w:val="darkGreen"/>
          <w:lang w:val="ro-RO"/>
        </w:rPr>
        <w:t>MODALITATEA DE DEPUNERE A DOSARULUI</w:t>
      </w:r>
      <w:r w:rsidR="007F4D4C" w:rsidRPr="00600B41">
        <w:rPr>
          <w:rFonts w:ascii="Noto Sans" w:hAnsi="Noto Sans" w:cs="Noto Sans"/>
          <w:b/>
          <w:bCs/>
          <w:color w:val="002060"/>
          <w:highlight w:val="darkGreen"/>
          <w:lang w:val="ro-RO"/>
        </w:rPr>
        <w:t>.</w:t>
      </w:r>
      <w:r w:rsidR="009C185F" w:rsidRPr="00600B41">
        <w:rPr>
          <w:rFonts w:ascii="Noto Sans" w:hAnsi="Noto Sans" w:cs="Noto Sans"/>
          <w:b/>
          <w:bCs/>
          <w:color w:val="002060"/>
          <w:highlight w:val="darkGreen"/>
          <w:lang w:val="ro-RO"/>
        </w:rPr>
        <w:t xml:space="preserve">                                                                                                </w:t>
      </w:r>
      <w:r w:rsidR="007F4D4C" w:rsidRPr="009C185F">
        <w:rPr>
          <w:rFonts w:ascii="Noto Sans" w:hAnsi="Noto Sans" w:cs="Noto Sans"/>
          <w:color w:val="002060"/>
          <w:highlight w:val="darkGreen"/>
          <w:lang w:val="ro-RO"/>
        </w:rPr>
        <w:t>.</w:t>
      </w:r>
    </w:p>
    <w:p w14:paraId="34537733" w14:textId="47A51086" w:rsidR="00C63A5E" w:rsidRPr="00600283" w:rsidRDefault="00600283" w:rsidP="00B56A13">
      <w:pPr>
        <w:pStyle w:val="ListParagraph"/>
        <w:numPr>
          <w:ilvl w:val="0"/>
          <w:numId w:val="2"/>
        </w:numPr>
        <w:jc w:val="both"/>
        <w:rPr>
          <w:rFonts w:ascii="Noto Sans" w:hAnsi="Noto Sans" w:cs="Noto Sans"/>
          <w:color w:val="000000" w:themeColor="text1"/>
          <w:lang w:val="ro-RO"/>
        </w:rPr>
      </w:pPr>
      <w:r w:rsidRPr="00600283">
        <w:rPr>
          <w:rFonts w:ascii="Noto Sans" w:hAnsi="Noto Sans" w:cs="Noto Sans"/>
          <w:color w:val="000000" w:themeColor="text1"/>
        </w:rPr>
        <w:t xml:space="preserve">Dosarul se transmite la adresa de e-mail: </w:t>
      </w:r>
      <w:r w:rsidRPr="00600283">
        <w:rPr>
          <w:rFonts w:ascii="Noto Sans" w:hAnsi="Noto Sans" w:cs="Noto Sans"/>
          <w:b/>
          <w:bCs/>
          <w:color w:val="000000" w:themeColor="text1"/>
        </w:rPr>
        <w:t>procurement@caritas.md</w:t>
      </w:r>
      <w:r w:rsidRPr="00600283">
        <w:rPr>
          <w:rFonts w:ascii="Noto Sans" w:hAnsi="Noto Sans" w:cs="Noto Sans"/>
          <w:color w:val="000000" w:themeColor="text1"/>
        </w:rPr>
        <w:br/>
        <w:t xml:space="preserve">sau se depune direct la sediul: </w:t>
      </w:r>
      <w:r w:rsidRPr="00600283">
        <w:rPr>
          <w:rFonts w:ascii="Noto Sans" w:hAnsi="Noto Sans" w:cs="Noto Sans"/>
          <w:b/>
          <w:bCs/>
          <w:color w:val="000000" w:themeColor="text1"/>
        </w:rPr>
        <w:t xml:space="preserve">str. Gh. Asachi 30/1, mun. </w:t>
      </w:r>
    </w:p>
    <w:p w14:paraId="68C8EF7C" w14:textId="77777777" w:rsidR="00600283" w:rsidRPr="00600283" w:rsidRDefault="00600283" w:rsidP="00600283">
      <w:pPr>
        <w:pStyle w:val="ListParagraph"/>
        <w:ind w:left="720"/>
        <w:jc w:val="both"/>
        <w:rPr>
          <w:rFonts w:ascii="Noto Sans" w:hAnsi="Noto Sans" w:cs="Noto Sans"/>
          <w:color w:val="000000" w:themeColor="text1"/>
          <w:lang w:val="ro-RO"/>
        </w:rPr>
      </w:pPr>
    </w:p>
    <w:p w14:paraId="78BB474B" w14:textId="059656C9" w:rsidR="00EB39D5" w:rsidRPr="00600283" w:rsidRDefault="00600283" w:rsidP="000E1CEA">
      <w:pPr>
        <w:pStyle w:val="ListParagraph"/>
        <w:numPr>
          <w:ilvl w:val="0"/>
          <w:numId w:val="2"/>
        </w:numPr>
        <w:jc w:val="both"/>
        <w:rPr>
          <w:rFonts w:ascii="Noto Sans" w:hAnsi="Noto Sans" w:cs="Noto Sans"/>
          <w:lang w:val="ro-RO"/>
        </w:rPr>
      </w:pPr>
      <w:r w:rsidRPr="00600283">
        <w:rPr>
          <w:rFonts w:ascii="Noto Sans" w:hAnsi="Noto Sans" w:cs="Noto Sans"/>
        </w:rPr>
        <w:t xml:space="preserve">Dosarele transmise după termenul limită nu vor fi luate în </w:t>
      </w:r>
    </w:p>
    <w:p w14:paraId="072627C1" w14:textId="77777777" w:rsidR="00600283" w:rsidRPr="00600283" w:rsidRDefault="00600283" w:rsidP="00600283">
      <w:pPr>
        <w:pStyle w:val="ListParagraph"/>
        <w:rPr>
          <w:rFonts w:ascii="Noto Sans" w:hAnsi="Noto Sans" w:cs="Noto Sans"/>
          <w:lang w:val="ro-RO"/>
        </w:rPr>
      </w:pPr>
    </w:p>
    <w:p w14:paraId="43AAFC89" w14:textId="09027D11" w:rsidR="00EB39D5" w:rsidRPr="002369D1" w:rsidRDefault="00600283" w:rsidP="0088533C">
      <w:pPr>
        <w:pStyle w:val="ListParagraph"/>
        <w:numPr>
          <w:ilvl w:val="0"/>
          <w:numId w:val="2"/>
        </w:numPr>
        <w:jc w:val="both"/>
        <w:rPr>
          <w:rFonts w:ascii="Noto Sans" w:hAnsi="Noto Sans" w:cs="Noto Sans"/>
          <w:lang w:val="ro-RO"/>
        </w:rPr>
      </w:pPr>
      <w:r w:rsidRPr="00600283">
        <w:rPr>
          <w:rFonts w:ascii="Noto Sans" w:hAnsi="Noto Sans" w:cs="Noto Sans"/>
        </w:rPr>
        <w:t>Oferta trebuie să conțină toate informațiile solicitate</w:t>
      </w:r>
      <w:r>
        <w:rPr>
          <w:rFonts w:ascii="Noto Sans" w:hAnsi="Noto Sans" w:cs="Noto Sans"/>
        </w:rPr>
        <w:t xml:space="preserve"> conform Instructiunilor pentru ofertanți</w:t>
      </w:r>
      <w:r w:rsidR="00EB39D5" w:rsidRPr="002369D1">
        <w:rPr>
          <w:rFonts w:ascii="Noto Sans" w:hAnsi="Noto Sans" w:cs="Noto Sans"/>
          <w:lang w:val="ro-RO"/>
        </w:rPr>
        <w:t>.</w:t>
      </w:r>
    </w:p>
    <w:p w14:paraId="11A6F58E" w14:textId="77777777" w:rsidR="00EB39D5" w:rsidRPr="002369D1" w:rsidRDefault="00EB39D5" w:rsidP="0088533C">
      <w:pPr>
        <w:jc w:val="both"/>
        <w:rPr>
          <w:rFonts w:ascii="Noto Sans" w:hAnsi="Noto Sans" w:cs="Noto Sans"/>
          <w:lang w:val="ro-RO"/>
        </w:rPr>
      </w:pPr>
    </w:p>
    <w:p w14:paraId="4D26FDA2" w14:textId="1C4895F3" w:rsidR="00EB39D5" w:rsidRDefault="00697EA9" w:rsidP="0088533C">
      <w:pPr>
        <w:pStyle w:val="ListParagraph"/>
        <w:numPr>
          <w:ilvl w:val="0"/>
          <w:numId w:val="2"/>
        </w:numPr>
        <w:jc w:val="both"/>
        <w:rPr>
          <w:rFonts w:ascii="Noto Sans" w:hAnsi="Noto Sans" w:cs="Noto Sans"/>
          <w:bCs/>
          <w:lang w:val="ro-RO"/>
        </w:rPr>
      </w:pPr>
      <w:r w:rsidRPr="00697EA9">
        <w:rPr>
          <w:rFonts w:ascii="Noto Sans" w:hAnsi="Noto Sans" w:cs="Noto Sans"/>
          <w:bCs/>
        </w:rPr>
        <w:t>Oferta trebuie să fie valabilă 60 de zile din momentul depunerii</w:t>
      </w:r>
    </w:p>
    <w:p w14:paraId="66434925" w14:textId="77777777" w:rsidR="008613A2" w:rsidRPr="008613A2" w:rsidRDefault="008613A2" w:rsidP="008613A2">
      <w:pPr>
        <w:pStyle w:val="ListParagraph"/>
        <w:rPr>
          <w:rFonts w:ascii="Noto Sans" w:hAnsi="Noto Sans" w:cs="Noto Sans"/>
          <w:bCs/>
          <w:lang w:val="ro-RO"/>
        </w:rPr>
      </w:pPr>
    </w:p>
    <w:p w14:paraId="52C18CCC" w14:textId="1092AE35" w:rsidR="008613A2" w:rsidRPr="00697EA9" w:rsidRDefault="00697EA9" w:rsidP="00697EA9">
      <w:pPr>
        <w:jc w:val="both"/>
        <w:rPr>
          <w:rFonts w:ascii="Noto Sans" w:hAnsi="Noto Sans" w:cs="Noto Sans"/>
          <w:bCs/>
          <w:lang w:val="ro-RO"/>
        </w:rPr>
      </w:pPr>
      <w:r>
        <w:rPr>
          <w:rFonts w:ascii="Noto Sans" w:hAnsi="Noto Sans" w:cs="Noto Sans"/>
          <w:bCs/>
          <w:lang w:val="ro-RO"/>
        </w:rPr>
        <w:t xml:space="preserve">    </w:t>
      </w:r>
      <w:r w:rsidR="008613A2" w:rsidRPr="00697EA9">
        <w:rPr>
          <w:rFonts w:ascii="Noto Sans" w:hAnsi="Noto Sans" w:cs="Noto Sans"/>
          <w:bCs/>
          <w:lang w:val="ro-RO"/>
        </w:rPr>
        <w:t>Modificarea sau retragerea ofertelor</w:t>
      </w:r>
      <w:r w:rsidR="008613A2" w:rsidRPr="00697EA9">
        <w:rPr>
          <w:rFonts w:ascii="Noto Sans" w:hAnsi="Noto Sans" w:cs="Noto Sans"/>
          <w:bCs/>
        </w:rPr>
        <w:t>:</w:t>
      </w:r>
    </w:p>
    <w:p w14:paraId="4C247EB5" w14:textId="77777777" w:rsidR="008613A2" w:rsidRPr="008613A2" w:rsidRDefault="008613A2" w:rsidP="008613A2">
      <w:pPr>
        <w:pStyle w:val="ListParagraph"/>
        <w:rPr>
          <w:rFonts w:ascii="Noto Sans" w:hAnsi="Noto Sans" w:cs="Noto Sans"/>
          <w:bCs/>
          <w:lang w:val="ro-RO"/>
        </w:rPr>
      </w:pPr>
    </w:p>
    <w:p w14:paraId="533DC8CA" w14:textId="1C02C2DB" w:rsidR="008613A2" w:rsidRPr="008613A2" w:rsidRDefault="008613A2" w:rsidP="008613A2">
      <w:pPr>
        <w:pStyle w:val="ListParagraph"/>
        <w:ind w:left="720"/>
        <w:jc w:val="both"/>
        <w:rPr>
          <w:rFonts w:ascii="Noto Sans" w:hAnsi="Noto Sans" w:cs="Noto Sans"/>
          <w:bCs/>
        </w:rPr>
      </w:pPr>
      <w:r>
        <w:rPr>
          <w:rFonts w:ascii="Noto Sans" w:hAnsi="Noto Sans" w:cs="Noto Sans"/>
          <w:bCs/>
        </w:rPr>
        <w:t>-</w:t>
      </w:r>
      <w:r w:rsidRPr="008613A2">
        <w:rPr>
          <w:rFonts w:ascii="Noto Sans" w:hAnsi="Noto Sans" w:cs="Noto Sans"/>
          <w:bCs/>
        </w:rPr>
        <w:t xml:space="preserve">Un ofertant poate </w:t>
      </w:r>
      <w:r w:rsidRPr="008613A2">
        <w:rPr>
          <w:rFonts w:ascii="Noto Sans" w:hAnsi="Noto Sans" w:cs="Noto Sans"/>
          <w:b/>
          <w:bCs/>
        </w:rPr>
        <w:t xml:space="preserve">retrage, înlocui sau modifica </w:t>
      </w:r>
      <w:r w:rsidRPr="008613A2">
        <w:rPr>
          <w:rFonts w:ascii="Noto Sans" w:hAnsi="Noto Sans" w:cs="Noto Sans"/>
          <w:bCs/>
        </w:rPr>
        <w:t xml:space="preserve">oferta înainte de termenul limită, printr-o notificare scrisă. </w:t>
      </w:r>
    </w:p>
    <w:p w14:paraId="12DF4C39" w14:textId="72C7BBF8" w:rsidR="008613A2" w:rsidRPr="008613A2" w:rsidRDefault="008613A2" w:rsidP="008613A2">
      <w:pPr>
        <w:pStyle w:val="ListParagraph"/>
        <w:ind w:left="720"/>
        <w:jc w:val="both"/>
        <w:rPr>
          <w:rFonts w:ascii="Noto Sans" w:hAnsi="Noto Sans" w:cs="Noto Sans"/>
          <w:bCs/>
        </w:rPr>
      </w:pPr>
      <w:r>
        <w:rPr>
          <w:rFonts w:ascii="Noto Sans" w:hAnsi="Noto Sans" w:cs="Noto Sans"/>
          <w:bCs/>
        </w:rPr>
        <w:t>-</w:t>
      </w:r>
      <w:r w:rsidRPr="008613A2">
        <w:rPr>
          <w:rFonts w:ascii="Noto Sans" w:hAnsi="Noto Sans" w:cs="Noto Sans"/>
          <w:bCs/>
        </w:rPr>
        <w:t xml:space="preserve">Subiectul e-mailului trebuie să includă mențiunea </w:t>
      </w:r>
      <w:r w:rsidRPr="008613A2">
        <w:rPr>
          <w:rFonts w:ascii="Noto Sans" w:hAnsi="Noto Sans" w:cs="Noto Sans"/>
          <w:b/>
          <w:bCs/>
        </w:rPr>
        <w:t>„RETRAGERE”</w:t>
      </w:r>
      <w:r w:rsidRPr="008613A2">
        <w:rPr>
          <w:rFonts w:ascii="Noto Sans" w:hAnsi="Noto Sans" w:cs="Noto Sans"/>
          <w:bCs/>
        </w:rPr>
        <w:t xml:space="preserve">, </w:t>
      </w:r>
      <w:r w:rsidRPr="008613A2">
        <w:rPr>
          <w:rFonts w:ascii="Noto Sans" w:hAnsi="Noto Sans" w:cs="Noto Sans"/>
          <w:b/>
          <w:bCs/>
        </w:rPr>
        <w:t xml:space="preserve">„SUBSTITUIRE” </w:t>
      </w:r>
      <w:r w:rsidRPr="008613A2">
        <w:rPr>
          <w:rFonts w:ascii="Noto Sans" w:hAnsi="Noto Sans" w:cs="Noto Sans"/>
          <w:bCs/>
        </w:rPr>
        <w:t xml:space="preserve">sau </w:t>
      </w:r>
      <w:r w:rsidRPr="008613A2">
        <w:rPr>
          <w:rFonts w:ascii="Noto Sans" w:hAnsi="Noto Sans" w:cs="Noto Sans"/>
          <w:b/>
          <w:bCs/>
        </w:rPr>
        <w:t>„MODIFICARE”</w:t>
      </w:r>
      <w:r w:rsidRPr="008613A2">
        <w:rPr>
          <w:rFonts w:ascii="Noto Sans" w:hAnsi="Noto Sans" w:cs="Noto Sans"/>
          <w:bCs/>
        </w:rPr>
        <w:t xml:space="preserve">. </w:t>
      </w:r>
    </w:p>
    <w:p w14:paraId="5147D789" w14:textId="74B00E9E" w:rsidR="008613A2" w:rsidRPr="00C6282C" w:rsidRDefault="008613A2" w:rsidP="008613A2">
      <w:pPr>
        <w:pStyle w:val="ListParagraph"/>
        <w:ind w:left="720"/>
        <w:jc w:val="both"/>
        <w:rPr>
          <w:rFonts w:ascii="Noto Sans" w:hAnsi="Noto Sans" w:cs="Noto Sans"/>
          <w:bCs/>
          <w:lang w:val="ro-RO"/>
        </w:rPr>
      </w:pPr>
    </w:p>
    <w:p w14:paraId="6BDD20C4" w14:textId="77777777" w:rsidR="00643DAF" w:rsidRPr="00A05429" w:rsidRDefault="00643DAF" w:rsidP="0088533C">
      <w:pPr>
        <w:pStyle w:val="ListParagraph"/>
        <w:jc w:val="both"/>
        <w:rPr>
          <w:rFonts w:asciiTheme="majorHAnsi" w:hAnsiTheme="majorHAnsi"/>
          <w:b/>
          <w:sz w:val="23"/>
          <w:szCs w:val="23"/>
          <w:u w:val="single"/>
          <w:lang w:val="ro-RO"/>
        </w:rPr>
      </w:pPr>
    </w:p>
    <w:p w14:paraId="1D3EF525" w14:textId="3EC6A8F7" w:rsidR="00643DAF" w:rsidRPr="00A05429" w:rsidRDefault="00643DAF" w:rsidP="0088533C">
      <w:pPr>
        <w:jc w:val="both"/>
        <w:rPr>
          <w:rFonts w:asciiTheme="majorHAnsi" w:hAnsiTheme="majorHAnsi" w:cs="Times New Roman"/>
          <w:color w:val="002060"/>
          <w:sz w:val="23"/>
          <w:szCs w:val="23"/>
          <w:lang w:val="ro-RO"/>
        </w:rPr>
      </w:pPr>
      <w:r w:rsidRPr="00600B41">
        <w:rPr>
          <w:rFonts w:asciiTheme="majorHAnsi" w:hAnsiTheme="majorHAnsi" w:cs="Times New Roman"/>
          <w:b/>
          <w:bCs/>
          <w:color w:val="FFFFFF" w:themeColor="background1"/>
          <w:sz w:val="23"/>
          <w:szCs w:val="23"/>
          <w:highlight w:val="darkGreen"/>
          <w:lang w:val="ro-RO"/>
        </w:rPr>
        <w:t>OFERTA TEHNICĂ (OT)</w:t>
      </w:r>
      <w:r w:rsidR="0096416C" w:rsidRPr="00600B41">
        <w:rPr>
          <w:rFonts w:asciiTheme="majorHAnsi" w:hAnsiTheme="majorHAnsi" w:cs="Times New Roman"/>
          <w:b/>
          <w:bCs/>
          <w:color w:val="FFFFFF" w:themeColor="background1"/>
          <w:sz w:val="23"/>
          <w:szCs w:val="23"/>
          <w:highlight w:val="darkGreen"/>
          <w:lang w:val="ro-RO"/>
        </w:rPr>
        <w:t xml:space="preserve">                                                                                                                                             </w:t>
      </w:r>
      <w:r w:rsidRPr="00633B6C">
        <w:rPr>
          <w:rFonts w:asciiTheme="majorHAnsi" w:hAnsiTheme="majorHAnsi" w:cs="Times New Roman"/>
          <w:color w:val="002060"/>
          <w:sz w:val="23"/>
          <w:szCs w:val="23"/>
          <w:highlight w:val="darkGreen"/>
          <w:lang w:val="ro-RO"/>
        </w:rPr>
        <w:t>..</w:t>
      </w:r>
    </w:p>
    <w:p w14:paraId="3D0733B4" w14:textId="0E042836" w:rsidR="00BE4C5C" w:rsidRDefault="00BE4C5C" w:rsidP="00BE4C5C">
      <w:pPr>
        <w:pStyle w:val="ListParagraph"/>
        <w:numPr>
          <w:ilvl w:val="0"/>
          <w:numId w:val="25"/>
        </w:numPr>
        <w:rPr>
          <w:rFonts w:ascii="Noto Sans" w:hAnsi="Noto Sans" w:cs="Noto Sans"/>
        </w:rPr>
      </w:pPr>
      <w:r w:rsidRPr="00BE4C5C">
        <w:rPr>
          <w:rFonts w:ascii="Noto Sans" w:hAnsi="Noto Sans" w:cs="Noto Sans"/>
        </w:rPr>
        <w:t xml:space="preserve">Va fi prezentată în limba română </w:t>
      </w:r>
      <w:r>
        <w:rPr>
          <w:rFonts w:ascii="Noto Sans" w:hAnsi="Noto Sans" w:cs="Noto Sans"/>
          <w:lang w:val="ro-RO"/>
        </w:rPr>
        <w:t>și/sau</w:t>
      </w:r>
      <w:r>
        <w:rPr>
          <w:rFonts w:ascii="Noto Sans" w:hAnsi="Noto Sans" w:cs="Noto Sans"/>
        </w:rPr>
        <w:t xml:space="preserve"> </w:t>
      </w:r>
      <w:r w:rsidRPr="00BE4C5C">
        <w:rPr>
          <w:rFonts w:ascii="Noto Sans" w:hAnsi="Noto Sans" w:cs="Noto Sans"/>
        </w:rPr>
        <w:t>în limba</w:t>
      </w:r>
      <w:r>
        <w:rPr>
          <w:rFonts w:ascii="Noto Sans" w:hAnsi="Noto Sans" w:cs="Noto Sans"/>
        </w:rPr>
        <w:t xml:space="preserve"> engleză</w:t>
      </w:r>
      <w:r w:rsidR="00061A2C">
        <w:rPr>
          <w:rFonts w:ascii="Noto Sans" w:hAnsi="Noto Sans" w:cs="Noto Sans"/>
        </w:rPr>
        <w:t>.</w:t>
      </w:r>
    </w:p>
    <w:p w14:paraId="51DBFFF5" w14:textId="77777777" w:rsidR="00BE4C5C" w:rsidRPr="00BE4C5C" w:rsidRDefault="00BE4C5C" w:rsidP="00BE4C5C">
      <w:pPr>
        <w:pStyle w:val="ListParagraph"/>
        <w:ind w:left="720"/>
        <w:rPr>
          <w:rFonts w:ascii="Noto Sans" w:hAnsi="Noto Sans" w:cs="Noto Sans"/>
        </w:rPr>
      </w:pPr>
    </w:p>
    <w:p w14:paraId="585745EC" w14:textId="508757D0" w:rsidR="00BE4C5C" w:rsidRPr="00BE4C5C" w:rsidRDefault="00BE4C5C" w:rsidP="00BE4C5C">
      <w:pPr>
        <w:pStyle w:val="ListParagraph"/>
        <w:numPr>
          <w:ilvl w:val="0"/>
          <w:numId w:val="25"/>
        </w:numPr>
        <w:rPr>
          <w:rFonts w:ascii="Noto Sans" w:hAnsi="Noto Sans" w:cs="Noto Sans"/>
        </w:rPr>
      </w:pPr>
      <w:r w:rsidRPr="00BE4C5C">
        <w:rPr>
          <w:rFonts w:ascii="Noto Sans" w:hAnsi="Noto Sans" w:cs="Noto Sans"/>
        </w:rPr>
        <w:t>Va fi datată, semnată și ștampilată de ofertant</w:t>
      </w:r>
      <w:r w:rsidR="00061A2C">
        <w:rPr>
          <w:rFonts w:ascii="Noto Sans" w:hAnsi="Noto Sans" w:cs="Noto Sans"/>
        </w:rPr>
        <w:t>.</w:t>
      </w:r>
    </w:p>
    <w:p w14:paraId="673A19C1" w14:textId="77777777" w:rsidR="001106A9" w:rsidRPr="00BE4C5C" w:rsidRDefault="001106A9" w:rsidP="009A3E85">
      <w:pPr>
        <w:jc w:val="both"/>
        <w:rPr>
          <w:rFonts w:asciiTheme="majorHAnsi" w:hAnsiTheme="majorHAnsi"/>
          <w:color w:val="000000" w:themeColor="text1"/>
          <w:sz w:val="23"/>
          <w:szCs w:val="23"/>
        </w:rPr>
      </w:pPr>
    </w:p>
    <w:p w14:paraId="612D257E" w14:textId="6B8E51CD" w:rsidR="00643DAF" w:rsidRPr="00600B41" w:rsidRDefault="00643DAF" w:rsidP="0088533C">
      <w:pPr>
        <w:jc w:val="both"/>
        <w:rPr>
          <w:rFonts w:asciiTheme="majorHAnsi" w:hAnsiTheme="majorHAnsi" w:cs="Times New Roman"/>
          <w:b/>
          <w:bCs/>
          <w:color w:val="002060"/>
          <w:sz w:val="23"/>
          <w:szCs w:val="23"/>
          <w:lang w:val="ro-RO"/>
        </w:rPr>
      </w:pPr>
      <w:r w:rsidRPr="00600B41">
        <w:rPr>
          <w:rFonts w:asciiTheme="majorHAnsi" w:hAnsiTheme="majorHAnsi" w:cs="Times New Roman"/>
          <w:b/>
          <w:bCs/>
          <w:color w:val="FFFFFF" w:themeColor="background1"/>
          <w:sz w:val="23"/>
          <w:szCs w:val="23"/>
          <w:highlight w:val="darkGreen"/>
          <w:lang w:val="ro-RO"/>
        </w:rPr>
        <w:t>OFERTA FINANCIARĂ (OF)</w:t>
      </w:r>
      <w:r w:rsidRPr="00600B41">
        <w:rPr>
          <w:rFonts w:asciiTheme="majorHAnsi" w:hAnsiTheme="majorHAnsi" w:cs="Times New Roman"/>
          <w:b/>
          <w:bCs/>
          <w:color w:val="002060"/>
          <w:sz w:val="23"/>
          <w:szCs w:val="23"/>
          <w:highlight w:val="darkGreen"/>
          <w:lang w:val="ro-RO"/>
        </w:rPr>
        <w:t>.</w:t>
      </w:r>
      <w:r w:rsidR="001106A9">
        <w:rPr>
          <w:rFonts w:asciiTheme="majorHAnsi" w:hAnsiTheme="majorHAnsi" w:cs="Times New Roman"/>
          <w:b/>
          <w:bCs/>
          <w:color w:val="002060"/>
          <w:sz w:val="23"/>
          <w:szCs w:val="23"/>
          <w:highlight w:val="darkGreen"/>
          <w:lang w:val="ro-RO"/>
        </w:rPr>
        <w:t xml:space="preserve">                                                                                                                                </w:t>
      </w:r>
      <w:r w:rsidRPr="00600B41">
        <w:rPr>
          <w:rFonts w:asciiTheme="majorHAnsi" w:hAnsiTheme="majorHAnsi" w:cs="Times New Roman"/>
          <w:b/>
          <w:bCs/>
          <w:color w:val="002060"/>
          <w:sz w:val="23"/>
          <w:szCs w:val="23"/>
          <w:highlight w:val="darkGreen"/>
          <w:lang w:val="ro-RO"/>
        </w:rPr>
        <w:t>.</w:t>
      </w:r>
      <w:r w:rsidR="00600B41">
        <w:rPr>
          <w:rFonts w:asciiTheme="majorHAnsi" w:hAnsiTheme="majorHAnsi" w:cs="Times New Roman"/>
          <w:b/>
          <w:bCs/>
          <w:color w:val="002060"/>
          <w:sz w:val="23"/>
          <w:szCs w:val="23"/>
          <w:lang w:val="ro-RO"/>
        </w:rPr>
        <w:t xml:space="preserve">     </w:t>
      </w:r>
    </w:p>
    <w:p w14:paraId="1C043322" w14:textId="092C6E12" w:rsidR="00F24B10" w:rsidRPr="00061A2C" w:rsidRDefault="00061A2C" w:rsidP="00061A2C">
      <w:pPr>
        <w:pStyle w:val="ListParagraph"/>
        <w:numPr>
          <w:ilvl w:val="0"/>
          <w:numId w:val="26"/>
        </w:numPr>
        <w:jc w:val="both"/>
        <w:rPr>
          <w:rFonts w:ascii="Noto Sans" w:hAnsi="Noto Sans" w:cs="Noto Sans"/>
          <w:lang w:val="ro-RO"/>
        </w:rPr>
      </w:pPr>
      <w:r w:rsidRPr="00061A2C">
        <w:rPr>
          <w:rFonts w:ascii="Noto Sans" w:hAnsi="Noto Sans" w:cs="Noto Sans"/>
          <w:lang w:val="ro-RO"/>
        </w:rPr>
        <w:t>Va fi întocmită separat de oferta tehnică</w:t>
      </w:r>
      <w:r w:rsidR="00F24B10" w:rsidRPr="00061A2C">
        <w:rPr>
          <w:rFonts w:ascii="Noto Sans" w:hAnsi="Noto Sans" w:cs="Noto Sans"/>
          <w:lang w:val="ro-RO"/>
        </w:rPr>
        <w:t>.</w:t>
      </w:r>
    </w:p>
    <w:p w14:paraId="4E1AFD85" w14:textId="7340B79C" w:rsidR="00061A2C" w:rsidRPr="00061A2C" w:rsidRDefault="00061A2C" w:rsidP="00061A2C">
      <w:pPr>
        <w:pStyle w:val="ListParagraph"/>
        <w:numPr>
          <w:ilvl w:val="0"/>
          <w:numId w:val="26"/>
        </w:numPr>
        <w:jc w:val="both"/>
        <w:rPr>
          <w:rFonts w:ascii="Noto Sans" w:hAnsi="Noto Sans" w:cs="Noto Sans"/>
          <w:lang w:val="ro-RO"/>
        </w:rPr>
      </w:pPr>
      <w:r w:rsidRPr="00061A2C">
        <w:rPr>
          <w:rFonts w:ascii="Noto Sans" w:hAnsi="Noto Sans" w:cs="Noto Sans"/>
          <w:lang w:val="ro-RO"/>
        </w:rPr>
        <w:t>Va fi datată, semnată și ștampilată</w:t>
      </w:r>
      <w:r>
        <w:rPr>
          <w:rFonts w:ascii="Noto Sans" w:hAnsi="Noto Sans" w:cs="Noto Sans"/>
          <w:lang w:val="ro-RO"/>
        </w:rPr>
        <w:t>.</w:t>
      </w:r>
    </w:p>
    <w:p w14:paraId="682A6974" w14:textId="77777777" w:rsidR="0088533C" w:rsidRPr="002369D1" w:rsidRDefault="00F24B10" w:rsidP="0088533C">
      <w:pPr>
        <w:pStyle w:val="ListParagraph"/>
        <w:numPr>
          <w:ilvl w:val="0"/>
          <w:numId w:val="2"/>
        </w:numPr>
        <w:jc w:val="both"/>
        <w:rPr>
          <w:rFonts w:ascii="Noto Sans" w:hAnsi="Noto Sans" w:cs="Noto Sans"/>
          <w:lang w:val="ro-RO"/>
        </w:rPr>
      </w:pPr>
      <w:r w:rsidRPr="002369D1">
        <w:rPr>
          <w:rFonts w:ascii="Noto Sans" w:hAnsi="Noto Sans" w:cs="Noto Sans"/>
          <w:lang w:val="ro-RO"/>
        </w:rPr>
        <w:t xml:space="preserve">Preţurile </w:t>
      </w:r>
      <w:r w:rsidR="0088533C" w:rsidRPr="002369D1">
        <w:rPr>
          <w:rFonts w:ascii="Noto Sans" w:hAnsi="Noto Sans" w:cs="Noto Sans"/>
          <w:lang w:val="ro-RO"/>
        </w:rPr>
        <w:t>vor</w:t>
      </w:r>
      <w:r w:rsidRPr="002369D1">
        <w:rPr>
          <w:rFonts w:ascii="Noto Sans" w:hAnsi="Noto Sans" w:cs="Noto Sans"/>
          <w:lang w:val="ro-RO"/>
        </w:rPr>
        <w:t xml:space="preserve"> fi indicate în Lei moldovenești. </w:t>
      </w:r>
    </w:p>
    <w:p w14:paraId="3E1C79A2" w14:textId="77777777" w:rsidR="00F24B10" w:rsidRPr="002369D1" w:rsidRDefault="00F24B10" w:rsidP="0088533C">
      <w:pPr>
        <w:pStyle w:val="ListParagraph"/>
        <w:numPr>
          <w:ilvl w:val="0"/>
          <w:numId w:val="2"/>
        </w:numPr>
        <w:jc w:val="both"/>
        <w:rPr>
          <w:rFonts w:ascii="Noto Sans" w:hAnsi="Noto Sans" w:cs="Noto Sans"/>
          <w:lang w:val="ro-RO"/>
        </w:rPr>
      </w:pPr>
      <w:r w:rsidRPr="002369D1">
        <w:rPr>
          <w:rFonts w:ascii="Noto Sans" w:hAnsi="Noto Sans" w:cs="Noto Sans"/>
          <w:lang w:val="ro-RO"/>
        </w:rPr>
        <w:t>În cazul în care există o discrepanță între sumele în cifre și în cuvinte, suma în cuvinte va fi considerată corectă.</w:t>
      </w:r>
    </w:p>
    <w:p w14:paraId="6573044E" w14:textId="77777777" w:rsidR="00F24B10" w:rsidRPr="002369D1" w:rsidRDefault="00F24B10" w:rsidP="0088533C">
      <w:pPr>
        <w:pStyle w:val="ListParagraph"/>
        <w:ind w:left="720"/>
        <w:jc w:val="both"/>
        <w:rPr>
          <w:rFonts w:ascii="Noto Sans" w:hAnsi="Noto Sans" w:cs="Noto Sans"/>
          <w:lang w:val="ro-RO"/>
        </w:rPr>
      </w:pPr>
      <w:r w:rsidRPr="002369D1">
        <w:rPr>
          <w:rFonts w:ascii="Noto Sans" w:hAnsi="Noto Sans" w:cs="Noto Sans"/>
          <w:lang w:val="ro-RO"/>
        </w:rPr>
        <w:t xml:space="preserve">*  În cazul în care există o discrepanță între rata unității și suma totală care rezultă din înmulțirea ratei unitare cu cantitatea, rata unitară va fi considerată corectă. </w:t>
      </w:r>
    </w:p>
    <w:p w14:paraId="087916FB" w14:textId="77777777" w:rsidR="00F24B10" w:rsidRPr="002369D1" w:rsidRDefault="00F24B10" w:rsidP="0088533C">
      <w:pPr>
        <w:pStyle w:val="ListParagraph"/>
        <w:numPr>
          <w:ilvl w:val="0"/>
          <w:numId w:val="2"/>
        </w:numPr>
        <w:jc w:val="both"/>
        <w:rPr>
          <w:rFonts w:ascii="Noto Sans" w:hAnsi="Noto Sans" w:cs="Noto Sans"/>
          <w:lang w:val="ro-RO"/>
        </w:rPr>
      </w:pPr>
      <w:r w:rsidRPr="002369D1">
        <w:rPr>
          <w:rFonts w:ascii="Noto Sans" w:hAnsi="Noto Sans" w:cs="Noto Sans"/>
          <w:lang w:val="ro-RO"/>
        </w:rPr>
        <w:t xml:space="preserve"> În cazul în care există erori aritmetice nesemnificative, acestea vor fi corectate de către </w:t>
      </w:r>
      <w:r w:rsidR="007816C6" w:rsidRPr="002369D1">
        <w:rPr>
          <w:rFonts w:ascii="Noto Sans" w:hAnsi="Noto Sans" w:cs="Noto Sans"/>
          <w:lang w:val="ro-RO"/>
        </w:rPr>
        <w:t>organizație</w:t>
      </w:r>
      <w:r w:rsidRPr="002369D1">
        <w:rPr>
          <w:rFonts w:ascii="Noto Sans" w:hAnsi="Noto Sans" w:cs="Noto Sans"/>
          <w:lang w:val="ro-RO"/>
        </w:rPr>
        <w:t xml:space="preserve">. </w:t>
      </w:r>
    </w:p>
    <w:p w14:paraId="28734B37" w14:textId="2E88D5D0" w:rsidR="00F24B10" w:rsidRPr="002369D1" w:rsidRDefault="00F24B10" w:rsidP="0088533C">
      <w:pPr>
        <w:pStyle w:val="ListParagraph"/>
        <w:numPr>
          <w:ilvl w:val="0"/>
          <w:numId w:val="2"/>
        </w:numPr>
        <w:jc w:val="both"/>
        <w:rPr>
          <w:rFonts w:ascii="Noto Sans" w:hAnsi="Noto Sans" w:cs="Noto Sans"/>
          <w:b/>
          <w:lang w:val="ro-RO"/>
        </w:rPr>
      </w:pPr>
      <w:r w:rsidRPr="002369D1">
        <w:rPr>
          <w:rFonts w:ascii="Noto Sans" w:hAnsi="Noto Sans" w:cs="Noto Sans"/>
          <w:lang w:val="ro-RO"/>
        </w:rPr>
        <w:t xml:space="preserve"> În cazul în care </w:t>
      </w:r>
      <w:r w:rsidR="007816C6" w:rsidRPr="002369D1">
        <w:rPr>
          <w:rFonts w:ascii="Noto Sans" w:hAnsi="Noto Sans" w:cs="Noto Sans"/>
          <w:lang w:val="ro-RO"/>
        </w:rPr>
        <w:t>o Companie</w:t>
      </w:r>
      <w:r w:rsidR="00496E6F" w:rsidRPr="002369D1">
        <w:rPr>
          <w:rFonts w:ascii="Noto Sans" w:hAnsi="Noto Sans" w:cs="Noto Sans"/>
          <w:lang w:val="ro-RO"/>
        </w:rPr>
        <w:t xml:space="preserve"> refuză să accepte rectificarea</w:t>
      </w:r>
      <w:r w:rsidRPr="002369D1">
        <w:rPr>
          <w:rFonts w:ascii="Noto Sans" w:hAnsi="Noto Sans" w:cs="Noto Sans"/>
          <w:lang w:val="ro-RO"/>
        </w:rPr>
        <w:t>, oferta va fi respinsă.</w:t>
      </w:r>
    </w:p>
    <w:p w14:paraId="6A194103" w14:textId="77777777" w:rsidR="00C63A5E" w:rsidRDefault="00C63A5E" w:rsidP="0088533C">
      <w:pPr>
        <w:jc w:val="both"/>
        <w:rPr>
          <w:rFonts w:asciiTheme="majorHAnsi" w:hAnsiTheme="majorHAnsi" w:cs="Times New Roman"/>
          <w:color w:val="FFFFFF" w:themeColor="background1"/>
          <w:sz w:val="23"/>
          <w:szCs w:val="23"/>
          <w:highlight w:val="darkBlue"/>
          <w:lang w:val="ro-RO"/>
        </w:rPr>
      </w:pPr>
    </w:p>
    <w:p w14:paraId="65E00D98" w14:textId="77777777" w:rsidR="00F24B10" w:rsidRPr="00A05429" w:rsidRDefault="00F24B10" w:rsidP="0088533C">
      <w:pPr>
        <w:jc w:val="both"/>
        <w:rPr>
          <w:rFonts w:asciiTheme="majorHAnsi" w:hAnsiTheme="majorHAnsi" w:cs="Times New Roman"/>
          <w:color w:val="002060"/>
          <w:sz w:val="23"/>
          <w:szCs w:val="23"/>
          <w:lang w:val="ro-RO"/>
        </w:rPr>
      </w:pPr>
      <w:r w:rsidRPr="00F43BA1">
        <w:rPr>
          <w:rFonts w:asciiTheme="majorHAnsi" w:hAnsiTheme="majorHAnsi" w:cs="Times New Roman"/>
          <w:color w:val="FFFFFF" w:themeColor="background1"/>
          <w:sz w:val="23"/>
          <w:szCs w:val="23"/>
          <w:highlight w:val="darkGreen"/>
          <w:lang w:val="ro-RO"/>
        </w:rPr>
        <w:t>EVALUAREA DOSARELOR</w:t>
      </w:r>
      <w:r w:rsidRPr="00F43BA1">
        <w:rPr>
          <w:rFonts w:asciiTheme="majorHAnsi" w:hAnsiTheme="majorHAnsi" w:cs="Times New Roman"/>
          <w:color w:val="002060"/>
          <w:sz w:val="23"/>
          <w:szCs w:val="23"/>
          <w:highlight w:val="darkGreen"/>
          <w:lang w:val="ro-RO"/>
        </w:rPr>
        <w:t>...............................................................................................................................................</w:t>
      </w:r>
    </w:p>
    <w:p w14:paraId="5F766392" w14:textId="6F1FAA63" w:rsidR="00F24B10" w:rsidRDefault="00F24B10" w:rsidP="0088533C">
      <w:pPr>
        <w:jc w:val="both"/>
        <w:rPr>
          <w:rFonts w:ascii="Noto Sans" w:hAnsi="Noto Sans" w:cs="Noto Sans"/>
          <w:color w:val="000000" w:themeColor="text1"/>
        </w:rPr>
      </w:pPr>
      <w:r w:rsidRPr="002369D1">
        <w:rPr>
          <w:rFonts w:ascii="Noto Sans" w:hAnsi="Noto Sans" w:cs="Noto Sans"/>
          <w:color w:val="000000" w:themeColor="text1"/>
          <w:lang w:val="ro-RO"/>
        </w:rPr>
        <w:t xml:space="preserve">Evaluarea dosarelor va avea loc în </w:t>
      </w:r>
      <w:r w:rsidR="0096416C">
        <w:rPr>
          <w:rFonts w:ascii="Noto Sans" w:hAnsi="Noto Sans" w:cs="Noto Sans"/>
          <w:color w:val="000000" w:themeColor="text1"/>
          <w:lang w:val="ro-RO"/>
        </w:rPr>
        <w:t xml:space="preserve">trei </w:t>
      </w:r>
      <w:r w:rsidRPr="002369D1">
        <w:rPr>
          <w:rFonts w:ascii="Noto Sans" w:hAnsi="Noto Sans" w:cs="Noto Sans"/>
          <w:color w:val="000000" w:themeColor="text1"/>
          <w:lang w:val="ro-RO"/>
        </w:rPr>
        <w:t>etape</w:t>
      </w:r>
      <w:r w:rsidR="0096416C">
        <w:rPr>
          <w:rFonts w:ascii="Noto Sans" w:hAnsi="Noto Sans" w:cs="Noto Sans"/>
          <w:color w:val="000000" w:themeColor="text1"/>
        </w:rPr>
        <w:t>:</w:t>
      </w:r>
    </w:p>
    <w:p w14:paraId="5DA5808A" w14:textId="77777777" w:rsidR="0096416C" w:rsidRDefault="0096416C" w:rsidP="0088533C">
      <w:pPr>
        <w:jc w:val="both"/>
        <w:rPr>
          <w:rFonts w:ascii="Noto Sans" w:hAnsi="Noto Sans" w:cs="Noto Sans"/>
          <w:color w:val="000000" w:themeColor="text1"/>
        </w:rPr>
      </w:pPr>
    </w:p>
    <w:p w14:paraId="531CB5CA" w14:textId="5F2F679A" w:rsidR="0096416C" w:rsidRDefault="0096416C" w:rsidP="0096416C">
      <w:pPr>
        <w:rPr>
          <w:rFonts w:ascii="Noto Sans" w:hAnsi="Noto Sans" w:cs="Noto Sans"/>
        </w:rPr>
      </w:pPr>
      <w:r w:rsidRPr="001D551A">
        <w:rPr>
          <w:rFonts w:ascii="Noto Sans" w:hAnsi="Noto Sans" w:cs="Noto Sans"/>
          <w:b/>
          <w:bCs/>
        </w:rPr>
        <w:t xml:space="preserve">Etapa I: Evaluarea administrativă – </w:t>
      </w:r>
      <w:r w:rsidRPr="001D551A">
        <w:rPr>
          <w:rFonts w:ascii="Noto Sans" w:hAnsi="Noto Sans" w:cs="Noto Sans"/>
        </w:rPr>
        <w:t>Verificarea completitudinii dosarului</w:t>
      </w:r>
      <w:r w:rsidR="00BE62DF">
        <w:rPr>
          <w:rFonts w:ascii="Noto Sans" w:hAnsi="Noto Sans" w:cs="Noto Sans"/>
        </w:rPr>
        <w:t xml:space="preserve"> </w:t>
      </w:r>
      <w:r>
        <w:rPr>
          <w:rFonts w:ascii="Noto Sans" w:hAnsi="Noto Sans" w:cs="Noto Sans"/>
        </w:rPr>
        <w:t>(conform criteriilor de eligibilitate)</w:t>
      </w:r>
      <w:r w:rsidRPr="001D551A">
        <w:rPr>
          <w:rFonts w:ascii="Noto Sans" w:hAnsi="Noto Sans" w:cs="Noto Sans"/>
        </w:rPr>
        <w:t>.</w:t>
      </w:r>
    </w:p>
    <w:p w14:paraId="068A17B8" w14:textId="77777777" w:rsidR="00A04946" w:rsidRDefault="00A04946" w:rsidP="0096416C">
      <w:pPr>
        <w:rPr>
          <w:rFonts w:ascii="Noto Sans" w:hAnsi="Noto Sans" w:cs="Noto Sans"/>
        </w:rPr>
      </w:pPr>
    </w:p>
    <w:p w14:paraId="3A915ED3" w14:textId="51BFBAFA" w:rsidR="0096416C" w:rsidRPr="00A04946" w:rsidRDefault="00A04946" w:rsidP="0096416C">
      <w:pPr>
        <w:spacing w:after="160" w:line="259" w:lineRule="auto"/>
        <w:rPr>
          <w:rFonts w:ascii="Noto Sans" w:hAnsi="Noto Sans" w:cs="Noto Sans"/>
          <w:i/>
          <w:iCs/>
        </w:rPr>
      </w:pPr>
      <w:r w:rsidRPr="00A04946">
        <w:rPr>
          <w:rFonts w:ascii="Noto Sans" w:hAnsi="Noto Sans" w:cs="Noto Sans"/>
          <w:i/>
          <w:iCs/>
        </w:rPr>
        <w:t>Doar ofertele conforme vor trece în Etapa II.</w:t>
      </w:r>
    </w:p>
    <w:p w14:paraId="2E9F05D7" w14:textId="4C42D27A" w:rsidR="0096416C" w:rsidRPr="001D551A" w:rsidRDefault="0096416C" w:rsidP="0096416C">
      <w:pPr>
        <w:spacing w:after="160" w:line="259" w:lineRule="auto"/>
        <w:rPr>
          <w:rFonts w:ascii="Noto Sans" w:hAnsi="Noto Sans" w:cs="Noto Sans"/>
          <w:b/>
          <w:bCs/>
        </w:rPr>
      </w:pPr>
      <w:r w:rsidRPr="001D551A">
        <w:rPr>
          <w:rFonts w:ascii="Noto Sans" w:hAnsi="Noto Sans" w:cs="Noto Sans"/>
          <w:b/>
          <w:bCs/>
        </w:rPr>
        <w:t xml:space="preserve">Etapa II: Evaluarea tehnică – </w:t>
      </w:r>
      <w:r w:rsidRPr="001D551A">
        <w:rPr>
          <w:rFonts w:ascii="Noto Sans" w:hAnsi="Noto Sans" w:cs="Noto Sans"/>
        </w:rPr>
        <w:t>Conform următoarelor criterii:</w:t>
      </w:r>
    </w:p>
    <w:p w14:paraId="25AFE665" w14:textId="1C736DB4" w:rsidR="0096416C" w:rsidRPr="001D551A" w:rsidRDefault="00A04946" w:rsidP="0096416C">
      <w:pPr>
        <w:widowControl/>
        <w:numPr>
          <w:ilvl w:val="0"/>
          <w:numId w:val="21"/>
        </w:numPr>
        <w:spacing w:after="160" w:line="259" w:lineRule="auto"/>
        <w:rPr>
          <w:rFonts w:ascii="Noto Sans" w:hAnsi="Noto Sans" w:cs="Noto Sans"/>
        </w:rPr>
      </w:pPr>
      <w:r w:rsidRPr="00A04946">
        <w:rPr>
          <w:rFonts w:ascii="Noto Sans" w:hAnsi="Noto Sans" w:cs="Noto Sans"/>
        </w:rPr>
        <w:t>Reputația și experiența ofertantului (inclusiv contracte anterioare similare, recomandări etc.)</w:t>
      </w:r>
      <w:r w:rsidR="00061A2C">
        <w:rPr>
          <w:rFonts w:ascii="Noto Sans" w:hAnsi="Noto Sans" w:cs="Noto Sans"/>
        </w:rPr>
        <w:t xml:space="preserve">: </w:t>
      </w:r>
      <w:r w:rsidR="0096416C">
        <w:rPr>
          <w:rFonts w:ascii="Noto Sans" w:hAnsi="Noto Sans" w:cs="Noto Sans"/>
        </w:rPr>
        <w:t>10</w:t>
      </w:r>
      <w:r w:rsidR="0096416C" w:rsidRPr="001D551A">
        <w:rPr>
          <w:rFonts w:ascii="Noto Sans" w:hAnsi="Noto Sans" w:cs="Noto Sans"/>
        </w:rPr>
        <w:t xml:space="preserve"> puncte</w:t>
      </w:r>
    </w:p>
    <w:p w14:paraId="1C170BF7" w14:textId="1DECA7A2" w:rsidR="00BC0878" w:rsidRDefault="00A04946" w:rsidP="00BC0878">
      <w:pPr>
        <w:widowControl/>
        <w:numPr>
          <w:ilvl w:val="0"/>
          <w:numId w:val="21"/>
        </w:numPr>
        <w:spacing w:after="160" w:line="259" w:lineRule="auto"/>
        <w:rPr>
          <w:rFonts w:ascii="Noto Sans" w:hAnsi="Noto Sans" w:cs="Noto Sans"/>
        </w:rPr>
      </w:pPr>
      <w:r w:rsidRPr="00A04946">
        <w:rPr>
          <w:rFonts w:ascii="Noto Sans" w:hAnsi="Noto Sans" w:cs="Noto Sans"/>
        </w:rPr>
        <w:t>Acoperirea geografică a rețelei de magazine</w:t>
      </w:r>
      <w:r w:rsidR="00061A2C">
        <w:rPr>
          <w:rFonts w:ascii="Noto Sans" w:hAnsi="Noto Sans" w:cs="Noto Sans"/>
        </w:rPr>
        <w:t xml:space="preserve">: </w:t>
      </w:r>
      <w:r w:rsidR="00BC0878">
        <w:rPr>
          <w:rFonts w:ascii="Noto Sans" w:hAnsi="Noto Sans" w:cs="Noto Sans"/>
        </w:rPr>
        <w:t xml:space="preserve">10 </w:t>
      </w:r>
      <w:r w:rsidR="00BC0878" w:rsidRPr="001D551A">
        <w:rPr>
          <w:rFonts w:ascii="Noto Sans" w:hAnsi="Noto Sans" w:cs="Noto Sans"/>
        </w:rPr>
        <w:t>puncte</w:t>
      </w:r>
    </w:p>
    <w:p w14:paraId="0348527A" w14:textId="7BC78A8C" w:rsidR="00BC0878" w:rsidRPr="001D551A" w:rsidRDefault="00A04946" w:rsidP="0096416C">
      <w:pPr>
        <w:widowControl/>
        <w:numPr>
          <w:ilvl w:val="0"/>
          <w:numId w:val="21"/>
        </w:numPr>
        <w:spacing w:after="160" w:line="259" w:lineRule="auto"/>
        <w:rPr>
          <w:rFonts w:ascii="Noto Sans" w:hAnsi="Noto Sans" w:cs="Noto Sans"/>
        </w:rPr>
      </w:pPr>
      <w:r w:rsidRPr="00A04946">
        <w:rPr>
          <w:rFonts w:ascii="Noto Sans" w:hAnsi="Noto Sans" w:cs="Noto Sans"/>
        </w:rPr>
        <w:t xml:space="preserve">Termenul de tipărire </w:t>
      </w:r>
      <w:r w:rsidR="00BC0878">
        <w:rPr>
          <w:rFonts w:ascii="Noto Sans" w:hAnsi="Noto Sans" w:cs="Noto Sans"/>
        </w:rPr>
        <w:t>si</w:t>
      </w:r>
      <w:r>
        <w:rPr>
          <w:rFonts w:ascii="Noto Sans" w:hAnsi="Noto Sans" w:cs="Noto Sans"/>
        </w:rPr>
        <w:t xml:space="preserve"> posibilitatea de</w:t>
      </w:r>
      <w:r w:rsidR="00BC0878">
        <w:rPr>
          <w:rFonts w:ascii="Noto Sans" w:hAnsi="Noto Sans" w:cs="Noto Sans"/>
        </w:rPr>
        <w:t xml:space="preserve"> livrare</w:t>
      </w:r>
      <w:r w:rsidR="007027B3">
        <w:rPr>
          <w:rFonts w:ascii="Noto Sans" w:hAnsi="Noto Sans" w:cs="Noto Sans"/>
        </w:rPr>
        <w:t>(constitue un avantaj</w:t>
      </w:r>
      <w:r>
        <w:rPr>
          <w:rFonts w:ascii="Noto Sans" w:hAnsi="Noto Sans" w:cs="Noto Sans"/>
        </w:rPr>
        <w:t xml:space="preserve">) </w:t>
      </w:r>
      <w:r w:rsidRPr="00A04946">
        <w:rPr>
          <w:rFonts w:ascii="Noto Sans" w:hAnsi="Noto Sans" w:cs="Noto Sans"/>
        </w:rPr>
        <w:t>a voucherelor</w:t>
      </w:r>
      <w:r>
        <w:rPr>
          <w:rFonts w:ascii="Noto Sans" w:hAnsi="Noto Sans" w:cs="Noto Sans"/>
        </w:rPr>
        <w:t>:</w:t>
      </w:r>
      <w:r w:rsidR="00FC7794">
        <w:rPr>
          <w:rFonts w:ascii="Noto Sans" w:hAnsi="Noto Sans" w:cs="Noto Sans"/>
        </w:rPr>
        <w:t xml:space="preserve"> </w:t>
      </w:r>
      <w:r w:rsidR="00C82DC9">
        <w:rPr>
          <w:rFonts w:ascii="Noto Sans" w:hAnsi="Noto Sans" w:cs="Noto Sans"/>
        </w:rPr>
        <w:t>10</w:t>
      </w:r>
      <w:r w:rsidR="00BC0878" w:rsidRPr="001D551A">
        <w:rPr>
          <w:rFonts w:ascii="Noto Sans" w:hAnsi="Noto Sans" w:cs="Noto Sans"/>
        </w:rPr>
        <w:t xml:space="preserve"> puncte</w:t>
      </w:r>
    </w:p>
    <w:p w14:paraId="07B48A92" w14:textId="04141654" w:rsidR="00BC0878" w:rsidRPr="001D551A" w:rsidRDefault="00A04946" w:rsidP="0096416C">
      <w:pPr>
        <w:widowControl/>
        <w:numPr>
          <w:ilvl w:val="0"/>
          <w:numId w:val="21"/>
        </w:numPr>
        <w:spacing w:after="160" w:line="259" w:lineRule="auto"/>
        <w:rPr>
          <w:rFonts w:ascii="Noto Sans" w:hAnsi="Noto Sans" w:cs="Noto Sans"/>
        </w:rPr>
      </w:pPr>
      <w:r w:rsidRPr="00A04946">
        <w:rPr>
          <w:rFonts w:ascii="Noto Sans" w:hAnsi="Noto Sans" w:cs="Noto Sans"/>
        </w:rPr>
        <w:t>Termenul de valabilitate al voucherelor (minimum 12 luni; punctaj mai mare pentru termene extinse)</w:t>
      </w:r>
      <w:r w:rsidR="00FC7794">
        <w:rPr>
          <w:rFonts w:ascii="Noto Sans" w:hAnsi="Noto Sans" w:cs="Noto Sans"/>
        </w:rPr>
        <w:t>:</w:t>
      </w:r>
      <w:r w:rsidR="00BC0878">
        <w:rPr>
          <w:rFonts w:ascii="Noto Sans" w:hAnsi="Noto Sans" w:cs="Noto Sans"/>
        </w:rPr>
        <w:t xml:space="preserve"> </w:t>
      </w:r>
      <w:r w:rsidR="00C82DC9">
        <w:rPr>
          <w:rFonts w:ascii="Noto Sans" w:hAnsi="Noto Sans" w:cs="Noto Sans"/>
        </w:rPr>
        <w:t xml:space="preserve">10 </w:t>
      </w:r>
      <w:r w:rsidR="00BC0878" w:rsidRPr="001D551A">
        <w:rPr>
          <w:rFonts w:ascii="Noto Sans" w:hAnsi="Noto Sans" w:cs="Noto Sans"/>
        </w:rPr>
        <w:t>puncte</w:t>
      </w:r>
    </w:p>
    <w:p w14:paraId="791623A7" w14:textId="49789C12" w:rsidR="0096416C" w:rsidRPr="001D551A" w:rsidRDefault="0096416C" w:rsidP="0096416C">
      <w:pPr>
        <w:spacing w:after="160" w:line="259" w:lineRule="auto"/>
        <w:rPr>
          <w:rFonts w:ascii="Noto Sans" w:hAnsi="Noto Sans" w:cs="Noto Sans"/>
          <w:i/>
          <w:iCs/>
        </w:rPr>
      </w:pPr>
      <w:r w:rsidRPr="001D551A">
        <w:rPr>
          <w:rFonts w:ascii="Noto Sans" w:hAnsi="Noto Sans" w:cs="Noto Sans"/>
          <w:b/>
          <w:bCs/>
          <w:i/>
          <w:iCs/>
        </w:rPr>
        <w:t>Pentru a trece în Etapa III</w:t>
      </w:r>
      <w:r w:rsidRPr="001D551A">
        <w:rPr>
          <w:rFonts w:ascii="Noto Sans" w:hAnsi="Noto Sans" w:cs="Noto Sans"/>
          <w:i/>
          <w:iCs/>
        </w:rPr>
        <w:t xml:space="preserve">, este necesar un punctaj </w:t>
      </w:r>
      <w:r w:rsidRPr="001D551A">
        <w:rPr>
          <w:rFonts w:ascii="Noto Sans" w:hAnsi="Noto Sans" w:cs="Noto Sans"/>
          <w:b/>
          <w:bCs/>
          <w:i/>
          <w:iCs/>
        </w:rPr>
        <w:t xml:space="preserve">de minimum </w:t>
      </w:r>
      <w:r w:rsidR="00C82DC9">
        <w:rPr>
          <w:rFonts w:ascii="Noto Sans" w:hAnsi="Noto Sans" w:cs="Noto Sans"/>
          <w:b/>
          <w:bCs/>
          <w:i/>
          <w:iCs/>
        </w:rPr>
        <w:t>25</w:t>
      </w:r>
      <w:r w:rsidRPr="001D551A">
        <w:rPr>
          <w:rFonts w:ascii="Noto Sans" w:hAnsi="Noto Sans" w:cs="Noto Sans"/>
          <w:b/>
          <w:bCs/>
          <w:i/>
          <w:iCs/>
        </w:rPr>
        <w:t xml:space="preserve"> puncte</w:t>
      </w:r>
      <w:r w:rsidRPr="001D551A">
        <w:rPr>
          <w:rFonts w:ascii="Noto Sans" w:hAnsi="Noto Sans" w:cs="Noto Sans"/>
          <w:i/>
          <w:iCs/>
        </w:rPr>
        <w:t xml:space="preserve"> la evaluarea tehnică.</w:t>
      </w:r>
    </w:p>
    <w:p w14:paraId="5C006313" w14:textId="77777777" w:rsidR="00C82DC9" w:rsidRDefault="0096416C" w:rsidP="0096416C">
      <w:pPr>
        <w:spacing w:after="160" w:line="259" w:lineRule="auto"/>
        <w:rPr>
          <w:rFonts w:ascii="Noto Sans" w:hAnsi="Noto Sans" w:cs="Noto Sans"/>
        </w:rPr>
      </w:pPr>
      <w:r w:rsidRPr="001D551A">
        <w:rPr>
          <w:rFonts w:ascii="Noto Sans" w:hAnsi="Noto Sans" w:cs="Noto Sans"/>
          <w:b/>
          <w:bCs/>
        </w:rPr>
        <w:t>Etapa III: Evaluarea financiară</w:t>
      </w:r>
      <w:r w:rsidRPr="001D551A">
        <w:rPr>
          <w:rFonts w:ascii="Noto Sans" w:hAnsi="Noto Sans" w:cs="Noto Sans"/>
          <w:b/>
          <w:bCs/>
        </w:rPr>
        <w:br/>
      </w:r>
      <w:r w:rsidRPr="001D551A">
        <w:rPr>
          <w:rFonts w:ascii="Noto Sans" w:hAnsi="Noto Sans" w:cs="Noto Sans"/>
        </w:rPr>
        <w:t xml:space="preserve">Oferta cea mai mică primește 100 puncte. </w:t>
      </w:r>
    </w:p>
    <w:p w14:paraId="6162A73D" w14:textId="33082F03" w:rsidR="0096416C" w:rsidRPr="001D551A" w:rsidRDefault="0096416C" w:rsidP="0096416C">
      <w:pPr>
        <w:spacing w:after="160" w:line="259" w:lineRule="auto"/>
        <w:rPr>
          <w:rFonts w:ascii="Noto Sans" w:hAnsi="Noto Sans" w:cs="Noto Sans"/>
          <w:b/>
          <w:bCs/>
        </w:rPr>
      </w:pPr>
      <w:r w:rsidRPr="001D551A">
        <w:rPr>
          <w:rFonts w:ascii="Noto Sans" w:hAnsi="Noto Sans" w:cs="Noto Sans"/>
        </w:rPr>
        <w:t>Celelalte se evaluează prin formula:</w:t>
      </w:r>
      <w:r w:rsidRPr="001D551A">
        <w:rPr>
          <w:rFonts w:ascii="Noto Sans" w:hAnsi="Noto Sans" w:cs="Noto Sans"/>
          <w:b/>
          <w:bCs/>
        </w:rPr>
        <w:br/>
        <w:t>(valoarea ofertei minime / valoarea ofertei evaluate) * 100</w:t>
      </w:r>
    </w:p>
    <w:p w14:paraId="20B6CCD1" w14:textId="07CD9059" w:rsidR="0096416C" w:rsidRPr="001D551A" w:rsidRDefault="00C82DC9" w:rsidP="0096416C">
      <w:pPr>
        <w:spacing w:after="160" w:line="259" w:lineRule="auto"/>
        <w:rPr>
          <w:rFonts w:ascii="Noto Sans" w:hAnsi="Noto Sans" w:cs="Noto Sans"/>
          <w:b/>
          <w:bCs/>
        </w:rPr>
      </w:pPr>
      <w:r w:rsidRPr="00C82DC9">
        <w:rPr>
          <w:rFonts w:ascii="Noto Sans" w:hAnsi="Noto Sans" w:cs="Noto Sans"/>
          <w:b/>
          <w:bCs/>
        </w:rPr>
        <w:t>Calculul scorului final</w:t>
      </w:r>
      <w:r w:rsidR="0096416C" w:rsidRPr="001D551A">
        <w:rPr>
          <w:rFonts w:ascii="Noto Sans" w:hAnsi="Noto Sans" w:cs="Noto Sans"/>
          <w:b/>
          <w:bCs/>
        </w:rPr>
        <w:t>:</w:t>
      </w:r>
      <w:r w:rsidR="0096416C" w:rsidRPr="001D551A">
        <w:rPr>
          <w:rFonts w:ascii="Noto Sans" w:hAnsi="Noto Sans" w:cs="Noto Sans"/>
          <w:b/>
          <w:bCs/>
        </w:rPr>
        <w:br/>
      </w:r>
      <w:r w:rsidR="0096416C" w:rsidRPr="001D551A">
        <w:rPr>
          <w:rFonts w:ascii="Noto Sans" w:hAnsi="Noto Sans" w:cs="Noto Sans"/>
        </w:rPr>
        <w:t>(Scorul tehnic * 0,</w:t>
      </w:r>
      <w:r>
        <w:rPr>
          <w:rFonts w:ascii="Noto Sans" w:hAnsi="Noto Sans" w:cs="Noto Sans"/>
        </w:rPr>
        <w:t>4</w:t>
      </w:r>
      <w:r w:rsidR="0096416C" w:rsidRPr="001D551A">
        <w:rPr>
          <w:rFonts w:ascii="Noto Sans" w:hAnsi="Noto Sans" w:cs="Noto Sans"/>
        </w:rPr>
        <w:t>0) + (Scorul financiar * 0,</w:t>
      </w:r>
      <w:r>
        <w:rPr>
          <w:rFonts w:ascii="Noto Sans" w:hAnsi="Noto Sans" w:cs="Noto Sans"/>
        </w:rPr>
        <w:t>6</w:t>
      </w:r>
      <w:r w:rsidR="0096416C" w:rsidRPr="001D551A">
        <w:rPr>
          <w:rFonts w:ascii="Noto Sans" w:hAnsi="Noto Sans" w:cs="Noto Sans"/>
        </w:rPr>
        <w:t>0)</w:t>
      </w:r>
    </w:p>
    <w:p w14:paraId="669D1D76" w14:textId="0BFA9B52" w:rsidR="00E3799F" w:rsidRPr="002369D1" w:rsidRDefault="000D1146" w:rsidP="0088533C">
      <w:pPr>
        <w:jc w:val="both"/>
        <w:rPr>
          <w:rFonts w:ascii="Noto Sans" w:hAnsi="Noto Sans" w:cs="Noto Sans"/>
          <w:color w:val="000000" w:themeColor="text1"/>
          <w:lang w:val="ro-RO"/>
        </w:rPr>
      </w:pPr>
      <w:r w:rsidRPr="002369D1">
        <w:rPr>
          <w:rFonts w:ascii="Noto Sans" w:hAnsi="Noto Sans" w:cs="Noto Sans"/>
          <w:color w:val="000000" w:themeColor="text1"/>
          <w:lang w:val="ro-RO"/>
        </w:rPr>
        <w:t xml:space="preserve">Decizia </w:t>
      </w:r>
      <w:r w:rsidR="00260C7A">
        <w:rPr>
          <w:rFonts w:ascii="Noto Sans" w:hAnsi="Noto Sans" w:cs="Noto Sans"/>
          <w:color w:val="000000" w:themeColor="text1"/>
          <w:lang w:val="ro-RO"/>
        </w:rPr>
        <w:t xml:space="preserve">finală </w:t>
      </w:r>
      <w:r w:rsidRPr="002369D1">
        <w:rPr>
          <w:rFonts w:ascii="Noto Sans" w:hAnsi="Noto Sans" w:cs="Noto Sans"/>
          <w:color w:val="000000" w:themeColor="text1"/>
          <w:lang w:val="ro-RO"/>
        </w:rPr>
        <w:t xml:space="preserve">va fi bazată pe nota finală care va fi alcătuită din </w:t>
      </w:r>
      <w:r w:rsidR="00D04832" w:rsidRPr="002369D1">
        <w:rPr>
          <w:rFonts w:ascii="Noto Sans" w:hAnsi="Noto Sans" w:cs="Noto Sans"/>
          <w:color w:val="000000" w:themeColor="text1"/>
          <w:lang w:val="ro-RO"/>
        </w:rPr>
        <w:t>prețul ofertei (</w:t>
      </w:r>
      <w:r w:rsidR="00C82DC9">
        <w:rPr>
          <w:rFonts w:ascii="Noto Sans" w:hAnsi="Noto Sans" w:cs="Noto Sans"/>
          <w:color w:val="000000" w:themeColor="text1"/>
          <w:lang w:val="ro-RO"/>
        </w:rPr>
        <w:t>6</w:t>
      </w:r>
      <w:r w:rsidR="00D04832" w:rsidRPr="002369D1">
        <w:rPr>
          <w:rFonts w:ascii="Noto Sans" w:hAnsi="Noto Sans" w:cs="Noto Sans"/>
          <w:color w:val="000000" w:themeColor="text1"/>
          <w:lang w:val="ro-RO"/>
        </w:rPr>
        <w:t>0%) și desigur calitatea acesteia (</w:t>
      </w:r>
      <w:r w:rsidR="00C82DC9">
        <w:rPr>
          <w:rFonts w:ascii="Noto Sans" w:hAnsi="Noto Sans" w:cs="Noto Sans"/>
          <w:color w:val="000000" w:themeColor="text1"/>
          <w:lang w:val="ro-RO"/>
        </w:rPr>
        <w:t>4</w:t>
      </w:r>
      <w:r w:rsidR="00D04832" w:rsidRPr="002369D1">
        <w:rPr>
          <w:rFonts w:ascii="Noto Sans" w:hAnsi="Noto Sans" w:cs="Noto Sans"/>
          <w:color w:val="000000" w:themeColor="text1"/>
          <w:lang w:val="ro-RO"/>
        </w:rPr>
        <w:t>0%).</w:t>
      </w:r>
    </w:p>
    <w:p w14:paraId="3B117FA5" w14:textId="2CB2E8E3" w:rsidR="00C63A5E" w:rsidRPr="002369D1" w:rsidRDefault="00EB5960" w:rsidP="0088533C">
      <w:pPr>
        <w:jc w:val="both"/>
        <w:rPr>
          <w:rFonts w:ascii="Noto Sans" w:hAnsi="Noto Sans" w:cs="Noto Sans"/>
          <w:color w:val="000000" w:themeColor="text1"/>
          <w:lang w:val="ro-RO"/>
        </w:rPr>
      </w:pPr>
      <w:r w:rsidRPr="002369D1">
        <w:rPr>
          <w:rFonts w:ascii="Noto Sans" w:hAnsi="Noto Sans" w:cs="Noto Sans"/>
          <w:b/>
          <w:color w:val="000000" w:themeColor="text1"/>
          <w:lang w:val="ro-RO"/>
        </w:rPr>
        <w:t xml:space="preserve">        </w:t>
      </w:r>
    </w:p>
    <w:p w14:paraId="295AB5CF" w14:textId="42785114" w:rsidR="0088533C" w:rsidRPr="00260C7A" w:rsidRDefault="00F24B10" w:rsidP="0088533C">
      <w:pPr>
        <w:jc w:val="both"/>
        <w:rPr>
          <w:rFonts w:ascii="Noto Sans" w:hAnsi="Noto Sans" w:cs="Noto Sans"/>
          <w:b/>
          <w:color w:val="000000" w:themeColor="text1"/>
          <w:lang w:val="ro-RO"/>
        </w:rPr>
      </w:pPr>
      <w:r w:rsidRPr="00260C7A">
        <w:rPr>
          <w:rFonts w:ascii="Noto Sans" w:hAnsi="Noto Sans" w:cs="Noto Sans"/>
          <w:b/>
          <w:color w:val="000000" w:themeColor="text1"/>
          <w:lang w:val="ro-RO"/>
        </w:rPr>
        <w:t>Stabilirea ofertei câștigătoare</w:t>
      </w:r>
      <w:r w:rsidR="000903C7" w:rsidRPr="00260C7A">
        <w:rPr>
          <w:rFonts w:ascii="Noto Sans" w:hAnsi="Noto Sans" w:cs="Noto Sans"/>
          <w:b/>
          <w:color w:val="000000" w:themeColor="text1"/>
          <w:lang w:val="ro-RO"/>
        </w:rPr>
        <w:t>.</w:t>
      </w:r>
      <w:r w:rsidRPr="00260C7A">
        <w:rPr>
          <w:rFonts w:ascii="Noto Sans" w:hAnsi="Noto Sans" w:cs="Noto Sans"/>
          <w:b/>
          <w:color w:val="000000" w:themeColor="text1"/>
          <w:lang w:val="ro-RO"/>
        </w:rPr>
        <w:t xml:space="preserve"> </w:t>
      </w:r>
      <w:r w:rsidR="000903C7" w:rsidRPr="00260C7A">
        <w:rPr>
          <w:rFonts w:ascii="Noto Sans" w:hAnsi="Noto Sans" w:cs="Noto Sans"/>
          <w:b/>
          <w:color w:val="000000" w:themeColor="text1"/>
          <w:lang w:val="ro-RO"/>
        </w:rPr>
        <w:t>Propunerile</w:t>
      </w:r>
      <w:r w:rsidRPr="00260C7A">
        <w:rPr>
          <w:rFonts w:ascii="Noto Sans" w:hAnsi="Noto Sans" w:cs="Noto Sans"/>
          <w:b/>
          <w:color w:val="000000" w:themeColor="text1"/>
          <w:lang w:val="ro-RO"/>
        </w:rPr>
        <w:t xml:space="preserve"> care corespund parametrilor tehnici solicitați vor fi evaluate prin compararea </w:t>
      </w:r>
      <w:r w:rsidR="000903C7" w:rsidRPr="00260C7A">
        <w:rPr>
          <w:rFonts w:ascii="Noto Sans" w:hAnsi="Noto Sans" w:cs="Noto Sans"/>
          <w:b/>
          <w:color w:val="000000" w:themeColor="text1"/>
          <w:lang w:val="ro-RO"/>
        </w:rPr>
        <w:t>ofertelor financiare</w:t>
      </w:r>
      <w:r w:rsidRPr="00260C7A">
        <w:rPr>
          <w:rFonts w:ascii="Noto Sans" w:hAnsi="Noto Sans" w:cs="Noto Sans"/>
          <w:b/>
          <w:color w:val="000000" w:themeColor="text1"/>
          <w:lang w:val="ro-RO"/>
        </w:rPr>
        <w:t xml:space="preserve">. Evaluarea </w:t>
      </w:r>
      <w:r w:rsidR="00EB5960" w:rsidRPr="00260C7A">
        <w:rPr>
          <w:rFonts w:ascii="Noto Sans" w:hAnsi="Noto Sans" w:cs="Noto Sans"/>
          <w:b/>
          <w:color w:val="000000" w:themeColor="text1"/>
          <w:lang w:val="ro-RO"/>
        </w:rPr>
        <w:t xml:space="preserve">va fi efectuată </w:t>
      </w:r>
      <w:r w:rsidR="000903C7" w:rsidRPr="00260C7A">
        <w:rPr>
          <w:rFonts w:ascii="Noto Sans" w:hAnsi="Noto Sans" w:cs="Noto Sans"/>
          <w:b/>
          <w:color w:val="000000" w:themeColor="text1"/>
          <w:lang w:val="ro-RO"/>
        </w:rPr>
        <w:t>conform criteriului stabilit:</w:t>
      </w:r>
      <w:r w:rsidRPr="00260C7A">
        <w:rPr>
          <w:rFonts w:ascii="Noto Sans" w:hAnsi="Noto Sans" w:cs="Noto Sans"/>
          <w:b/>
          <w:color w:val="000000" w:themeColor="text1"/>
          <w:lang w:val="ro-RO"/>
        </w:rPr>
        <w:t xml:space="preserve"> </w:t>
      </w:r>
      <w:r w:rsidR="00AA2BE4" w:rsidRPr="00260C7A">
        <w:rPr>
          <w:rFonts w:ascii="Noto Sans" w:hAnsi="Noto Sans" w:cs="Noto Sans"/>
          <w:b/>
          <w:color w:val="000000" w:themeColor="text1"/>
          <w:lang w:val="ro-RO"/>
        </w:rPr>
        <w:t xml:space="preserve">cel mai </w:t>
      </w:r>
      <w:r w:rsidR="00710414" w:rsidRPr="00260C7A">
        <w:rPr>
          <w:rFonts w:ascii="Noto Sans" w:hAnsi="Noto Sans" w:cs="Noto Sans"/>
          <w:b/>
          <w:color w:val="000000" w:themeColor="text1"/>
          <w:lang w:val="ro-RO"/>
        </w:rPr>
        <w:t>bun raport calitate/preț</w:t>
      </w:r>
      <w:r w:rsidR="00662A51" w:rsidRPr="00260C7A">
        <w:rPr>
          <w:rFonts w:ascii="Noto Sans" w:hAnsi="Noto Sans" w:cs="Noto Sans"/>
          <w:b/>
          <w:color w:val="000000" w:themeColor="text1"/>
          <w:lang w:val="ro-RO"/>
        </w:rPr>
        <w:t xml:space="preserve">. </w:t>
      </w:r>
      <w:r w:rsidRPr="00260C7A">
        <w:rPr>
          <w:rFonts w:ascii="Noto Sans" w:hAnsi="Noto Sans" w:cs="Noto Sans"/>
          <w:b/>
          <w:color w:val="000000" w:themeColor="text1"/>
          <w:lang w:val="ro-RO"/>
        </w:rPr>
        <w:t xml:space="preserve">Necomunicarea tuturor informațiilor legate de articolul oferit sau neprezentarea documentației solicitate de către </w:t>
      </w:r>
      <w:r w:rsidR="00260C7A" w:rsidRPr="001D551A">
        <w:rPr>
          <w:rFonts w:ascii="Noto Sans" w:hAnsi="Noto Sans" w:cs="Noto Sans"/>
          <w:b/>
        </w:rPr>
        <w:t xml:space="preserve">Fundația de Binefacere „Caritas Moldova” </w:t>
      </w:r>
      <w:r w:rsidRPr="00260C7A">
        <w:rPr>
          <w:rFonts w:ascii="Noto Sans" w:hAnsi="Noto Sans" w:cs="Noto Sans"/>
          <w:b/>
          <w:color w:val="000000" w:themeColor="text1"/>
          <w:lang w:val="ro-RO"/>
        </w:rPr>
        <w:t>poate duce la respingerea ofertei.</w:t>
      </w:r>
    </w:p>
    <w:p w14:paraId="4A81132E" w14:textId="77777777" w:rsidR="00D65CC7" w:rsidRPr="002369D1" w:rsidRDefault="00D65CC7" w:rsidP="0088533C">
      <w:pPr>
        <w:jc w:val="both"/>
        <w:rPr>
          <w:rFonts w:ascii="Noto Sans" w:hAnsi="Noto Sans" w:cs="Noto Sans"/>
          <w:i/>
          <w:color w:val="FF0000"/>
          <w:u w:val="single"/>
          <w:lang w:val="ro-RO"/>
        </w:rPr>
      </w:pPr>
    </w:p>
    <w:p w14:paraId="74A45753" w14:textId="7E64E414" w:rsidR="00EB5960" w:rsidRPr="00260C7A" w:rsidRDefault="00EB5960" w:rsidP="00260C7A">
      <w:pPr>
        <w:jc w:val="both"/>
        <w:rPr>
          <w:rFonts w:ascii="Noto Sans" w:hAnsi="Noto Sans" w:cs="Noto Sans"/>
          <w:i/>
          <w:color w:val="000000" w:themeColor="text1"/>
          <w:lang w:val="ro-RO"/>
        </w:rPr>
      </w:pPr>
      <w:r w:rsidRPr="00260C7A">
        <w:rPr>
          <w:rFonts w:ascii="Noto Sans" w:hAnsi="Noto Sans" w:cs="Noto Sans"/>
          <w:i/>
          <w:color w:val="000000" w:themeColor="text1"/>
          <w:lang w:val="ro-RO"/>
        </w:rPr>
        <w:t xml:space="preserve">Notă: </w:t>
      </w:r>
      <w:r w:rsidR="00260C7A" w:rsidRPr="00260C7A">
        <w:rPr>
          <w:rFonts w:ascii="Noto Sans" w:hAnsi="Noto Sans" w:cs="Noto Sans"/>
          <w:i/>
          <w:color w:val="000000" w:themeColor="text1"/>
        </w:rPr>
        <w:t>Caritas Moldova îşi rezervă dreptul de a anula și/sau a suspenda procedura de achiziție, total sau parțial şi de a respinge toate ofertele în orice moment înainte de adjudecarea contractului,inclusiv în cazul în care se află în imposibilitatea acoperirii financiare sau în cazurilenecorespunderii ofertelor cerinţelor stabilite în prezenta documentaţie, fără a-şi crea astfelanumite obligaţii și a purta răspundere faţă de ofertanţi.</w:t>
      </w:r>
    </w:p>
    <w:p w14:paraId="1D41A34A" w14:textId="69781A46" w:rsidR="0088533C" w:rsidRPr="003C7E83" w:rsidRDefault="0088533C" w:rsidP="003C7E83">
      <w:pPr>
        <w:jc w:val="both"/>
        <w:rPr>
          <w:rFonts w:asciiTheme="majorHAnsi" w:hAnsiTheme="majorHAnsi" w:cs="Times New Roman"/>
          <w:color w:val="002060"/>
          <w:sz w:val="23"/>
          <w:szCs w:val="23"/>
          <w:lang w:val="ro-RO"/>
        </w:rPr>
      </w:pPr>
    </w:p>
    <w:p w14:paraId="714474A5" w14:textId="35042A89" w:rsidR="00793733" w:rsidRDefault="00EC18BC" w:rsidP="0088533C">
      <w:pPr>
        <w:jc w:val="both"/>
        <w:rPr>
          <w:rFonts w:asciiTheme="majorHAnsi" w:hAnsiTheme="majorHAnsi" w:cs="Times New Roman"/>
          <w:color w:val="FFFFFF" w:themeColor="background1"/>
          <w:sz w:val="23"/>
          <w:szCs w:val="23"/>
          <w:lang w:val="ro-RO"/>
        </w:rPr>
      </w:pPr>
      <w:r w:rsidRPr="000C63F9">
        <w:rPr>
          <w:rFonts w:asciiTheme="majorHAnsi" w:hAnsiTheme="majorHAnsi" w:cs="Times New Roman"/>
          <w:color w:val="FFFFFF" w:themeColor="background1"/>
          <w:sz w:val="23"/>
          <w:szCs w:val="23"/>
          <w:highlight w:val="darkGreen"/>
          <w:lang w:val="ro-RO"/>
        </w:rPr>
        <w:t>ETICĂ ȘI CONFORMITATE</w:t>
      </w:r>
      <w:r w:rsidR="00793733" w:rsidRPr="000C63F9">
        <w:rPr>
          <w:rFonts w:asciiTheme="majorHAnsi" w:hAnsiTheme="majorHAnsi" w:cs="Times New Roman"/>
          <w:color w:val="002060"/>
          <w:sz w:val="23"/>
          <w:szCs w:val="23"/>
          <w:highlight w:val="darkGreen"/>
          <w:lang w:val="ro-RO"/>
        </w:rPr>
        <w:t xml:space="preserve">                       </w:t>
      </w:r>
      <w:r w:rsidR="00B438CF" w:rsidRPr="000C63F9">
        <w:rPr>
          <w:rFonts w:asciiTheme="majorHAnsi" w:hAnsiTheme="majorHAnsi" w:cs="Times New Roman"/>
          <w:color w:val="002060"/>
          <w:sz w:val="23"/>
          <w:szCs w:val="23"/>
          <w:highlight w:val="darkGreen"/>
          <w:lang w:val="ro-RO"/>
        </w:rPr>
        <w:t xml:space="preserve">              .                                                                     </w:t>
      </w:r>
      <w:r w:rsidR="00334A3D" w:rsidRPr="000C63F9">
        <w:rPr>
          <w:rFonts w:asciiTheme="majorHAnsi" w:hAnsiTheme="majorHAnsi" w:cs="Times New Roman"/>
          <w:color w:val="002060"/>
          <w:sz w:val="23"/>
          <w:szCs w:val="23"/>
          <w:highlight w:val="darkGreen"/>
          <w:lang w:val="ro-RO"/>
        </w:rPr>
        <w:t>.</w:t>
      </w:r>
      <w:r w:rsidR="00B438CF" w:rsidRPr="000C63F9">
        <w:rPr>
          <w:rFonts w:asciiTheme="majorHAnsi" w:hAnsiTheme="majorHAnsi" w:cs="Times New Roman"/>
          <w:color w:val="002060"/>
          <w:sz w:val="23"/>
          <w:szCs w:val="23"/>
          <w:highlight w:val="darkGreen"/>
          <w:lang w:val="ro-RO"/>
        </w:rPr>
        <w:t xml:space="preserve">                              .......... </w:t>
      </w:r>
      <w:r w:rsidR="00B438CF" w:rsidRPr="00A05429">
        <w:rPr>
          <w:rFonts w:asciiTheme="majorHAnsi" w:hAnsiTheme="majorHAnsi" w:cs="Times New Roman"/>
          <w:color w:val="002060"/>
          <w:sz w:val="23"/>
          <w:szCs w:val="23"/>
          <w:highlight w:val="darkBlue"/>
          <w:lang w:val="ro-RO"/>
        </w:rPr>
        <w:t xml:space="preserve">       </w:t>
      </w:r>
      <w:r w:rsidR="00B438CF" w:rsidRPr="00A05429">
        <w:rPr>
          <w:rFonts w:asciiTheme="majorHAnsi" w:hAnsiTheme="majorHAnsi" w:cs="Times New Roman"/>
          <w:color w:val="FFFFFF" w:themeColor="background1"/>
          <w:sz w:val="23"/>
          <w:szCs w:val="23"/>
          <w:highlight w:val="darkBlue"/>
          <w:lang w:val="ro-RO"/>
        </w:rPr>
        <w:t xml:space="preserve"> </w:t>
      </w:r>
    </w:p>
    <w:p w14:paraId="0C99B87B" w14:textId="77777777" w:rsidR="00436396"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 xml:space="preserve">Toți ofertanții trebuie să respecte următoarele principii fundamentale: </w:t>
      </w:r>
    </w:p>
    <w:p w14:paraId="40002A2D" w14:textId="77777777" w:rsidR="00436396" w:rsidRPr="00436396" w:rsidRDefault="00436396" w:rsidP="00436396">
      <w:pPr>
        <w:jc w:val="both"/>
        <w:rPr>
          <w:rFonts w:ascii="Noto Sans" w:hAnsi="Noto Sans" w:cs="Noto Sans"/>
          <w:color w:val="000000" w:themeColor="text1"/>
        </w:rPr>
      </w:pPr>
    </w:p>
    <w:p w14:paraId="430EB9E9" w14:textId="65900FE3"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1️</w:t>
      </w:r>
      <w:r w:rsidR="0017549D">
        <w:rPr>
          <w:rFonts w:ascii="Noto Sans" w:hAnsi="Noto Sans" w:cs="Noto Sans"/>
          <w:b/>
          <w:bCs/>
          <w:color w:val="000000" w:themeColor="text1"/>
        </w:rPr>
        <w:t>.</w:t>
      </w:r>
      <w:r w:rsidRPr="00436396">
        <w:rPr>
          <w:rFonts w:ascii="Noto Sans" w:hAnsi="Noto Sans" w:cs="Noto Sans"/>
          <w:b/>
          <w:bCs/>
          <w:color w:val="000000" w:themeColor="text1"/>
        </w:rPr>
        <w:t>Respectarea standardelor internaționale ale muncii</w:t>
      </w:r>
    </w:p>
    <w:p w14:paraId="1EBE7B55" w14:textId="77777777" w:rsid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r w:rsidRPr="00436396">
        <w:rPr>
          <w:rFonts w:ascii="Segoe UI Symbol" w:hAnsi="Segoe UI Symbol" w:cs="Segoe UI Symbol"/>
          <w:color w:val="000000" w:themeColor="text1"/>
        </w:rPr>
        <w:t>✔</w:t>
      </w:r>
      <w:r w:rsidRPr="00436396">
        <w:rPr>
          <w:rFonts w:ascii="Noto Sans" w:hAnsi="Noto Sans" w:cs="Noto Sans"/>
          <w:color w:val="000000" w:themeColor="text1"/>
        </w:rPr>
        <w:t>️Asigurarea unor condiții de muncă sigure și echitabile.</w:t>
      </w:r>
    </w:p>
    <w:p w14:paraId="0046F644" w14:textId="26FEF9B6" w:rsid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️Interzicerea muncii copiilor și a muncii forțate. </w:t>
      </w:r>
    </w:p>
    <w:p w14:paraId="4729EBA1" w14:textId="77777777" w:rsidR="00436396" w:rsidRPr="00436396" w:rsidRDefault="00436396" w:rsidP="00436396">
      <w:pPr>
        <w:jc w:val="both"/>
        <w:rPr>
          <w:rFonts w:ascii="Noto Sans" w:hAnsi="Noto Sans" w:cs="Noto Sans"/>
          <w:color w:val="000000" w:themeColor="text1"/>
        </w:rPr>
      </w:pPr>
    </w:p>
    <w:p w14:paraId="1E1AC586" w14:textId="62BE74F8"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2️</w:t>
      </w:r>
      <w:r w:rsidR="0017549D">
        <w:rPr>
          <w:rFonts w:ascii="Noto Sans" w:hAnsi="Noto Sans" w:cs="Noto Sans"/>
          <w:b/>
          <w:bCs/>
          <w:color w:val="000000" w:themeColor="text1"/>
        </w:rPr>
        <w:t>.</w:t>
      </w:r>
      <w:r w:rsidRPr="00436396">
        <w:rPr>
          <w:rFonts w:ascii="Noto Sans" w:hAnsi="Noto Sans" w:cs="Noto Sans"/>
          <w:b/>
          <w:bCs/>
          <w:color w:val="000000" w:themeColor="text1"/>
        </w:rPr>
        <w:t xml:space="preserve">Toleranță zero față de corupție și fraude </w:t>
      </w:r>
    </w:p>
    <w:p w14:paraId="3CCBFDB1"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️Orice tentativă de mită, fraudă sau practici anticoncurențiale atrage excluderea imediată.</w:t>
      </w:r>
    </w:p>
    <w:p w14:paraId="3D624F4B" w14:textId="4D1F1741" w:rsidR="00436396" w:rsidRP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p>
    <w:p w14:paraId="3706EF59" w14:textId="3F9A3173"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3️</w:t>
      </w:r>
      <w:r w:rsidR="0017549D" w:rsidRPr="0017549D">
        <w:rPr>
          <w:rFonts w:ascii="Noto Sans" w:hAnsi="Noto Sans" w:cs="Noto Sans"/>
          <w:b/>
          <w:bCs/>
          <w:color w:val="000000" w:themeColor="text1"/>
        </w:rPr>
        <w:t>.</w:t>
      </w:r>
      <w:r w:rsidRPr="00436396">
        <w:rPr>
          <w:rFonts w:ascii="Noto Sans" w:hAnsi="Noto Sans" w:cs="Noto Sans"/>
          <w:b/>
          <w:bCs/>
          <w:color w:val="000000" w:themeColor="text1"/>
        </w:rPr>
        <w:t xml:space="preserve">Prevenirea exploatării și abuzului sexual (SEAH) </w:t>
      </w:r>
    </w:p>
    <w:p w14:paraId="69C3998D"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️Ofertanții trebuie să adopte, sau cel puțin, să înțeleagă și să respecte politicile de protecție (SEAH) ale Caritas Moldova prin care sunt interzise orice forme de hărțuire, exploatare, abuz sexual, violență îndreptate împotriva adulților și copiilor vulnerabili. </w:t>
      </w:r>
    </w:p>
    <w:p w14:paraId="1C22FCA0"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️Tratament echitabil și respectuos față de copii și adulții vulnerabili, fără discriminare. </w:t>
      </w: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️Excluderea oricărei forme de violență, umilire sau exploatare a beneficiarilor. </w:t>
      </w:r>
    </w:p>
    <w:p w14:paraId="7F88B9C0" w14:textId="0FE6965C"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 xml:space="preserve">️Nicio taxă nu poate fi percepută pentru serviciile prestate în cadrul proiectelor. </w:t>
      </w:r>
    </w:p>
    <w:p w14:paraId="5874DCF2" w14:textId="77777777" w:rsidR="00436396" w:rsidRPr="00436396" w:rsidRDefault="00436396" w:rsidP="00436396">
      <w:pPr>
        <w:jc w:val="both"/>
        <w:rPr>
          <w:rFonts w:ascii="Noto Sans" w:hAnsi="Noto Sans" w:cs="Noto Sans"/>
          <w:color w:val="000000" w:themeColor="text1"/>
        </w:rPr>
      </w:pPr>
    </w:p>
    <w:p w14:paraId="0773AC43" w14:textId="443B8505" w:rsidR="00436396" w:rsidRPr="0017549D" w:rsidRDefault="00436396" w:rsidP="00436396">
      <w:pPr>
        <w:jc w:val="both"/>
        <w:rPr>
          <w:rFonts w:ascii="Noto Sans" w:hAnsi="Noto Sans" w:cs="Noto Sans"/>
          <w:b/>
          <w:bCs/>
          <w:color w:val="000000" w:themeColor="text1"/>
        </w:rPr>
      </w:pPr>
      <w:r w:rsidRPr="00436396">
        <w:rPr>
          <w:rFonts w:ascii="Noto Sans" w:hAnsi="Noto Sans" w:cs="Noto Sans"/>
          <w:b/>
          <w:bCs/>
          <w:color w:val="000000" w:themeColor="text1"/>
        </w:rPr>
        <w:t>4️</w:t>
      </w:r>
      <w:r w:rsidR="0017549D">
        <w:rPr>
          <w:rFonts w:ascii="Noto Sans" w:hAnsi="Noto Sans" w:cs="Noto Sans"/>
          <w:b/>
          <w:bCs/>
          <w:color w:val="000000" w:themeColor="text1"/>
        </w:rPr>
        <w:t xml:space="preserve">. </w:t>
      </w:r>
      <w:r w:rsidRPr="00436396">
        <w:rPr>
          <w:rFonts w:ascii="Noto Sans" w:hAnsi="Noto Sans" w:cs="Noto Sans"/>
          <w:b/>
          <w:bCs/>
          <w:color w:val="000000" w:themeColor="text1"/>
        </w:rPr>
        <w:t xml:space="preserve">Respectarea normelor de protecție a mediului </w:t>
      </w:r>
    </w:p>
    <w:p w14:paraId="680B446C" w14:textId="77777777" w:rsidR="00436396" w:rsidRDefault="00436396" w:rsidP="00436396">
      <w:pPr>
        <w:jc w:val="both"/>
        <w:rPr>
          <w:rFonts w:ascii="Noto Sans" w:hAnsi="Noto Sans" w:cs="Noto Sans"/>
          <w:color w:val="000000" w:themeColor="text1"/>
        </w:rPr>
      </w:pPr>
      <w:r w:rsidRPr="00436396">
        <w:rPr>
          <w:rFonts w:ascii="Segoe UI Symbol" w:hAnsi="Segoe UI Symbol" w:cs="Segoe UI Symbol"/>
          <w:color w:val="000000" w:themeColor="text1"/>
        </w:rPr>
        <w:t>✔</w:t>
      </w:r>
      <w:r w:rsidRPr="00436396">
        <w:rPr>
          <w:rFonts w:ascii="Noto Sans" w:hAnsi="Noto Sans" w:cs="Noto Sans"/>
          <w:color w:val="000000" w:themeColor="text1"/>
        </w:rPr>
        <w:t>️Aplicarea unor practici sustenabile și conforme cu reglementările ecologice.</w:t>
      </w:r>
    </w:p>
    <w:p w14:paraId="3B4AEA3E" w14:textId="7BA44580" w:rsidR="00436396" w:rsidRPr="00436396" w:rsidRDefault="00436396" w:rsidP="00436396">
      <w:pPr>
        <w:jc w:val="both"/>
        <w:rPr>
          <w:rFonts w:ascii="Noto Sans" w:hAnsi="Noto Sans" w:cs="Noto Sans"/>
          <w:color w:val="000000" w:themeColor="text1"/>
        </w:rPr>
      </w:pPr>
      <w:r w:rsidRPr="00436396">
        <w:rPr>
          <w:rFonts w:ascii="Noto Sans" w:hAnsi="Noto Sans" w:cs="Noto Sans"/>
          <w:color w:val="000000" w:themeColor="text1"/>
        </w:rPr>
        <w:t xml:space="preserve"> </w:t>
      </w:r>
    </w:p>
    <w:p w14:paraId="70D25D4D" w14:textId="25988B66" w:rsidR="00436396" w:rsidRPr="0017549D" w:rsidRDefault="00436396" w:rsidP="00436396">
      <w:pPr>
        <w:jc w:val="both"/>
        <w:rPr>
          <w:rFonts w:ascii="Noto Sans" w:hAnsi="Noto Sans" w:cs="Noto Sans"/>
          <w:b/>
          <w:bCs/>
          <w:color w:val="000000" w:themeColor="text1"/>
        </w:rPr>
      </w:pPr>
      <w:r w:rsidRPr="0017549D">
        <w:rPr>
          <w:rFonts w:ascii="Noto Sans" w:hAnsi="Noto Sans" w:cs="Noto Sans"/>
          <w:b/>
          <w:bCs/>
          <w:color w:val="000000" w:themeColor="text1"/>
        </w:rPr>
        <w:t>5️</w:t>
      </w:r>
      <w:r w:rsidR="0017549D" w:rsidRPr="0017549D">
        <w:rPr>
          <w:rFonts w:ascii="Noto Sans" w:hAnsi="Noto Sans" w:cs="Noto Sans"/>
          <w:b/>
          <w:bCs/>
          <w:color w:val="000000" w:themeColor="text1"/>
        </w:rPr>
        <w:t>.</w:t>
      </w:r>
      <w:r w:rsidR="0017549D">
        <w:rPr>
          <w:rFonts w:ascii="Noto Sans" w:hAnsi="Noto Sans" w:cs="Noto Sans"/>
          <w:b/>
          <w:bCs/>
          <w:color w:val="000000" w:themeColor="text1"/>
        </w:rPr>
        <w:t xml:space="preserve"> </w:t>
      </w:r>
      <w:r w:rsidRPr="0017549D">
        <w:rPr>
          <w:rFonts w:ascii="Noto Sans" w:hAnsi="Noto Sans" w:cs="Noto Sans"/>
          <w:b/>
          <w:bCs/>
          <w:color w:val="000000" w:themeColor="text1"/>
        </w:rPr>
        <w:t xml:space="preserve">Protecția datelor și gestionarea conflictelor de interese </w:t>
      </w:r>
    </w:p>
    <w:p w14:paraId="652919B2" w14:textId="3A27C6BE" w:rsidR="00B438CF" w:rsidRDefault="00436396" w:rsidP="0088533C">
      <w:pPr>
        <w:jc w:val="both"/>
        <w:rPr>
          <w:rFonts w:asciiTheme="majorHAnsi" w:hAnsiTheme="majorHAnsi" w:cs="Times New Roman"/>
          <w:b/>
          <w:color w:val="000000" w:themeColor="text1"/>
          <w:sz w:val="23"/>
          <w:szCs w:val="23"/>
          <w:lang w:val="ro-RO"/>
        </w:rPr>
      </w:pPr>
      <w:r w:rsidRPr="00436396">
        <w:rPr>
          <w:rFonts w:ascii="Segoe UI Symbol" w:hAnsi="Segoe UI Symbol" w:cs="Segoe UI Symbol"/>
          <w:color w:val="000000" w:themeColor="text1"/>
        </w:rPr>
        <w:t>✔</w:t>
      </w:r>
      <w:r w:rsidRPr="00436396">
        <w:rPr>
          <w:rFonts w:ascii="Noto Sans" w:hAnsi="Noto Sans" w:cs="Noto Sans"/>
          <w:color w:val="000000" w:themeColor="text1"/>
        </w:rPr>
        <w:t>️Respectarea confidențialității și conformarea cu reglementările privind protecția datelor.</w:t>
      </w:r>
    </w:p>
    <w:p w14:paraId="7A3CCE0D" w14:textId="77777777" w:rsidR="00EB39D5" w:rsidRPr="00A05429" w:rsidRDefault="00EB39D5" w:rsidP="0088533C">
      <w:pPr>
        <w:jc w:val="both"/>
        <w:rPr>
          <w:rFonts w:ascii="Times New Roman" w:hAnsi="Times New Roman" w:cs="Times New Roman"/>
          <w:b/>
          <w:color w:val="000000" w:themeColor="text1"/>
          <w:sz w:val="23"/>
          <w:szCs w:val="23"/>
          <w:u w:val="single"/>
          <w:lang w:val="ro-RO"/>
        </w:rPr>
      </w:pPr>
    </w:p>
    <w:sectPr w:rsidR="00EB39D5" w:rsidRPr="00A05429" w:rsidSect="00227EEE">
      <w:headerReference w:type="default" r:id="rId9"/>
      <w:footerReference w:type="default" r:id="rId10"/>
      <w:pgSz w:w="11910" w:h="16840"/>
      <w:pgMar w:top="560" w:right="1180" w:bottom="0" w:left="1420" w:header="602"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B443" w14:textId="77777777" w:rsidR="00E971B4" w:rsidRDefault="00E971B4" w:rsidP="001C27F6">
      <w:r>
        <w:separator/>
      </w:r>
    </w:p>
  </w:endnote>
  <w:endnote w:type="continuationSeparator" w:id="0">
    <w:p w14:paraId="1AFEA965" w14:textId="77777777" w:rsidR="00E971B4" w:rsidRDefault="00E971B4" w:rsidP="001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2BFC" w14:textId="77777777" w:rsidR="001C27F6" w:rsidRDefault="001C27F6" w:rsidP="00C63A5E">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F16C" w14:textId="77777777" w:rsidR="00E971B4" w:rsidRDefault="00E971B4" w:rsidP="001C27F6">
      <w:r>
        <w:separator/>
      </w:r>
    </w:p>
  </w:footnote>
  <w:footnote w:type="continuationSeparator" w:id="0">
    <w:p w14:paraId="1E8A0881" w14:textId="77777777" w:rsidR="00E971B4" w:rsidRDefault="00E971B4" w:rsidP="001C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BFCE" w14:textId="42DE6918" w:rsidR="001C27F6" w:rsidRDefault="009D1C4C" w:rsidP="007F2984">
    <w:pPr>
      <w:pBdr>
        <w:top w:val="nil"/>
        <w:left w:val="nil"/>
        <w:bottom w:val="nil"/>
        <w:right w:val="nil"/>
        <w:between w:val="nil"/>
      </w:pBdr>
      <w:tabs>
        <w:tab w:val="center" w:pos="4513"/>
        <w:tab w:val="right" w:pos="9026"/>
      </w:tabs>
      <w:rPr>
        <w:color w:val="000000"/>
      </w:rPr>
    </w:pPr>
    <w:r w:rsidRPr="00D174E1">
      <w:rPr>
        <w:noProof/>
      </w:rPr>
      <w:drawing>
        <wp:inline distT="0" distB="0" distL="0" distR="0" wp14:anchorId="6972A378" wp14:editId="5C34273E">
          <wp:extent cx="5911850" cy="1112893"/>
          <wp:effectExtent l="0" t="0" r="0" b="0"/>
          <wp:docPr id="157017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77629" name=""/>
                  <pic:cNvPicPr/>
                </pic:nvPicPr>
                <pic:blipFill>
                  <a:blip r:embed="rId1"/>
                  <a:stretch>
                    <a:fillRect/>
                  </a:stretch>
                </pic:blipFill>
                <pic:spPr>
                  <a:xfrm>
                    <a:off x="0" y="0"/>
                    <a:ext cx="5911850" cy="1112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C0B"/>
    <w:multiLevelType w:val="hybridMultilevel"/>
    <w:tmpl w:val="D974C33E"/>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1" w15:restartNumberingAfterBreak="0">
    <w:nsid w:val="13E56C8E"/>
    <w:multiLevelType w:val="hybridMultilevel"/>
    <w:tmpl w:val="F7947C94"/>
    <w:lvl w:ilvl="0" w:tplc="CEA8B902">
      <w:start w:val="1"/>
      <w:numFmt w:val="decimal"/>
      <w:lvlText w:val="%1."/>
      <w:lvlJc w:val="left"/>
      <w:pPr>
        <w:ind w:left="1080" w:hanging="360"/>
      </w:pPr>
      <w:rPr>
        <w:rFonts w:asciiTheme="majorHAnsi" w:eastAsia="Poppins"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D195E"/>
    <w:multiLevelType w:val="hybridMultilevel"/>
    <w:tmpl w:val="E410E70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8E9649D"/>
    <w:multiLevelType w:val="multilevel"/>
    <w:tmpl w:val="61FC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08C"/>
    <w:multiLevelType w:val="multilevel"/>
    <w:tmpl w:val="E65C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36AC4"/>
    <w:multiLevelType w:val="hybridMultilevel"/>
    <w:tmpl w:val="3E6E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E6739"/>
    <w:multiLevelType w:val="hybridMultilevel"/>
    <w:tmpl w:val="854640DE"/>
    <w:lvl w:ilvl="0" w:tplc="1856F5E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B4C52"/>
    <w:multiLevelType w:val="hybridMultilevel"/>
    <w:tmpl w:val="D5B6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B2CB4"/>
    <w:multiLevelType w:val="hybridMultilevel"/>
    <w:tmpl w:val="3EC20C5C"/>
    <w:lvl w:ilvl="0" w:tplc="1856F5E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9321C"/>
    <w:multiLevelType w:val="hybridMultilevel"/>
    <w:tmpl w:val="5FBC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14B60"/>
    <w:multiLevelType w:val="hybridMultilevel"/>
    <w:tmpl w:val="E59AC85A"/>
    <w:lvl w:ilvl="0" w:tplc="0C0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07640"/>
    <w:multiLevelType w:val="hybridMultilevel"/>
    <w:tmpl w:val="06CAC548"/>
    <w:lvl w:ilvl="0" w:tplc="D8247AF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FA37594"/>
    <w:multiLevelType w:val="hybridMultilevel"/>
    <w:tmpl w:val="1966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C4EE1"/>
    <w:multiLevelType w:val="multilevel"/>
    <w:tmpl w:val="8436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00725"/>
    <w:multiLevelType w:val="multilevel"/>
    <w:tmpl w:val="8FC0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F60A3"/>
    <w:multiLevelType w:val="hybridMultilevel"/>
    <w:tmpl w:val="4F1E971C"/>
    <w:lvl w:ilvl="0" w:tplc="7D687A6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E10A1"/>
    <w:multiLevelType w:val="multilevel"/>
    <w:tmpl w:val="4B4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3781D"/>
    <w:multiLevelType w:val="multilevel"/>
    <w:tmpl w:val="8C8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E52B1"/>
    <w:multiLevelType w:val="hybridMultilevel"/>
    <w:tmpl w:val="42423360"/>
    <w:lvl w:ilvl="0" w:tplc="3F5295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C1167F"/>
    <w:multiLevelType w:val="hybridMultilevel"/>
    <w:tmpl w:val="7C0E82F6"/>
    <w:lvl w:ilvl="0" w:tplc="84D8EE3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67D21EF4"/>
    <w:multiLevelType w:val="multilevel"/>
    <w:tmpl w:val="50F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E85899"/>
    <w:multiLevelType w:val="hybridMultilevel"/>
    <w:tmpl w:val="A426F640"/>
    <w:lvl w:ilvl="0" w:tplc="4056A814">
      <w:start w:val="1"/>
      <w:numFmt w:val="bullet"/>
      <w:lvlText w:val="-"/>
      <w:lvlJc w:val="left"/>
      <w:pPr>
        <w:ind w:left="1080" w:hanging="360"/>
      </w:pPr>
      <w:rPr>
        <w:rFonts w:ascii="Cambria" w:eastAsia="Poppins"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457194"/>
    <w:multiLevelType w:val="hybridMultilevel"/>
    <w:tmpl w:val="F8FE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46527"/>
    <w:multiLevelType w:val="multilevel"/>
    <w:tmpl w:val="868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D6499A"/>
    <w:multiLevelType w:val="multilevel"/>
    <w:tmpl w:val="AF16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34EE1"/>
    <w:multiLevelType w:val="hybridMultilevel"/>
    <w:tmpl w:val="923222E6"/>
    <w:lvl w:ilvl="0" w:tplc="1856F5EE">
      <w:numFmt w:val="bullet"/>
      <w:lvlText w:val=""/>
      <w:lvlJc w:val="left"/>
      <w:pPr>
        <w:ind w:left="720" w:hanging="360"/>
      </w:pPr>
      <w:rPr>
        <w:rFonts w:ascii="Symbol" w:eastAsia="Poppin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222521">
    <w:abstractNumId w:val="15"/>
  </w:num>
  <w:num w:numId="2" w16cid:durableId="1880697875">
    <w:abstractNumId w:val="8"/>
  </w:num>
  <w:num w:numId="3" w16cid:durableId="556474281">
    <w:abstractNumId w:val="1"/>
  </w:num>
  <w:num w:numId="4" w16cid:durableId="1775787525">
    <w:abstractNumId w:val="7"/>
  </w:num>
  <w:num w:numId="5" w16cid:durableId="472258722">
    <w:abstractNumId w:val="6"/>
  </w:num>
  <w:num w:numId="6" w16cid:durableId="321352215">
    <w:abstractNumId w:val="0"/>
  </w:num>
  <w:num w:numId="7" w16cid:durableId="662052314">
    <w:abstractNumId w:val="19"/>
  </w:num>
  <w:num w:numId="8" w16cid:durableId="2079089548">
    <w:abstractNumId w:val="21"/>
  </w:num>
  <w:num w:numId="9" w16cid:durableId="771778653">
    <w:abstractNumId w:val="11"/>
  </w:num>
  <w:num w:numId="10" w16cid:durableId="380441391">
    <w:abstractNumId w:val="18"/>
  </w:num>
  <w:num w:numId="11" w16cid:durableId="1084304028">
    <w:abstractNumId w:val="16"/>
  </w:num>
  <w:num w:numId="12" w16cid:durableId="1086345080">
    <w:abstractNumId w:val="20"/>
  </w:num>
  <w:num w:numId="13" w16cid:durableId="1847137913">
    <w:abstractNumId w:val="10"/>
  </w:num>
  <w:num w:numId="14" w16cid:durableId="1038701659">
    <w:abstractNumId w:val="13"/>
  </w:num>
  <w:num w:numId="15" w16cid:durableId="677543847">
    <w:abstractNumId w:val="4"/>
  </w:num>
  <w:num w:numId="16" w16cid:durableId="751702104">
    <w:abstractNumId w:val="24"/>
  </w:num>
  <w:num w:numId="17" w16cid:durableId="208613471">
    <w:abstractNumId w:val="3"/>
  </w:num>
  <w:num w:numId="18" w16cid:durableId="1546943396">
    <w:abstractNumId w:val="2"/>
  </w:num>
  <w:num w:numId="19" w16cid:durableId="565533448">
    <w:abstractNumId w:val="23"/>
  </w:num>
  <w:num w:numId="20" w16cid:durableId="2035959220">
    <w:abstractNumId w:val="9"/>
  </w:num>
  <w:num w:numId="21" w16cid:durableId="211506497">
    <w:abstractNumId w:val="14"/>
  </w:num>
  <w:num w:numId="22" w16cid:durableId="136192029">
    <w:abstractNumId w:val="5"/>
  </w:num>
  <w:num w:numId="23" w16cid:durableId="2072539689">
    <w:abstractNumId w:val="17"/>
  </w:num>
  <w:num w:numId="24" w16cid:durableId="618341323">
    <w:abstractNumId w:val="12"/>
  </w:num>
  <w:num w:numId="25" w16cid:durableId="1430159007">
    <w:abstractNumId w:val="22"/>
  </w:num>
  <w:num w:numId="26" w16cid:durableId="6705271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F6"/>
    <w:rsid w:val="00013809"/>
    <w:rsid w:val="00013B7A"/>
    <w:rsid w:val="00040230"/>
    <w:rsid w:val="00061A2C"/>
    <w:rsid w:val="00084371"/>
    <w:rsid w:val="000903C7"/>
    <w:rsid w:val="000A58FB"/>
    <w:rsid w:val="000B3180"/>
    <w:rsid w:val="000C26F3"/>
    <w:rsid w:val="000C3100"/>
    <w:rsid w:val="000C63F9"/>
    <w:rsid w:val="000D1146"/>
    <w:rsid w:val="000E2A37"/>
    <w:rsid w:val="00102301"/>
    <w:rsid w:val="001106A9"/>
    <w:rsid w:val="00114732"/>
    <w:rsid w:val="00116D23"/>
    <w:rsid w:val="00123DB9"/>
    <w:rsid w:val="001244FE"/>
    <w:rsid w:val="0014162B"/>
    <w:rsid w:val="001646EA"/>
    <w:rsid w:val="00171E75"/>
    <w:rsid w:val="0017549D"/>
    <w:rsid w:val="001833E4"/>
    <w:rsid w:val="00192E03"/>
    <w:rsid w:val="001A42B3"/>
    <w:rsid w:val="001C0552"/>
    <w:rsid w:val="001C27F6"/>
    <w:rsid w:val="002130E3"/>
    <w:rsid w:val="00213A19"/>
    <w:rsid w:val="00227EEE"/>
    <w:rsid w:val="0023406C"/>
    <w:rsid w:val="002369D1"/>
    <w:rsid w:val="00245F75"/>
    <w:rsid w:val="00252B27"/>
    <w:rsid w:val="002570DB"/>
    <w:rsid w:val="00260C7A"/>
    <w:rsid w:val="002639BA"/>
    <w:rsid w:val="00265DAD"/>
    <w:rsid w:val="0027598A"/>
    <w:rsid w:val="002A61CB"/>
    <w:rsid w:val="002B280D"/>
    <w:rsid w:val="002D503B"/>
    <w:rsid w:val="002D581B"/>
    <w:rsid w:val="00330DF0"/>
    <w:rsid w:val="00332307"/>
    <w:rsid w:val="00334A3D"/>
    <w:rsid w:val="00340D15"/>
    <w:rsid w:val="0036179F"/>
    <w:rsid w:val="00376112"/>
    <w:rsid w:val="0039261E"/>
    <w:rsid w:val="003B02DA"/>
    <w:rsid w:val="003B1D33"/>
    <w:rsid w:val="003B4E39"/>
    <w:rsid w:val="003C466B"/>
    <w:rsid w:val="003C7E83"/>
    <w:rsid w:val="003E6A40"/>
    <w:rsid w:val="003F7493"/>
    <w:rsid w:val="00411CAB"/>
    <w:rsid w:val="00431CC6"/>
    <w:rsid w:val="00436396"/>
    <w:rsid w:val="00451644"/>
    <w:rsid w:val="00496E6F"/>
    <w:rsid w:val="004C4A4E"/>
    <w:rsid w:val="004E04EC"/>
    <w:rsid w:val="004E5899"/>
    <w:rsid w:val="0050591B"/>
    <w:rsid w:val="00510068"/>
    <w:rsid w:val="00556CD4"/>
    <w:rsid w:val="005721A6"/>
    <w:rsid w:val="0059037B"/>
    <w:rsid w:val="005B7019"/>
    <w:rsid w:val="00600283"/>
    <w:rsid w:val="00600B41"/>
    <w:rsid w:val="006077A8"/>
    <w:rsid w:val="00621AA3"/>
    <w:rsid w:val="0063289D"/>
    <w:rsid w:val="00633B6C"/>
    <w:rsid w:val="006347E5"/>
    <w:rsid w:val="00643DAF"/>
    <w:rsid w:val="006478B7"/>
    <w:rsid w:val="00655A5A"/>
    <w:rsid w:val="00662A51"/>
    <w:rsid w:val="00665510"/>
    <w:rsid w:val="006777CD"/>
    <w:rsid w:val="00697E65"/>
    <w:rsid w:val="00697EA9"/>
    <w:rsid w:val="006C5ED3"/>
    <w:rsid w:val="0070067C"/>
    <w:rsid w:val="007027B3"/>
    <w:rsid w:val="00710414"/>
    <w:rsid w:val="00745979"/>
    <w:rsid w:val="007536F6"/>
    <w:rsid w:val="00753F19"/>
    <w:rsid w:val="007816C6"/>
    <w:rsid w:val="00793733"/>
    <w:rsid w:val="007A499D"/>
    <w:rsid w:val="007B56C7"/>
    <w:rsid w:val="007B695D"/>
    <w:rsid w:val="007C23F2"/>
    <w:rsid w:val="007C2F7F"/>
    <w:rsid w:val="007E4D73"/>
    <w:rsid w:val="007E657A"/>
    <w:rsid w:val="007F2984"/>
    <w:rsid w:val="007F4D4C"/>
    <w:rsid w:val="00816FBB"/>
    <w:rsid w:val="0084021F"/>
    <w:rsid w:val="008613A2"/>
    <w:rsid w:val="0088533C"/>
    <w:rsid w:val="008A5D5D"/>
    <w:rsid w:val="008B0BF9"/>
    <w:rsid w:val="008C7F05"/>
    <w:rsid w:val="008E4221"/>
    <w:rsid w:val="00907ED4"/>
    <w:rsid w:val="00925D88"/>
    <w:rsid w:val="00926CC7"/>
    <w:rsid w:val="00934DB6"/>
    <w:rsid w:val="00946AC4"/>
    <w:rsid w:val="00946D9B"/>
    <w:rsid w:val="0096416C"/>
    <w:rsid w:val="00966D0C"/>
    <w:rsid w:val="009A3E85"/>
    <w:rsid w:val="009C185F"/>
    <w:rsid w:val="009C4908"/>
    <w:rsid w:val="009D1C4C"/>
    <w:rsid w:val="00A04946"/>
    <w:rsid w:val="00A05429"/>
    <w:rsid w:val="00A1647C"/>
    <w:rsid w:val="00A36AC7"/>
    <w:rsid w:val="00A622D3"/>
    <w:rsid w:val="00A84FEE"/>
    <w:rsid w:val="00A90D32"/>
    <w:rsid w:val="00AA2BE4"/>
    <w:rsid w:val="00AC53DD"/>
    <w:rsid w:val="00AC7C8A"/>
    <w:rsid w:val="00B2227B"/>
    <w:rsid w:val="00B241E5"/>
    <w:rsid w:val="00B24AF6"/>
    <w:rsid w:val="00B37B1D"/>
    <w:rsid w:val="00B438CF"/>
    <w:rsid w:val="00B46835"/>
    <w:rsid w:val="00B472EE"/>
    <w:rsid w:val="00B542F2"/>
    <w:rsid w:val="00B63E76"/>
    <w:rsid w:val="00B6498D"/>
    <w:rsid w:val="00B7480D"/>
    <w:rsid w:val="00B748E7"/>
    <w:rsid w:val="00B7627F"/>
    <w:rsid w:val="00B94FCC"/>
    <w:rsid w:val="00BB33E2"/>
    <w:rsid w:val="00BB3F15"/>
    <w:rsid w:val="00BC0878"/>
    <w:rsid w:val="00BC695E"/>
    <w:rsid w:val="00BE4C5C"/>
    <w:rsid w:val="00BE62DF"/>
    <w:rsid w:val="00C0264E"/>
    <w:rsid w:val="00C11EF8"/>
    <w:rsid w:val="00C16537"/>
    <w:rsid w:val="00C439D3"/>
    <w:rsid w:val="00C56774"/>
    <w:rsid w:val="00C6282C"/>
    <w:rsid w:val="00C63A5E"/>
    <w:rsid w:val="00C640E2"/>
    <w:rsid w:val="00C82DC9"/>
    <w:rsid w:val="00CC5872"/>
    <w:rsid w:val="00CC6DAB"/>
    <w:rsid w:val="00CE3E87"/>
    <w:rsid w:val="00CE7B6B"/>
    <w:rsid w:val="00CF239A"/>
    <w:rsid w:val="00D04832"/>
    <w:rsid w:val="00D113B3"/>
    <w:rsid w:val="00D4015F"/>
    <w:rsid w:val="00D45AFA"/>
    <w:rsid w:val="00D65CC7"/>
    <w:rsid w:val="00D924A8"/>
    <w:rsid w:val="00D97409"/>
    <w:rsid w:val="00DB1889"/>
    <w:rsid w:val="00DE5DAD"/>
    <w:rsid w:val="00E00201"/>
    <w:rsid w:val="00E025CB"/>
    <w:rsid w:val="00E14D1C"/>
    <w:rsid w:val="00E17F63"/>
    <w:rsid w:val="00E3799F"/>
    <w:rsid w:val="00E559B5"/>
    <w:rsid w:val="00E81154"/>
    <w:rsid w:val="00E917A6"/>
    <w:rsid w:val="00E94020"/>
    <w:rsid w:val="00E971B4"/>
    <w:rsid w:val="00EB39D5"/>
    <w:rsid w:val="00EB5960"/>
    <w:rsid w:val="00EC18BC"/>
    <w:rsid w:val="00EC67A7"/>
    <w:rsid w:val="00EE08DC"/>
    <w:rsid w:val="00EE1FBE"/>
    <w:rsid w:val="00F24B10"/>
    <w:rsid w:val="00F33027"/>
    <w:rsid w:val="00F43BA1"/>
    <w:rsid w:val="00F54AE5"/>
    <w:rsid w:val="00F7247F"/>
    <w:rsid w:val="00F81BF6"/>
    <w:rsid w:val="00F83FB6"/>
    <w:rsid w:val="00FB21AD"/>
    <w:rsid w:val="00FB515D"/>
    <w:rsid w:val="00FC7794"/>
    <w:rsid w:val="00FE118D"/>
    <w:rsid w:val="00FE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CE47B"/>
  <w15:docId w15:val="{8D8D1CF1-D077-4C92-80D2-EDBBFBE4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Poppins" w:hAnsi="Poppins" w:cs="Poppin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650D"/>
  </w:style>
  <w:style w:type="paragraph" w:styleId="Heading1">
    <w:name w:val="heading 1"/>
    <w:basedOn w:val="Normal1"/>
    <w:next w:val="Normal1"/>
    <w:rsid w:val="001C27F6"/>
    <w:pPr>
      <w:keepNext/>
      <w:keepLines/>
      <w:spacing w:before="480" w:after="120"/>
      <w:outlineLvl w:val="0"/>
    </w:pPr>
    <w:rPr>
      <w:b/>
      <w:sz w:val="48"/>
      <w:szCs w:val="48"/>
    </w:rPr>
  </w:style>
  <w:style w:type="paragraph" w:styleId="Heading2">
    <w:name w:val="heading 2"/>
    <w:basedOn w:val="Normal1"/>
    <w:next w:val="Normal1"/>
    <w:rsid w:val="001C27F6"/>
    <w:pPr>
      <w:keepNext/>
      <w:keepLines/>
      <w:spacing w:before="360" w:after="80"/>
      <w:outlineLvl w:val="1"/>
    </w:pPr>
    <w:rPr>
      <w:b/>
      <w:sz w:val="36"/>
      <w:szCs w:val="36"/>
    </w:rPr>
  </w:style>
  <w:style w:type="paragraph" w:styleId="Heading3">
    <w:name w:val="heading 3"/>
    <w:basedOn w:val="Normal1"/>
    <w:next w:val="Normal1"/>
    <w:rsid w:val="001C27F6"/>
    <w:pPr>
      <w:keepNext/>
      <w:keepLines/>
      <w:spacing w:before="280" w:after="80"/>
      <w:outlineLvl w:val="2"/>
    </w:pPr>
    <w:rPr>
      <w:b/>
      <w:sz w:val="28"/>
      <w:szCs w:val="28"/>
    </w:rPr>
  </w:style>
  <w:style w:type="paragraph" w:styleId="Heading4">
    <w:name w:val="heading 4"/>
    <w:basedOn w:val="Normal1"/>
    <w:next w:val="Normal1"/>
    <w:rsid w:val="001C27F6"/>
    <w:pPr>
      <w:keepNext/>
      <w:keepLines/>
      <w:spacing w:before="240" w:after="40"/>
      <w:outlineLvl w:val="3"/>
    </w:pPr>
    <w:rPr>
      <w:b/>
      <w:sz w:val="24"/>
      <w:szCs w:val="24"/>
    </w:rPr>
  </w:style>
  <w:style w:type="paragraph" w:styleId="Heading5">
    <w:name w:val="heading 5"/>
    <w:basedOn w:val="Normal1"/>
    <w:next w:val="Normal1"/>
    <w:rsid w:val="001C27F6"/>
    <w:pPr>
      <w:keepNext/>
      <w:keepLines/>
      <w:spacing w:before="220" w:after="40"/>
      <w:outlineLvl w:val="4"/>
    </w:pPr>
    <w:rPr>
      <w:b/>
    </w:rPr>
  </w:style>
  <w:style w:type="paragraph" w:styleId="Heading6">
    <w:name w:val="heading 6"/>
    <w:basedOn w:val="Normal1"/>
    <w:next w:val="Normal1"/>
    <w:rsid w:val="001C27F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27F6"/>
  </w:style>
  <w:style w:type="paragraph" w:styleId="Title">
    <w:name w:val="Title"/>
    <w:basedOn w:val="Normal1"/>
    <w:next w:val="Normal1"/>
    <w:rsid w:val="001C27F6"/>
    <w:pPr>
      <w:keepNext/>
      <w:keepLines/>
      <w:spacing w:before="480" w:after="120"/>
    </w:pPr>
    <w:rPr>
      <w:b/>
      <w:sz w:val="72"/>
      <w:szCs w:val="72"/>
    </w:rPr>
  </w:style>
  <w:style w:type="paragraph" w:styleId="BodyText">
    <w:name w:val="Body Text"/>
    <w:basedOn w:val="Normal"/>
    <w:uiPriority w:val="1"/>
    <w:qFormat/>
    <w:rsid w:val="0014650D"/>
    <w:rPr>
      <w:sz w:val="20"/>
      <w:szCs w:val="20"/>
    </w:rPr>
  </w:style>
  <w:style w:type="paragraph" w:styleId="ListParagraph">
    <w:name w:val="List Paragraph"/>
    <w:basedOn w:val="Normal"/>
    <w:uiPriority w:val="34"/>
    <w:qFormat/>
    <w:rsid w:val="0014650D"/>
  </w:style>
  <w:style w:type="paragraph" w:customStyle="1" w:styleId="TableParagraph">
    <w:name w:val="Table Paragraph"/>
    <w:basedOn w:val="Normal"/>
    <w:uiPriority w:val="1"/>
    <w:qFormat/>
    <w:rsid w:val="0014650D"/>
  </w:style>
  <w:style w:type="paragraph" w:styleId="Header">
    <w:name w:val="header"/>
    <w:basedOn w:val="Normal"/>
    <w:link w:val="HeaderChar"/>
    <w:uiPriority w:val="99"/>
    <w:unhideWhenUsed/>
    <w:rsid w:val="00BE71C1"/>
    <w:pPr>
      <w:tabs>
        <w:tab w:val="center" w:pos="4513"/>
        <w:tab w:val="right" w:pos="9026"/>
      </w:tabs>
    </w:pPr>
  </w:style>
  <w:style w:type="character" w:customStyle="1" w:styleId="HeaderChar">
    <w:name w:val="Header Char"/>
    <w:basedOn w:val="DefaultParagraphFont"/>
    <w:link w:val="Header"/>
    <w:uiPriority w:val="99"/>
    <w:rsid w:val="00BE71C1"/>
    <w:rPr>
      <w:rFonts w:ascii="Poppins" w:eastAsia="Poppins" w:hAnsi="Poppins" w:cs="Poppins"/>
    </w:rPr>
  </w:style>
  <w:style w:type="paragraph" w:styleId="Footer">
    <w:name w:val="footer"/>
    <w:basedOn w:val="Normal"/>
    <w:link w:val="FooterChar"/>
    <w:uiPriority w:val="99"/>
    <w:unhideWhenUsed/>
    <w:rsid w:val="00BE71C1"/>
    <w:pPr>
      <w:tabs>
        <w:tab w:val="center" w:pos="4513"/>
        <w:tab w:val="right" w:pos="9026"/>
      </w:tabs>
    </w:pPr>
  </w:style>
  <w:style w:type="character" w:customStyle="1" w:styleId="FooterChar">
    <w:name w:val="Footer Char"/>
    <w:basedOn w:val="DefaultParagraphFont"/>
    <w:link w:val="Footer"/>
    <w:uiPriority w:val="99"/>
    <w:rsid w:val="00BE71C1"/>
    <w:rPr>
      <w:rFonts w:ascii="Poppins" w:eastAsia="Poppins" w:hAnsi="Poppins" w:cs="Poppins"/>
    </w:rPr>
  </w:style>
  <w:style w:type="character" w:styleId="Hyperlink">
    <w:name w:val="Hyperlink"/>
    <w:basedOn w:val="DefaultParagraphFont"/>
    <w:uiPriority w:val="99"/>
    <w:unhideWhenUsed/>
    <w:rsid w:val="00CF11B5"/>
    <w:rPr>
      <w:color w:val="0000FF" w:themeColor="hyperlink"/>
      <w:u w:val="single"/>
    </w:rPr>
  </w:style>
  <w:style w:type="paragraph" w:styleId="Subtitle">
    <w:name w:val="Subtitle"/>
    <w:basedOn w:val="Normal"/>
    <w:next w:val="Normal"/>
    <w:rsid w:val="001C27F6"/>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B9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33"/>
    <w:rPr>
      <w:rFonts w:ascii="Segoe UI" w:hAnsi="Segoe UI" w:cs="Segoe UI"/>
      <w:sz w:val="18"/>
      <w:szCs w:val="18"/>
    </w:rPr>
  </w:style>
  <w:style w:type="paragraph" w:customStyle="1" w:styleId="Default">
    <w:name w:val="Default"/>
    <w:rsid w:val="00DE5DAD"/>
    <w:pPr>
      <w:widowControl/>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C1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1863">
      <w:bodyDiv w:val="1"/>
      <w:marLeft w:val="0"/>
      <w:marRight w:val="0"/>
      <w:marTop w:val="0"/>
      <w:marBottom w:val="0"/>
      <w:divBdr>
        <w:top w:val="none" w:sz="0" w:space="0" w:color="auto"/>
        <w:left w:val="none" w:sz="0" w:space="0" w:color="auto"/>
        <w:bottom w:val="none" w:sz="0" w:space="0" w:color="auto"/>
        <w:right w:val="none" w:sz="0" w:space="0" w:color="auto"/>
      </w:divBdr>
    </w:div>
    <w:div w:id="365299518">
      <w:bodyDiv w:val="1"/>
      <w:marLeft w:val="0"/>
      <w:marRight w:val="0"/>
      <w:marTop w:val="0"/>
      <w:marBottom w:val="0"/>
      <w:divBdr>
        <w:top w:val="none" w:sz="0" w:space="0" w:color="auto"/>
        <w:left w:val="none" w:sz="0" w:space="0" w:color="auto"/>
        <w:bottom w:val="none" w:sz="0" w:space="0" w:color="auto"/>
        <w:right w:val="none" w:sz="0" w:space="0" w:color="auto"/>
      </w:divBdr>
    </w:div>
    <w:div w:id="806051857">
      <w:bodyDiv w:val="1"/>
      <w:marLeft w:val="0"/>
      <w:marRight w:val="0"/>
      <w:marTop w:val="0"/>
      <w:marBottom w:val="0"/>
      <w:divBdr>
        <w:top w:val="none" w:sz="0" w:space="0" w:color="auto"/>
        <w:left w:val="none" w:sz="0" w:space="0" w:color="auto"/>
        <w:bottom w:val="none" w:sz="0" w:space="0" w:color="auto"/>
        <w:right w:val="none" w:sz="0" w:space="0" w:color="auto"/>
      </w:divBdr>
    </w:div>
    <w:div w:id="848057239">
      <w:bodyDiv w:val="1"/>
      <w:marLeft w:val="0"/>
      <w:marRight w:val="0"/>
      <w:marTop w:val="0"/>
      <w:marBottom w:val="0"/>
      <w:divBdr>
        <w:top w:val="none" w:sz="0" w:space="0" w:color="auto"/>
        <w:left w:val="none" w:sz="0" w:space="0" w:color="auto"/>
        <w:bottom w:val="none" w:sz="0" w:space="0" w:color="auto"/>
        <w:right w:val="none" w:sz="0" w:space="0" w:color="auto"/>
      </w:divBdr>
    </w:div>
    <w:div w:id="1435058405">
      <w:bodyDiv w:val="1"/>
      <w:marLeft w:val="0"/>
      <w:marRight w:val="0"/>
      <w:marTop w:val="0"/>
      <w:marBottom w:val="0"/>
      <w:divBdr>
        <w:top w:val="none" w:sz="0" w:space="0" w:color="auto"/>
        <w:left w:val="none" w:sz="0" w:space="0" w:color="auto"/>
        <w:bottom w:val="none" w:sz="0" w:space="0" w:color="auto"/>
        <w:right w:val="none" w:sz="0" w:space="0" w:color="auto"/>
      </w:divBdr>
    </w:div>
    <w:div w:id="1487818092">
      <w:bodyDiv w:val="1"/>
      <w:marLeft w:val="0"/>
      <w:marRight w:val="0"/>
      <w:marTop w:val="0"/>
      <w:marBottom w:val="0"/>
      <w:divBdr>
        <w:top w:val="none" w:sz="0" w:space="0" w:color="auto"/>
        <w:left w:val="none" w:sz="0" w:space="0" w:color="auto"/>
        <w:bottom w:val="none" w:sz="0" w:space="0" w:color="auto"/>
        <w:right w:val="none" w:sz="0" w:space="0" w:color="auto"/>
      </w:divBdr>
    </w:div>
    <w:div w:id="1662199181">
      <w:bodyDiv w:val="1"/>
      <w:marLeft w:val="0"/>
      <w:marRight w:val="0"/>
      <w:marTop w:val="0"/>
      <w:marBottom w:val="0"/>
      <w:divBdr>
        <w:top w:val="none" w:sz="0" w:space="0" w:color="auto"/>
        <w:left w:val="none" w:sz="0" w:space="0" w:color="auto"/>
        <w:bottom w:val="none" w:sz="0" w:space="0" w:color="auto"/>
        <w:right w:val="none" w:sz="0" w:space="0" w:color="auto"/>
      </w:divBdr>
    </w:div>
    <w:div w:id="1690912490">
      <w:bodyDiv w:val="1"/>
      <w:marLeft w:val="0"/>
      <w:marRight w:val="0"/>
      <w:marTop w:val="0"/>
      <w:marBottom w:val="0"/>
      <w:divBdr>
        <w:top w:val="none" w:sz="0" w:space="0" w:color="auto"/>
        <w:left w:val="none" w:sz="0" w:space="0" w:color="auto"/>
        <w:bottom w:val="none" w:sz="0" w:space="0" w:color="auto"/>
        <w:right w:val="none" w:sz="0" w:space="0" w:color="auto"/>
      </w:divBdr>
    </w:div>
    <w:div w:id="210429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aritas.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k2RPN8IQqLz7YRFGdByXxctdRA==">AMUW2mV4YybUjM5kXnuYZLeF9/li4xfBrRyJeY71HVIoH0Oz1ueTlpv5CJ9myomy3FdL48z+NGl8PT+xjHNoOWH7zUPH47QU17PaTZyp4NzIAgl9XklIxBY=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5</Pages>
  <Words>1541</Words>
  <Characters>8784</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Ecaterina Procurement Caritas</cp:lastModifiedBy>
  <cp:revision>130</cp:revision>
  <cp:lastPrinted>2024-04-29T13:42:00Z</cp:lastPrinted>
  <dcterms:created xsi:type="dcterms:W3CDTF">2022-04-20T13:41:00Z</dcterms:created>
  <dcterms:modified xsi:type="dcterms:W3CDTF">2025-06-06T14:02:00Z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Adobe Illustrator 25.2 (Macintosh)</vt:lpwstr>
  </property>
  <property fmtid="{D5CDD505-2E9C-101B-9397-08002B2CF9AE}" pid="4" name="LastSaved">
    <vt:filetime>2021-02-26T00:00:00Z</vt:filetime>
  </property>
</Properties>
</file>