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15390" w:rsidR="00B537FE" w:rsidP="00715390" w:rsidRDefault="00FE0FFF" w14:paraId="1FE0E717" w14:textId="0A2F847E">
      <w:pPr>
        <w:suppressAutoHyphens/>
        <w:jc w:val="center"/>
        <w:rPr>
          <w:rFonts w:asciiTheme="minorHAnsi" w:hAnsiTheme="minorHAnsi" w:cstheme="minorHAnsi"/>
          <w:b/>
          <w:color w:val="7F7F7F" w:themeColor="text1" w:themeTint="80"/>
          <w:sz w:val="22"/>
          <w:szCs w:val="22"/>
          <w:highlight w:val="lightGray"/>
        </w:rPr>
      </w:pPr>
      <w:bookmarkStart w:name="_Hlk99742528" w:id="0"/>
      <w:bookmarkStart w:name="_Hlk99742460" w:id="1"/>
      <w:bookmarkStart w:name="_Hlk99745139" w:id="2"/>
      <w:bookmarkStart w:name="_Hlk99745311" w:id="3"/>
      <w:commentRangeStart w:id="4"/>
      <w:commentRangeStart w:id="5"/>
      <w:r w:rsidRPr="00715390">
        <w:rPr>
          <w:rFonts w:asciiTheme="minorHAnsi" w:hAnsiTheme="minorHAnsi" w:cstheme="minorHAnsi"/>
          <w:b/>
          <w:color w:val="808080" w:themeColor="background1" w:themeShade="80"/>
          <w:sz w:val="22"/>
          <w:szCs w:val="22"/>
          <w:highlight w:val="lightGray"/>
          <w:lang w:val="en-PH"/>
        </w:rPr>
        <w:t>LEG</w:t>
      </w:r>
      <w:bookmarkEnd w:id="0"/>
      <w:r w:rsidRPr="00715390">
        <w:rPr>
          <w:rFonts w:asciiTheme="minorHAnsi" w:hAnsiTheme="minorHAnsi" w:cstheme="minorHAnsi"/>
          <w:b/>
          <w:color w:val="808080" w:themeColor="background1" w:themeShade="80"/>
          <w:sz w:val="22"/>
          <w:szCs w:val="22"/>
          <w:highlight w:val="lightGray"/>
          <w:lang w:val="en-PH"/>
        </w:rPr>
        <w:t xml:space="preserve"> </w:t>
      </w:r>
      <w:bookmarkEnd w:id="1"/>
      <w:r w:rsidRPr="00715390">
        <w:rPr>
          <w:rFonts w:asciiTheme="minorHAnsi" w:hAnsiTheme="minorHAnsi" w:cstheme="minorHAnsi"/>
          <w:b/>
          <w:color w:val="808080" w:themeColor="background1" w:themeShade="80"/>
          <w:sz w:val="22"/>
          <w:szCs w:val="22"/>
          <w:lang w:val="en-PH"/>
        </w:rPr>
        <w:t xml:space="preserve">- </w:t>
      </w:r>
      <w:bookmarkEnd w:id="2"/>
      <w:commentRangeEnd w:id="4"/>
      <w:r w:rsidRPr="00715390">
        <w:rPr>
          <w:rStyle w:val="CommentReference"/>
          <w:rFonts w:asciiTheme="minorHAnsi" w:hAnsiTheme="minorHAnsi" w:eastAsiaTheme="minorHAnsi" w:cstheme="minorHAnsi"/>
          <w:color w:val="000000" w:themeColor="text1"/>
          <w:sz w:val="22"/>
          <w:szCs w:val="22"/>
        </w:rPr>
        <w:commentReference w:id="4"/>
      </w:r>
      <w:commentRangeEnd w:id="5"/>
      <w:r w:rsidRPr="00715390">
        <w:rPr>
          <w:rStyle w:val="CommentReference"/>
          <w:rFonts w:asciiTheme="minorHAnsi" w:hAnsiTheme="minorHAnsi" w:eastAsiaTheme="minorHAnsi" w:cstheme="minorHAnsi"/>
          <w:color w:val="000000" w:themeColor="text1"/>
          <w:sz w:val="22"/>
          <w:szCs w:val="22"/>
        </w:rPr>
        <w:commentReference w:id="5"/>
      </w:r>
      <w:bookmarkEnd w:id="3"/>
      <w:r w:rsidRPr="00715390" w:rsidR="00B537FE">
        <w:rPr>
          <w:rFonts w:asciiTheme="minorHAnsi" w:hAnsiTheme="minorHAnsi" w:cstheme="minorHAnsi"/>
          <w:b/>
          <w:color w:val="7F7F7F" w:themeColor="text1" w:themeTint="80"/>
          <w:sz w:val="22"/>
          <w:szCs w:val="22"/>
          <w:highlight w:val="lightGray"/>
        </w:rPr>
        <w:t xml:space="preserve">C.9. TRANSPORTATION OF PERSONS AGREEMENT </w:t>
      </w:r>
    </w:p>
    <w:p w:rsidRPr="00715390" w:rsidR="00B537FE" w:rsidP="00715390" w:rsidRDefault="00B537FE" w14:paraId="40E7CA35" w14:textId="77777777">
      <w:pPr>
        <w:suppressAutoHyphens/>
        <w:jc w:val="center"/>
        <w:rPr>
          <w:rFonts w:asciiTheme="minorHAnsi" w:hAnsiTheme="minorHAnsi" w:cstheme="minorHAnsi"/>
          <w:bCs/>
          <w:color w:val="7F7F7F" w:themeColor="text1" w:themeTint="80"/>
          <w:sz w:val="22"/>
          <w:szCs w:val="22"/>
          <w:highlight w:val="lightGray"/>
        </w:rPr>
      </w:pPr>
      <w:bookmarkStart w:name="_Hlk85645872" w:id="6"/>
    </w:p>
    <w:bookmarkEnd w:id="6"/>
    <w:p w:rsidRPr="00715390" w:rsidR="000C3DC8" w:rsidP="00715390" w:rsidRDefault="000C3DC8" w14:paraId="152D0CF3" w14:textId="191724B0">
      <w:pPr>
        <w:suppressAutoHyphens/>
        <w:jc w:val="both"/>
        <w:rPr>
          <w:rFonts w:asciiTheme="minorHAnsi" w:hAnsiTheme="minorHAnsi" w:cstheme="minorHAnsi"/>
          <w:color w:val="7F7F7F" w:themeColor="text1" w:themeTint="80"/>
          <w:sz w:val="20"/>
        </w:rPr>
      </w:pPr>
      <w:r w:rsidRPr="00715390">
        <w:rPr>
          <w:rFonts w:asciiTheme="minorHAnsi" w:hAnsiTheme="minorHAnsi" w:cstheme="minorHAnsi"/>
          <w:color w:val="7F7F7F" w:themeColor="text1" w:themeTint="80"/>
          <w:sz w:val="20"/>
          <w:lang w:val="en-PH"/>
        </w:rPr>
        <w:t>NOTE: All Directors/</w:t>
      </w:r>
      <w:proofErr w:type="spellStart"/>
      <w:r w:rsidRPr="00715390">
        <w:rPr>
          <w:rFonts w:asciiTheme="minorHAnsi" w:hAnsiTheme="minorHAnsi" w:cstheme="minorHAnsi"/>
          <w:color w:val="7F7F7F" w:themeColor="text1" w:themeTint="80"/>
          <w:sz w:val="20"/>
          <w:lang w:val="en-PH"/>
        </w:rPr>
        <w:t>CoMs</w:t>
      </w:r>
      <w:proofErr w:type="spellEnd"/>
      <w:r w:rsidRPr="00715390">
        <w:rPr>
          <w:rFonts w:asciiTheme="minorHAnsi" w:hAnsiTheme="minorHAnsi" w:cstheme="minorHAnsi"/>
          <w:color w:val="7F7F7F" w:themeColor="text1" w:themeTint="80"/>
          <w:sz w:val="20"/>
          <w:lang w:val="en-PH"/>
        </w:rPr>
        <w:t>/</w:t>
      </w:r>
      <w:proofErr w:type="spellStart"/>
      <w:r w:rsidRPr="00715390">
        <w:rPr>
          <w:rFonts w:asciiTheme="minorHAnsi" w:hAnsiTheme="minorHAnsi" w:cstheme="minorHAnsi"/>
          <w:color w:val="7F7F7F" w:themeColor="text1" w:themeTint="80"/>
          <w:sz w:val="20"/>
          <w:lang w:val="en-PH"/>
        </w:rPr>
        <w:t>HoOs</w:t>
      </w:r>
      <w:proofErr w:type="spellEnd"/>
      <w:r w:rsidRPr="00715390">
        <w:rPr>
          <w:rFonts w:asciiTheme="minorHAnsi" w:hAnsiTheme="minorHAnsi" w:cstheme="minorHAnsi"/>
          <w:color w:val="7F7F7F" w:themeColor="text1" w:themeTint="80"/>
          <w:sz w:val="20"/>
          <w:lang w:val="en-PH"/>
        </w:rPr>
        <w:t xml:space="preserve"> are accountable and responsible for </w:t>
      </w:r>
      <w:r w:rsidRPr="00715390">
        <w:rPr>
          <w:rFonts w:asciiTheme="minorHAnsi" w:hAnsiTheme="minorHAnsi" w:cstheme="minorHAnsi"/>
          <w:color w:val="7F7F7F" w:themeColor="text1" w:themeTint="80"/>
          <w:sz w:val="20"/>
          <w:u w:val="single"/>
          <w:lang w:val="en-PH"/>
        </w:rPr>
        <w:t>personally ensuring</w:t>
      </w:r>
      <w:r w:rsidRPr="00715390">
        <w:rPr>
          <w:rFonts w:asciiTheme="minorHAnsi" w:hAnsiTheme="minorHAnsi" w:cstheme="minorHAnsi"/>
          <w:color w:val="7F7F7F" w:themeColor="text1" w:themeTint="80"/>
          <w:sz w:val="20"/>
          <w:lang w:val="en-PH"/>
        </w:rPr>
        <w:t xml:space="preserve"> that the instructions in IN/99 Rev. 2 on </w:t>
      </w:r>
      <w:r w:rsidRPr="00715390">
        <w:rPr>
          <w:rFonts w:asciiTheme="minorHAnsi" w:hAnsiTheme="minorHAnsi" w:cstheme="minorHAnsi"/>
          <w:i/>
          <w:iCs/>
          <w:color w:val="7F7F7F" w:themeColor="text1" w:themeTint="80"/>
          <w:sz w:val="20"/>
          <w:lang w:val="en-PH"/>
        </w:rPr>
        <w:t>Delegation of Authority for Concluding Contracts and Agreements</w:t>
      </w:r>
      <w:r w:rsidRPr="00715390">
        <w:rPr>
          <w:rFonts w:asciiTheme="minorHAnsi" w:hAnsiTheme="minorHAnsi" w:cstheme="minorHAnsi"/>
          <w:color w:val="7F7F7F" w:themeColor="text1" w:themeTint="80"/>
          <w:sz w:val="20"/>
          <w:lang w:val="en-PH"/>
        </w:rPr>
        <w:t xml:space="preserve"> (“IN 99 Rev 2</w:t>
      </w:r>
      <w:proofErr w:type="gramStart"/>
      <w:r w:rsidRPr="00715390">
        <w:rPr>
          <w:rFonts w:asciiTheme="minorHAnsi" w:hAnsiTheme="minorHAnsi" w:cstheme="minorHAnsi"/>
          <w:color w:val="7F7F7F" w:themeColor="text1" w:themeTint="80"/>
          <w:sz w:val="20"/>
          <w:lang w:val="en-PH"/>
        </w:rPr>
        <w:t xml:space="preserve">”) </w:t>
      </w:r>
      <w:r w:rsidRPr="00715390" w:rsidR="00142AED">
        <w:rPr>
          <w:rFonts w:asciiTheme="minorHAnsi" w:hAnsiTheme="minorHAnsi" w:cstheme="minorHAnsi"/>
          <w:i/>
          <w:iCs/>
          <w:color w:val="7F7F7F" w:themeColor="text1" w:themeTint="80"/>
          <w:sz w:val="20"/>
          <w:lang w:val="en-PH"/>
        </w:rPr>
        <w:t xml:space="preserve"> </w:t>
      </w:r>
      <w:r w:rsidRPr="00715390" w:rsidR="00142AED">
        <w:rPr>
          <w:rFonts w:asciiTheme="minorHAnsi" w:hAnsiTheme="minorHAnsi" w:cstheme="minorHAnsi"/>
          <w:color w:val="7F7F7F" w:themeColor="text1" w:themeTint="80"/>
          <w:sz w:val="20"/>
          <w:lang w:val="en-PH"/>
        </w:rPr>
        <w:t xml:space="preserve"> </w:t>
      </w:r>
      <w:proofErr w:type="gramEnd"/>
      <w:r w:rsidRPr="00715390" w:rsidR="00142AED">
        <w:rPr>
          <w:rFonts w:asciiTheme="minorHAnsi" w:hAnsiTheme="minorHAnsi" w:cstheme="minorHAnsi"/>
          <w:color w:val="7F7F7F" w:themeColor="text1" w:themeTint="80"/>
          <w:sz w:val="20"/>
          <w:lang w:val="en-PH"/>
        </w:rPr>
        <w:t>IN</w:t>
      </w:r>
      <w:r w:rsidRPr="00715390" w:rsidR="00B953ED">
        <w:rPr>
          <w:rFonts w:asciiTheme="minorHAnsi" w:hAnsiTheme="minorHAnsi" w:cstheme="minorHAnsi"/>
          <w:color w:val="7F7F7F" w:themeColor="text1" w:themeTint="80"/>
          <w:sz w:val="20"/>
          <w:lang w:val="en-PH"/>
        </w:rPr>
        <w:t>/</w:t>
      </w:r>
      <w:r w:rsidRPr="00715390" w:rsidR="00142AED">
        <w:rPr>
          <w:rFonts w:asciiTheme="minorHAnsi" w:hAnsiTheme="minorHAnsi" w:cstheme="minorHAnsi"/>
          <w:color w:val="7F7F7F" w:themeColor="text1" w:themeTint="80"/>
          <w:sz w:val="20"/>
          <w:lang w:val="en-PH"/>
        </w:rPr>
        <w:t xml:space="preserve">168 Rev. 3 or the </w:t>
      </w:r>
      <w:r w:rsidRPr="00F47192" w:rsidR="00142AED">
        <w:rPr>
          <w:rFonts w:asciiTheme="minorHAnsi" w:hAnsiTheme="minorHAnsi" w:cstheme="minorHAnsi"/>
          <w:i/>
          <w:iCs/>
          <w:color w:val="7F7F7F" w:themeColor="text1" w:themeTint="80"/>
          <w:sz w:val="20"/>
          <w:lang w:val="en-PH"/>
        </w:rPr>
        <w:t>Procurement Manual</w:t>
      </w:r>
      <w:r w:rsidRPr="00715390" w:rsidR="00142AED">
        <w:rPr>
          <w:rFonts w:asciiTheme="minorHAnsi" w:hAnsiTheme="minorHAnsi" w:cstheme="minorHAnsi"/>
          <w:color w:val="7F7F7F" w:themeColor="text1" w:themeTint="80"/>
          <w:sz w:val="20"/>
          <w:lang w:val="en-PH"/>
        </w:rPr>
        <w:t xml:space="preserve"> </w:t>
      </w:r>
      <w:r w:rsidRPr="00715390">
        <w:rPr>
          <w:rFonts w:asciiTheme="minorHAnsi" w:hAnsiTheme="minorHAnsi" w:cstheme="minorHAnsi"/>
          <w:color w:val="7F7F7F" w:themeColor="text1" w:themeTint="80"/>
          <w:sz w:val="20"/>
          <w:lang w:val="en-PH"/>
        </w:rPr>
        <w:t xml:space="preserve">(“IN </w:t>
      </w:r>
      <w:r w:rsidRPr="00715390" w:rsidR="00142AED">
        <w:rPr>
          <w:rFonts w:asciiTheme="minorHAnsi" w:hAnsiTheme="minorHAnsi" w:cstheme="minorHAnsi"/>
          <w:color w:val="7F7F7F" w:themeColor="text1" w:themeTint="80"/>
          <w:sz w:val="20"/>
          <w:lang w:val="en-PH"/>
        </w:rPr>
        <w:t>168 Rev 3</w:t>
      </w:r>
      <w:r w:rsidRPr="00715390">
        <w:rPr>
          <w:rFonts w:asciiTheme="minorHAnsi" w:hAnsiTheme="minorHAnsi" w:cstheme="minorHAnsi"/>
          <w:color w:val="7F7F7F" w:themeColor="text1" w:themeTint="80"/>
          <w:sz w:val="20"/>
          <w:lang w:val="en-PH"/>
        </w:rPr>
        <w:t>”)</w:t>
      </w:r>
      <w:r w:rsidRPr="00715390">
        <w:rPr>
          <w:rFonts w:asciiTheme="minorHAnsi" w:hAnsiTheme="minorHAnsi" w:cstheme="minorHAnsi"/>
          <w:b/>
          <w:bCs/>
          <w:color w:val="7F7F7F" w:themeColor="text1" w:themeTint="80"/>
          <w:sz w:val="20"/>
          <w:lang w:val="en-PH"/>
        </w:rPr>
        <w:t xml:space="preserve"> </w:t>
      </w:r>
      <w:r w:rsidRPr="00715390">
        <w:rPr>
          <w:rFonts w:asciiTheme="minorHAnsi" w:hAnsiTheme="minorHAnsi" w:cstheme="minorHAnsi"/>
          <w:color w:val="7F7F7F" w:themeColor="text1" w:themeTint="80"/>
          <w:sz w:val="20"/>
          <w:lang w:val="en-PH"/>
        </w:rPr>
        <w:t xml:space="preserve">are followed. In case of uncertainty whether the proposed contract fully aligns with an IOM template or previously approved terms and conditions, please refer the draft contract to LEG Contract Law Division (LEG CR) for advice.  </w:t>
      </w:r>
    </w:p>
    <w:p w:rsidRPr="00715390" w:rsidR="000C3DC8" w:rsidP="00715390" w:rsidRDefault="000C3DC8" w14:paraId="7C568EF2" w14:textId="77777777">
      <w:pPr>
        <w:jc w:val="both"/>
        <w:rPr>
          <w:rFonts w:asciiTheme="minorHAnsi" w:hAnsiTheme="minorHAnsi" w:cstheme="minorHAnsi"/>
          <w:color w:val="7F7F7F" w:themeColor="text1" w:themeTint="80"/>
          <w:sz w:val="20"/>
        </w:rPr>
      </w:pPr>
    </w:p>
    <w:p w:rsidRPr="00715390" w:rsidR="000C3DC8" w:rsidP="00715390" w:rsidRDefault="000C3DC8" w14:paraId="1FB6D237" w14:textId="6967249C">
      <w:pPr>
        <w:jc w:val="both"/>
        <w:rPr>
          <w:rFonts w:asciiTheme="minorHAnsi" w:hAnsiTheme="minorHAnsi" w:cstheme="minorHAnsi"/>
          <w:b/>
          <w:bCs/>
          <w:color w:val="7F7F7F" w:themeColor="text1" w:themeTint="80"/>
          <w:sz w:val="20"/>
          <w:lang w:val="en-PH"/>
        </w:rPr>
      </w:pPr>
      <w:r w:rsidRPr="00715390">
        <w:rPr>
          <w:rFonts w:asciiTheme="minorHAnsi" w:hAnsiTheme="minorHAnsi" w:cstheme="minorHAnsi"/>
          <w:b/>
          <w:bCs/>
          <w:color w:val="7F7F7F" w:themeColor="text1" w:themeTint="80"/>
          <w:sz w:val="20"/>
          <w:lang w:val="en-PH"/>
        </w:rPr>
        <w:t xml:space="preserve">Per Article </w:t>
      </w:r>
      <w:r w:rsidRPr="00715390" w:rsidR="00142AED">
        <w:rPr>
          <w:rFonts w:asciiTheme="minorHAnsi" w:hAnsiTheme="minorHAnsi" w:cstheme="minorHAnsi"/>
          <w:b/>
          <w:bCs/>
          <w:color w:val="7F7F7F" w:themeColor="text1" w:themeTint="80"/>
          <w:sz w:val="20"/>
          <w:lang w:val="en-PH"/>
        </w:rPr>
        <w:t>11.1</w:t>
      </w:r>
      <w:r w:rsidRPr="00715390">
        <w:rPr>
          <w:rFonts w:asciiTheme="minorHAnsi" w:hAnsiTheme="minorHAnsi" w:cstheme="minorHAnsi"/>
          <w:b/>
          <w:bCs/>
          <w:color w:val="7F7F7F" w:themeColor="text1" w:themeTint="80"/>
          <w:sz w:val="20"/>
          <w:lang w:val="en-PH"/>
        </w:rPr>
        <w:t xml:space="preserve"> of the IN </w:t>
      </w:r>
      <w:r w:rsidRPr="00715390" w:rsidR="00142AED">
        <w:rPr>
          <w:rFonts w:asciiTheme="minorHAnsi" w:hAnsiTheme="minorHAnsi" w:cstheme="minorHAnsi"/>
          <w:b/>
          <w:bCs/>
          <w:color w:val="7F7F7F" w:themeColor="text1" w:themeTint="80"/>
          <w:sz w:val="20"/>
          <w:lang w:val="en-PH"/>
        </w:rPr>
        <w:t>168 Rev 3</w:t>
      </w:r>
      <w:r w:rsidRPr="00715390">
        <w:rPr>
          <w:rFonts w:asciiTheme="minorHAnsi" w:hAnsiTheme="minorHAnsi" w:cstheme="minorHAnsi"/>
          <w:b/>
          <w:bCs/>
          <w:color w:val="7F7F7F" w:themeColor="text1" w:themeTint="80"/>
          <w:sz w:val="20"/>
          <w:lang w:val="en-PH"/>
        </w:rPr>
        <w:t xml:space="preserve">, there is </w:t>
      </w:r>
      <w:r w:rsidRPr="00715390">
        <w:rPr>
          <w:rFonts w:asciiTheme="minorHAnsi" w:hAnsiTheme="minorHAnsi" w:cstheme="minorHAnsi"/>
          <w:b/>
          <w:bCs/>
          <w:color w:val="7F7F7F" w:themeColor="text1" w:themeTint="80"/>
          <w:sz w:val="20"/>
          <w:u w:val="single"/>
          <w:lang w:val="en-PH"/>
        </w:rPr>
        <w:t xml:space="preserve">no need to refer </w:t>
      </w:r>
      <w:r w:rsidRPr="00715390" w:rsidR="00B537FE">
        <w:rPr>
          <w:rFonts w:asciiTheme="minorHAnsi" w:hAnsiTheme="minorHAnsi" w:cstheme="minorHAnsi"/>
          <w:b/>
          <w:bCs/>
          <w:color w:val="7F7F7F" w:themeColor="text1" w:themeTint="80"/>
          <w:sz w:val="20"/>
          <w:u w:val="single"/>
          <w:lang w:val="en-PH"/>
        </w:rPr>
        <w:t xml:space="preserve">this </w:t>
      </w:r>
      <w:r w:rsidRPr="00715390">
        <w:rPr>
          <w:rFonts w:asciiTheme="minorHAnsi" w:hAnsiTheme="minorHAnsi" w:cstheme="minorHAnsi"/>
          <w:b/>
          <w:bCs/>
          <w:color w:val="7F7F7F" w:themeColor="text1" w:themeTint="80"/>
          <w:sz w:val="20"/>
          <w:u w:val="single"/>
          <w:lang w:val="en-PH"/>
        </w:rPr>
        <w:t>Agreement to LEG CR for a checklist code</w:t>
      </w:r>
      <w:r w:rsidRPr="00715390" w:rsidR="00B537FE">
        <w:rPr>
          <w:rFonts w:asciiTheme="minorHAnsi" w:hAnsiTheme="minorHAnsi" w:cstheme="minorHAnsi"/>
          <w:b/>
          <w:bCs/>
          <w:color w:val="7F7F7F" w:themeColor="text1" w:themeTint="80"/>
          <w:sz w:val="20"/>
          <w:u w:val="single"/>
          <w:lang w:val="en-PH"/>
        </w:rPr>
        <w:t>,</w:t>
      </w:r>
      <w:r w:rsidRPr="00715390">
        <w:rPr>
          <w:rFonts w:asciiTheme="minorHAnsi" w:hAnsiTheme="minorHAnsi" w:cstheme="minorHAnsi"/>
          <w:b/>
          <w:bCs/>
          <w:color w:val="7F7F7F" w:themeColor="text1" w:themeTint="80"/>
          <w:sz w:val="20"/>
          <w:u w:val="single"/>
          <w:lang w:val="en-PH"/>
        </w:rPr>
        <w:t xml:space="preserve"> or for review and issuance of an approval code </w:t>
      </w:r>
      <w:r w:rsidRPr="00715390">
        <w:rPr>
          <w:rFonts w:asciiTheme="minorHAnsi" w:hAnsiTheme="minorHAnsi" w:cstheme="minorHAnsi"/>
          <w:b/>
          <w:bCs/>
          <w:i/>
          <w:iCs/>
          <w:color w:val="7F7F7F" w:themeColor="text1" w:themeTint="80"/>
          <w:sz w:val="20"/>
          <w:u w:val="single"/>
          <w:lang w:val="en-PH"/>
        </w:rPr>
        <w:t xml:space="preserve">provided that this template is used </w:t>
      </w:r>
      <w:commentRangeStart w:id="7"/>
      <w:r w:rsidRPr="00715390">
        <w:rPr>
          <w:rFonts w:asciiTheme="minorHAnsi" w:hAnsiTheme="minorHAnsi" w:cstheme="minorHAnsi"/>
          <w:b/>
          <w:bCs/>
          <w:i/>
          <w:iCs/>
          <w:color w:val="7F7F7F" w:themeColor="text1" w:themeTint="80"/>
          <w:sz w:val="20"/>
          <w:u w:val="single"/>
          <w:lang w:val="en-PH"/>
        </w:rPr>
        <w:t>without deviation.</w:t>
      </w:r>
      <w:r w:rsidRPr="00715390">
        <w:rPr>
          <w:rFonts w:asciiTheme="minorHAnsi" w:hAnsiTheme="minorHAnsi" w:cstheme="minorHAnsi"/>
          <w:b/>
          <w:bCs/>
          <w:i/>
          <w:iCs/>
          <w:color w:val="7F7F7F" w:themeColor="text1" w:themeTint="80"/>
          <w:sz w:val="20"/>
          <w:lang w:val="en-PH"/>
        </w:rPr>
        <w:t xml:space="preserve"> </w:t>
      </w:r>
      <w:commentRangeEnd w:id="7"/>
      <w:r w:rsidRPr="00715390">
        <w:rPr>
          <w:rStyle w:val="CommentReference"/>
          <w:rFonts w:asciiTheme="minorHAnsi" w:hAnsiTheme="minorHAnsi" w:cstheme="minorHAnsi"/>
          <w:color w:val="7F7F7F" w:themeColor="text1" w:themeTint="80"/>
          <w:sz w:val="20"/>
          <w:szCs w:val="20"/>
        </w:rPr>
        <w:commentReference w:id="7"/>
      </w:r>
      <w:r w:rsidRPr="00715390">
        <w:rPr>
          <w:rFonts w:asciiTheme="minorHAnsi" w:hAnsiTheme="minorHAnsi" w:cstheme="minorHAnsi"/>
          <w:b/>
          <w:bCs/>
          <w:color w:val="7F7F7F" w:themeColor="text1" w:themeTint="80"/>
          <w:sz w:val="20"/>
          <w:lang w:val="en-PH"/>
        </w:rPr>
        <w:t xml:space="preserve">In cases of deviation from the template or a need for a new template, please contact LEG CR for assistance and/or advice. </w:t>
      </w:r>
    </w:p>
    <w:p w:rsidRPr="00715390" w:rsidR="000C3DC8" w:rsidP="00715390" w:rsidRDefault="000C3DC8" w14:paraId="43AB4040" w14:textId="77777777">
      <w:pPr>
        <w:jc w:val="both"/>
        <w:rPr>
          <w:rFonts w:asciiTheme="minorHAnsi" w:hAnsiTheme="minorHAnsi" w:cstheme="minorHAnsi"/>
          <w:b/>
          <w:bCs/>
          <w:color w:val="7F7F7F" w:themeColor="text1" w:themeTint="80"/>
          <w:sz w:val="20"/>
          <w:lang w:val="en-PH"/>
        </w:rPr>
      </w:pPr>
    </w:p>
    <w:p w:rsidRPr="00715390" w:rsidR="000C3DC8" w:rsidP="00715390" w:rsidRDefault="000C3DC8" w14:paraId="1BCCC0E7" w14:textId="22167B1D">
      <w:pPr>
        <w:suppressAutoHyphens/>
        <w:jc w:val="both"/>
        <w:rPr>
          <w:rFonts w:asciiTheme="minorHAnsi" w:hAnsiTheme="minorHAnsi" w:cstheme="minorHAnsi"/>
          <w:color w:val="7F7F7F" w:themeColor="text1" w:themeTint="80"/>
          <w:sz w:val="20"/>
        </w:rPr>
      </w:pPr>
      <w:r w:rsidRPr="00715390">
        <w:rPr>
          <w:rFonts w:asciiTheme="minorHAnsi" w:hAnsiTheme="minorHAnsi" w:cstheme="minorHAnsi"/>
          <w:color w:val="7F7F7F" w:themeColor="text1" w:themeTint="80"/>
          <w:sz w:val="20"/>
        </w:rPr>
        <w:t xml:space="preserve">If subcontracting, please check the funding donor agreement for any </w:t>
      </w:r>
      <w:r w:rsidRPr="00715390">
        <w:rPr>
          <w:rFonts w:asciiTheme="minorHAnsi" w:hAnsiTheme="minorHAnsi" w:cstheme="minorHAnsi"/>
          <w:color w:val="7F7F7F" w:themeColor="text1" w:themeTint="80"/>
          <w:sz w:val="20"/>
          <w:u w:val="single"/>
        </w:rPr>
        <w:t>donor requirement</w:t>
      </w:r>
      <w:r w:rsidRPr="00715390">
        <w:rPr>
          <w:rFonts w:asciiTheme="minorHAnsi" w:hAnsiTheme="minorHAnsi" w:cstheme="minorHAnsi"/>
          <w:color w:val="7F7F7F" w:themeColor="text1" w:themeTint="80"/>
          <w:sz w:val="20"/>
        </w:rPr>
        <w:t xml:space="preserve"> regarding a subcontract (i.e., use of donor’s logo, reporting requirements, anti-corruption clause or any particular provision to be inserted in a subcontract etc.) and insert in the “Special Provisions” clause any specific donor requirements which must be flow</w:t>
      </w:r>
      <w:r w:rsidR="00DE622C">
        <w:rPr>
          <w:rFonts w:asciiTheme="minorHAnsi" w:hAnsiTheme="minorHAnsi" w:cstheme="minorHAnsi"/>
          <w:color w:val="7F7F7F" w:themeColor="text1" w:themeTint="80"/>
          <w:sz w:val="20"/>
        </w:rPr>
        <w:t>ed</w:t>
      </w:r>
      <w:r w:rsidRPr="00715390">
        <w:rPr>
          <w:rFonts w:asciiTheme="minorHAnsi" w:hAnsiTheme="minorHAnsi" w:cstheme="minorHAnsi"/>
          <w:color w:val="7F7F7F" w:themeColor="text1" w:themeTint="80"/>
          <w:sz w:val="20"/>
        </w:rPr>
        <w:t xml:space="preserve"> down to IOM’s subcontractors. </w:t>
      </w:r>
    </w:p>
    <w:p w:rsidRPr="00715390" w:rsidR="000C3DC8" w:rsidP="00715390" w:rsidRDefault="000C3DC8" w14:paraId="191115BE" w14:textId="77777777">
      <w:pPr>
        <w:suppressAutoHyphens/>
        <w:jc w:val="both"/>
        <w:rPr>
          <w:rFonts w:asciiTheme="minorHAnsi" w:hAnsiTheme="minorHAnsi" w:cstheme="minorHAnsi"/>
          <w:color w:val="595959"/>
          <w:sz w:val="20"/>
        </w:rPr>
      </w:pPr>
    </w:p>
    <w:p w:rsidRPr="00715390" w:rsidR="000C3DC8" w:rsidP="00715390" w:rsidRDefault="000C3DC8" w14:paraId="3F7BD9DD" w14:textId="77777777">
      <w:pPr>
        <w:jc w:val="both"/>
        <w:rPr>
          <w:rFonts w:asciiTheme="minorHAnsi" w:hAnsiTheme="minorHAnsi" w:cstheme="minorHAnsi"/>
          <w:b/>
          <w:bCs/>
          <w:color w:val="7F7F7F"/>
          <w:sz w:val="20"/>
          <w:lang w:val="en-PH"/>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458"/>
      </w:tblGrid>
      <w:tr w:rsidRPr="00715390" w:rsidR="000C3DC8" w:rsidTr="00A67CC7" w14:paraId="4CD3F08E"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715390" w:rsidR="000C3DC8" w:rsidP="00715390" w:rsidRDefault="000C3DC8" w14:paraId="0D61C3D6" w14:textId="77777777">
            <w:pPr>
              <w:pStyle w:val="NoSpacing"/>
              <w:rPr>
                <w:rFonts w:asciiTheme="minorHAnsi" w:hAnsiTheme="minorHAnsi" w:cstheme="minorHAnsi"/>
                <w:sz w:val="20"/>
                <w:szCs w:val="20"/>
              </w:rPr>
            </w:pPr>
            <w:r w:rsidRPr="00715390">
              <w:rPr>
                <w:rFonts w:asciiTheme="minorHAnsi" w:hAnsiTheme="minorHAnsi" w:cstheme="minorHAnsi"/>
                <w:sz w:val="20"/>
                <w:szCs w:val="20"/>
              </w:rPr>
              <w:t>IOM office-specific Ref. No.</w:t>
            </w:r>
          </w:p>
        </w:tc>
        <w:tc>
          <w:tcPr>
            <w:tcW w:w="1458" w:type="dxa"/>
            <w:tcBorders>
              <w:top w:val="single" w:color="auto" w:sz="4" w:space="0"/>
              <w:left w:val="single" w:color="auto" w:sz="4" w:space="0"/>
              <w:bottom w:val="single" w:color="auto" w:sz="4" w:space="0"/>
              <w:right w:val="single" w:color="auto" w:sz="4" w:space="0"/>
            </w:tcBorders>
          </w:tcPr>
          <w:p w:rsidRPr="00715390" w:rsidR="000C3DC8" w:rsidP="00715390" w:rsidRDefault="000C3DC8" w14:paraId="7AA2A654" w14:textId="77777777">
            <w:pPr>
              <w:pStyle w:val="NoSpacing"/>
              <w:rPr>
                <w:rFonts w:asciiTheme="minorHAnsi" w:hAnsiTheme="minorHAnsi" w:cstheme="minorHAnsi"/>
                <w:sz w:val="20"/>
                <w:szCs w:val="20"/>
              </w:rPr>
            </w:pPr>
          </w:p>
        </w:tc>
      </w:tr>
      <w:tr w:rsidRPr="00715390" w:rsidR="000C3DC8" w:rsidTr="00A67CC7" w14:paraId="7C085D1E"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715390" w:rsidR="000C3DC8" w:rsidP="00715390" w:rsidRDefault="000C3DC8" w14:paraId="79C06427" w14:textId="77777777">
            <w:pPr>
              <w:pStyle w:val="NoSpacing"/>
              <w:rPr>
                <w:rFonts w:asciiTheme="minorHAnsi" w:hAnsiTheme="minorHAnsi" w:cstheme="minorHAnsi"/>
                <w:sz w:val="20"/>
                <w:szCs w:val="20"/>
              </w:rPr>
            </w:pPr>
            <w:r w:rsidRPr="00715390">
              <w:rPr>
                <w:rFonts w:asciiTheme="minorHAnsi" w:hAnsiTheme="minorHAnsi" w:cstheme="minorHAnsi"/>
                <w:sz w:val="20"/>
                <w:szCs w:val="20"/>
              </w:rPr>
              <w:t>IOM Project Code</w:t>
            </w:r>
          </w:p>
        </w:tc>
        <w:tc>
          <w:tcPr>
            <w:tcW w:w="1458" w:type="dxa"/>
            <w:tcBorders>
              <w:top w:val="single" w:color="auto" w:sz="4" w:space="0"/>
              <w:left w:val="single" w:color="auto" w:sz="4" w:space="0"/>
              <w:bottom w:val="single" w:color="auto" w:sz="4" w:space="0"/>
              <w:right w:val="single" w:color="auto" w:sz="4" w:space="0"/>
            </w:tcBorders>
          </w:tcPr>
          <w:p w:rsidRPr="00715390" w:rsidR="000C3DC8" w:rsidP="00715390" w:rsidRDefault="000C3DC8" w14:paraId="64CF33F0" w14:textId="77777777">
            <w:pPr>
              <w:pStyle w:val="NoSpacing"/>
              <w:rPr>
                <w:rFonts w:asciiTheme="minorHAnsi" w:hAnsiTheme="minorHAnsi" w:cstheme="minorHAnsi"/>
                <w:sz w:val="20"/>
                <w:szCs w:val="20"/>
              </w:rPr>
            </w:pPr>
          </w:p>
        </w:tc>
      </w:tr>
    </w:tbl>
    <w:p w:rsidRPr="00715390" w:rsidR="000C3DC8" w:rsidP="00715390" w:rsidRDefault="000C3DC8" w14:paraId="5EEC85DE" w14:textId="32D88C56">
      <w:pPr>
        <w:suppressAutoHyphens/>
        <w:jc w:val="center"/>
        <w:rPr>
          <w:rFonts w:asciiTheme="minorHAnsi" w:hAnsiTheme="minorHAnsi" w:cstheme="minorHAnsi"/>
          <w:b/>
          <w:sz w:val="20"/>
        </w:rPr>
      </w:pPr>
    </w:p>
    <w:p w:rsidRPr="00715390" w:rsidR="000C3DC8" w:rsidP="00715390" w:rsidRDefault="000C3DC8" w14:paraId="388C8E4B" w14:textId="77777777">
      <w:pPr>
        <w:suppressAutoHyphens/>
        <w:jc w:val="center"/>
        <w:rPr>
          <w:rFonts w:asciiTheme="minorHAnsi" w:hAnsiTheme="minorHAnsi" w:cstheme="minorHAnsi"/>
          <w:b/>
          <w:sz w:val="22"/>
          <w:szCs w:val="22"/>
        </w:rPr>
      </w:pPr>
    </w:p>
    <w:p w:rsidRPr="00715390" w:rsidR="00F158BE" w:rsidP="00715390" w:rsidRDefault="00F22CE9" w14:paraId="0E8CAAD9" w14:textId="0D2E41B2">
      <w:pPr>
        <w:suppressAutoHyphens/>
        <w:jc w:val="center"/>
        <w:rPr>
          <w:rFonts w:asciiTheme="minorHAnsi" w:hAnsiTheme="minorHAnsi" w:cstheme="minorHAnsi"/>
          <w:b/>
          <w:color w:val="000000"/>
          <w:sz w:val="22"/>
          <w:szCs w:val="22"/>
        </w:rPr>
      </w:pPr>
      <w:r w:rsidRPr="00715390">
        <w:rPr>
          <w:rFonts w:asciiTheme="minorHAnsi" w:hAnsiTheme="minorHAnsi" w:cstheme="minorHAnsi"/>
          <w:b/>
          <w:sz w:val="22"/>
          <w:szCs w:val="22"/>
        </w:rPr>
        <w:t>TRANSPORTATION OF PERSONS</w:t>
      </w:r>
      <w:r w:rsidRPr="00715390">
        <w:rPr>
          <w:rFonts w:asciiTheme="minorHAnsi" w:hAnsiTheme="minorHAnsi" w:cstheme="minorHAnsi"/>
          <w:b/>
          <w:color w:val="000000"/>
          <w:sz w:val="22"/>
          <w:szCs w:val="22"/>
        </w:rPr>
        <w:t xml:space="preserve"> AGREEMENT</w:t>
      </w:r>
    </w:p>
    <w:p w:rsidRPr="00715390" w:rsidR="00F158BE" w:rsidP="00715390" w:rsidRDefault="000C3DC8" w14:paraId="45830552" w14:textId="675CD417">
      <w:pPr>
        <w:suppressAutoHyphens/>
        <w:jc w:val="center"/>
        <w:rPr>
          <w:rFonts w:asciiTheme="minorHAnsi" w:hAnsiTheme="minorHAnsi" w:cstheme="minorHAnsi"/>
          <w:b/>
          <w:color w:val="000000"/>
          <w:sz w:val="22"/>
          <w:szCs w:val="22"/>
        </w:rPr>
      </w:pPr>
      <w:r w:rsidRPr="00715390">
        <w:rPr>
          <w:rFonts w:asciiTheme="minorHAnsi" w:hAnsiTheme="minorHAnsi" w:cstheme="minorHAnsi"/>
          <w:b/>
          <w:color w:val="000000"/>
          <w:sz w:val="22"/>
          <w:szCs w:val="22"/>
        </w:rPr>
        <w:t>b</w:t>
      </w:r>
      <w:r w:rsidRPr="00715390" w:rsidR="00F158BE">
        <w:rPr>
          <w:rFonts w:asciiTheme="minorHAnsi" w:hAnsiTheme="minorHAnsi" w:cstheme="minorHAnsi"/>
          <w:b/>
          <w:color w:val="000000"/>
          <w:sz w:val="22"/>
          <w:szCs w:val="22"/>
        </w:rPr>
        <w:t>etween</w:t>
      </w:r>
      <w:r w:rsidRPr="00715390">
        <w:rPr>
          <w:rFonts w:asciiTheme="minorHAnsi" w:hAnsiTheme="minorHAnsi" w:cstheme="minorHAnsi"/>
          <w:b/>
          <w:color w:val="000000"/>
          <w:sz w:val="22"/>
          <w:szCs w:val="22"/>
        </w:rPr>
        <w:t xml:space="preserve"> the</w:t>
      </w:r>
    </w:p>
    <w:p w:rsidRPr="00715390" w:rsidR="00F158BE" w:rsidP="00715390" w:rsidRDefault="00F158BE" w14:paraId="4E70075C" w14:textId="6F416493">
      <w:pPr>
        <w:suppressAutoHyphens/>
        <w:jc w:val="center"/>
        <w:rPr>
          <w:rFonts w:asciiTheme="minorHAnsi" w:hAnsiTheme="minorHAnsi" w:cstheme="minorHAnsi"/>
          <w:b/>
          <w:color w:val="000000"/>
          <w:sz w:val="22"/>
          <w:szCs w:val="22"/>
        </w:rPr>
      </w:pPr>
      <w:r w:rsidRPr="00715390">
        <w:rPr>
          <w:rFonts w:asciiTheme="minorHAnsi" w:hAnsiTheme="minorHAnsi" w:cstheme="minorHAnsi"/>
          <w:b/>
          <w:color w:val="000000"/>
          <w:sz w:val="22"/>
          <w:szCs w:val="22"/>
        </w:rPr>
        <w:t>International Organization for Migration</w:t>
      </w:r>
    </w:p>
    <w:p w:rsidRPr="00715390" w:rsidR="00F158BE" w:rsidP="00715390" w:rsidRDefault="000C3DC8" w14:paraId="3AD735D4" w14:textId="626FF08A">
      <w:pPr>
        <w:suppressAutoHyphens/>
        <w:jc w:val="center"/>
        <w:rPr>
          <w:rFonts w:asciiTheme="minorHAnsi" w:hAnsiTheme="minorHAnsi" w:cstheme="minorHAnsi"/>
          <w:b/>
          <w:color w:val="000000"/>
          <w:sz w:val="22"/>
          <w:szCs w:val="22"/>
        </w:rPr>
      </w:pPr>
      <w:r w:rsidRPr="00715390">
        <w:rPr>
          <w:rFonts w:asciiTheme="minorHAnsi" w:hAnsiTheme="minorHAnsi" w:cstheme="minorHAnsi"/>
          <w:b/>
          <w:color w:val="000000"/>
          <w:sz w:val="22"/>
          <w:szCs w:val="22"/>
        </w:rPr>
        <w:t>a</w:t>
      </w:r>
      <w:r w:rsidRPr="00715390" w:rsidR="00F158BE">
        <w:rPr>
          <w:rFonts w:asciiTheme="minorHAnsi" w:hAnsiTheme="minorHAnsi" w:cstheme="minorHAnsi"/>
          <w:b/>
          <w:color w:val="000000"/>
          <w:sz w:val="22"/>
          <w:szCs w:val="22"/>
        </w:rPr>
        <w:t>nd</w:t>
      </w:r>
    </w:p>
    <w:p w:rsidRPr="00715390" w:rsidR="009D088B" w:rsidP="00715390" w:rsidRDefault="00F158BE" w14:paraId="6D38E4F3" w14:textId="77777777">
      <w:pPr>
        <w:suppressAutoHyphens/>
        <w:jc w:val="center"/>
        <w:rPr>
          <w:rFonts w:asciiTheme="minorHAnsi" w:hAnsiTheme="minorHAnsi" w:cstheme="minorHAnsi"/>
          <w:b/>
          <w:sz w:val="22"/>
          <w:szCs w:val="22"/>
        </w:rPr>
      </w:pPr>
      <w:r w:rsidRPr="00715390">
        <w:rPr>
          <w:rFonts w:asciiTheme="minorHAnsi" w:hAnsiTheme="minorHAnsi" w:cstheme="minorHAnsi"/>
          <w:b/>
          <w:sz w:val="22"/>
          <w:szCs w:val="22"/>
          <w:highlight w:val="lightGray"/>
        </w:rPr>
        <w:t>[Name of the Other Party]</w:t>
      </w:r>
    </w:p>
    <w:p w:rsidRPr="00715390" w:rsidR="00716B38" w:rsidP="00715390" w:rsidRDefault="00716B38" w14:paraId="3AB41D70" w14:textId="77777777">
      <w:pPr>
        <w:suppressAutoHyphens/>
        <w:jc w:val="both"/>
        <w:rPr>
          <w:rFonts w:asciiTheme="minorHAnsi" w:hAnsiTheme="minorHAnsi" w:cstheme="minorHAnsi"/>
          <w:b/>
          <w:color w:val="0000FF"/>
          <w:sz w:val="22"/>
          <w:szCs w:val="22"/>
        </w:rPr>
      </w:pPr>
    </w:p>
    <w:p w:rsidRPr="00715390" w:rsidR="00117B1E" w:rsidP="00715390" w:rsidRDefault="006B2CFC" w14:paraId="7589D539" w14:textId="537DC054">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 xml:space="preserve">This </w:t>
      </w:r>
      <w:r w:rsidRPr="00715390" w:rsidR="00117B1E">
        <w:rPr>
          <w:rFonts w:asciiTheme="minorHAnsi" w:hAnsiTheme="minorHAnsi" w:cstheme="minorHAnsi"/>
          <w:snapToGrid w:val="0"/>
          <w:szCs w:val="22"/>
          <w:lang w:val="en-GB"/>
        </w:rPr>
        <w:t xml:space="preserve">Agreement </w:t>
      </w:r>
      <w:r w:rsidRPr="00715390">
        <w:rPr>
          <w:rFonts w:asciiTheme="minorHAnsi" w:hAnsiTheme="minorHAnsi" w:cstheme="minorHAnsi"/>
          <w:snapToGrid w:val="0"/>
          <w:szCs w:val="22"/>
          <w:lang w:val="en-GB"/>
        </w:rPr>
        <w:t xml:space="preserve">for the Transportation </w:t>
      </w:r>
      <w:r w:rsidRPr="00715390" w:rsidR="00F01D7D">
        <w:rPr>
          <w:rFonts w:asciiTheme="minorHAnsi" w:hAnsiTheme="minorHAnsi" w:cstheme="minorHAnsi"/>
          <w:snapToGrid w:val="0"/>
          <w:szCs w:val="22"/>
          <w:lang w:val="en-GB"/>
        </w:rPr>
        <w:t xml:space="preserve">of Persons is entered into by </w:t>
      </w:r>
      <w:r w:rsidRPr="00715390" w:rsidR="00117B1E">
        <w:rPr>
          <w:rFonts w:asciiTheme="minorHAnsi" w:hAnsiTheme="minorHAnsi" w:cstheme="minorHAnsi"/>
          <w:snapToGrid w:val="0"/>
          <w:szCs w:val="22"/>
          <w:lang w:val="en-GB"/>
        </w:rPr>
        <w:t xml:space="preserve">the </w:t>
      </w:r>
      <w:r w:rsidRPr="00715390" w:rsidR="00117B1E">
        <w:rPr>
          <w:rFonts w:asciiTheme="minorHAnsi" w:hAnsiTheme="minorHAnsi" w:cstheme="minorHAnsi"/>
          <w:b/>
          <w:snapToGrid w:val="0"/>
          <w:szCs w:val="22"/>
          <w:lang w:val="en-GB"/>
        </w:rPr>
        <w:t xml:space="preserve">International Organization for Migration, </w:t>
      </w:r>
      <w:r w:rsidRPr="00715390" w:rsidR="00295067">
        <w:rPr>
          <w:rFonts w:asciiTheme="minorHAnsi" w:hAnsiTheme="minorHAnsi" w:cstheme="minorHAnsi"/>
          <w:color w:val="000000"/>
          <w:szCs w:val="22"/>
          <w:lang w:val="en-US"/>
        </w:rPr>
        <w:t>a related organization of the United Nations</w:t>
      </w:r>
      <w:r w:rsidRPr="00715390" w:rsidR="00117B1E">
        <w:rPr>
          <w:rFonts w:asciiTheme="minorHAnsi" w:hAnsiTheme="minorHAnsi" w:cstheme="minorHAnsi"/>
          <w:color w:val="000000"/>
          <w:szCs w:val="22"/>
          <w:lang w:val="en-US"/>
        </w:rPr>
        <w:t>,</w:t>
      </w:r>
      <w:r w:rsidRPr="00715390" w:rsidR="00117B1E">
        <w:rPr>
          <w:rFonts w:asciiTheme="minorHAnsi" w:hAnsiTheme="minorHAnsi" w:cstheme="minorHAnsi"/>
          <w:snapToGrid w:val="0"/>
          <w:szCs w:val="22"/>
          <w:lang w:val="en-GB"/>
        </w:rPr>
        <w:t xml:space="preserve"> </w:t>
      </w:r>
      <w:r w:rsidRPr="00715390" w:rsidR="00F01D7D">
        <w:rPr>
          <w:rFonts w:asciiTheme="minorHAnsi" w:hAnsiTheme="minorHAnsi" w:cstheme="minorHAnsi"/>
          <w:snapToGrid w:val="0"/>
          <w:szCs w:val="22"/>
          <w:lang w:val="en-GB"/>
        </w:rPr>
        <w:t xml:space="preserve">acting through its </w:t>
      </w:r>
      <w:r w:rsidRPr="00715390" w:rsidR="00F01D7D">
        <w:rPr>
          <w:rFonts w:asciiTheme="minorHAnsi" w:hAnsiTheme="minorHAnsi" w:cstheme="minorHAnsi"/>
          <w:snapToGrid w:val="0"/>
          <w:szCs w:val="22"/>
          <w:highlight w:val="lightGray"/>
          <w:lang w:val="en-GB"/>
        </w:rPr>
        <w:t xml:space="preserve">[insert name of office, e.g., </w:t>
      </w:r>
      <w:r w:rsidRPr="00715390" w:rsidR="00117B1E">
        <w:rPr>
          <w:rFonts w:asciiTheme="minorHAnsi" w:hAnsiTheme="minorHAnsi" w:cstheme="minorHAnsi"/>
          <w:snapToGrid w:val="0"/>
          <w:szCs w:val="22"/>
          <w:highlight w:val="lightGray"/>
          <w:lang w:val="en-GB"/>
        </w:rPr>
        <w:t>Mission in XXX]</w:t>
      </w:r>
      <w:r w:rsidRPr="00715390" w:rsidR="00117B1E">
        <w:rPr>
          <w:rFonts w:asciiTheme="minorHAnsi" w:hAnsiTheme="minorHAnsi" w:cstheme="minorHAnsi"/>
          <w:snapToGrid w:val="0"/>
          <w:szCs w:val="22"/>
          <w:lang w:val="en-GB"/>
        </w:rPr>
        <w:t xml:space="preserve">, </w:t>
      </w:r>
      <w:r w:rsidRPr="00715390" w:rsidR="00117B1E">
        <w:rPr>
          <w:rFonts w:asciiTheme="minorHAnsi" w:hAnsiTheme="minorHAnsi" w:cstheme="minorHAnsi"/>
          <w:snapToGrid w:val="0"/>
          <w:szCs w:val="22"/>
          <w:highlight w:val="lightGray"/>
          <w:lang w:val="en-GB"/>
        </w:rPr>
        <w:t>[Address of the Mission]</w:t>
      </w:r>
      <w:r w:rsidRPr="00715390" w:rsidR="00117B1E">
        <w:rPr>
          <w:rFonts w:asciiTheme="minorHAnsi" w:hAnsiTheme="minorHAnsi" w:cstheme="minorHAnsi"/>
          <w:snapToGrid w:val="0"/>
          <w:szCs w:val="22"/>
          <w:lang w:val="en-GB"/>
        </w:rPr>
        <w:t xml:space="preserve">, represented by </w:t>
      </w:r>
      <w:r w:rsidRPr="00715390" w:rsidR="00117B1E">
        <w:rPr>
          <w:rFonts w:asciiTheme="minorHAnsi" w:hAnsiTheme="minorHAnsi" w:cstheme="minorHAnsi"/>
          <w:snapToGrid w:val="0"/>
          <w:szCs w:val="22"/>
          <w:highlight w:val="lightGray"/>
          <w:lang w:val="en-GB"/>
        </w:rPr>
        <w:t>[Name, Title of</w:t>
      </w:r>
      <w:r w:rsidRPr="00715390" w:rsidR="00F01D7D">
        <w:rPr>
          <w:rFonts w:asciiTheme="minorHAnsi" w:hAnsiTheme="minorHAnsi" w:cstheme="minorHAnsi"/>
          <w:snapToGrid w:val="0"/>
          <w:szCs w:val="22"/>
          <w:highlight w:val="lightGray"/>
          <w:lang w:val="en-GB"/>
        </w:rPr>
        <w:t xml:space="preserve"> </w:t>
      </w:r>
      <w:bookmarkStart w:name="_Hlk85645766" w:id="8"/>
      <w:r w:rsidRPr="00715390" w:rsidR="00F01D7D">
        <w:rPr>
          <w:rFonts w:asciiTheme="minorHAnsi" w:hAnsiTheme="minorHAnsi" w:cstheme="minorHAnsi"/>
          <w:snapToGrid w:val="0"/>
          <w:szCs w:val="22"/>
          <w:highlight w:val="lightGray"/>
          <w:lang w:val="en-GB"/>
        </w:rPr>
        <w:t xml:space="preserve">Director, </w:t>
      </w:r>
      <w:proofErr w:type="spellStart"/>
      <w:r w:rsidRPr="00715390" w:rsidR="00F01D7D">
        <w:rPr>
          <w:rFonts w:asciiTheme="minorHAnsi" w:hAnsiTheme="minorHAnsi" w:cstheme="minorHAnsi"/>
          <w:snapToGrid w:val="0"/>
          <w:szCs w:val="22"/>
          <w:highlight w:val="lightGray"/>
          <w:lang w:val="en-GB"/>
        </w:rPr>
        <w:t>CoM</w:t>
      </w:r>
      <w:proofErr w:type="spellEnd"/>
      <w:r w:rsidRPr="00715390" w:rsidR="00F01D7D">
        <w:rPr>
          <w:rFonts w:asciiTheme="minorHAnsi" w:hAnsiTheme="minorHAnsi" w:cstheme="minorHAnsi"/>
          <w:snapToGrid w:val="0"/>
          <w:szCs w:val="22"/>
          <w:highlight w:val="lightGray"/>
          <w:lang w:val="en-GB"/>
        </w:rPr>
        <w:t xml:space="preserve">, </w:t>
      </w:r>
      <w:proofErr w:type="spellStart"/>
      <w:r w:rsidRPr="00715390" w:rsidR="00F01D7D">
        <w:rPr>
          <w:rFonts w:asciiTheme="minorHAnsi" w:hAnsiTheme="minorHAnsi" w:cstheme="minorHAnsi"/>
          <w:snapToGrid w:val="0"/>
          <w:szCs w:val="22"/>
          <w:highlight w:val="lightGray"/>
          <w:lang w:val="en-GB"/>
        </w:rPr>
        <w:t>HoO</w:t>
      </w:r>
      <w:bookmarkEnd w:id="8"/>
      <w:proofErr w:type="spellEnd"/>
      <w:r w:rsidRPr="00715390" w:rsidR="00117B1E">
        <w:rPr>
          <w:rFonts w:asciiTheme="minorHAnsi" w:hAnsiTheme="minorHAnsi" w:cstheme="minorHAnsi"/>
          <w:snapToGrid w:val="0"/>
          <w:szCs w:val="22"/>
          <w:highlight w:val="lightGray"/>
          <w:lang w:val="en-GB"/>
        </w:rPr>
        <w:t>]</w:t>
      </w:r>
      <w:r w:rsidRPr="00715390" w:rsidR="00117B1E">
        <w:rPr>
          <w:rFonts w:asciiTheme="minorHAnsi" w:hAnsiTheme="minorHAnsi" w:cstheme="minorHAnsi"/>
          <w:snapToGrid w:val="0"/>
          <w:szCs w:val="22"/>
          <w:lang w:val="en-GB"/>
        </w:rPr>
        <w:t>,</w:t>
      </w:r>
      <w:r w:rsidRPr="00715390" w:rsidR="00117B1E">
        <w:rPr>
          <w:rFonts w:asciiTheme="minorHAnsi" w:hAnsiTheme="minorHAnsi" w:cstheme="minorHAnsi"/>
          <w:snapToGrid w:val="0"/>
          <w:color w:val="0000FF"/>
          <w:szCs w:val="22"/>
          <w:lang w:val="en-GB"/>
        </w:rPr>
        <w:t xml:space="preserve"> </w:t>
      </w:r>
      <w:r w:rsidRPr="00715390" w:rsidR="00117B1E">
        <w:rPr>
          <w:rFonts w:asciiTheme="minorHAnsi" w:hAnsiTheme="minorHAnsi" w:cstheme="minorHAnsi"/>
          <w:snapToGrid w:val="0"/>
          <w:color w:val="000000"/>
          <w:szCs w:val="22"/>
          <w:lang w:val="en-GB"/>
        </w:rPr>
        <w:t>(</w:t>
      </w:r>
      <w:r w:rsidRPr="00715390" w:rsidR="00117B1E">
        <w:rPr>
          <w:rFonts w:asciiTheme="minorHAnsi" w:hAnsiTheme="minorHAnsi" w:cstheme="minorHAnsi"/>
          <w:snapToGrid w:val="0"/>
          <w:szCs w:val="22"/>
          <w:lang w:val="en-GB"/>
        </w:rPr>
        <w:t>hereinafter referred to as “</w:t>
      </w:r>
      <w:r w:rsidRPr="00715390" w:rsidR="00117B1E">
        <w:rPr>
          <w:rFonts w:asciiTheme="minorHAnsi" w:hAnsiTheme="minorHAnsi" w:cstheme="minorHAnsi"/>
          <w:b/>
          <w:snapToGrid w:val="0"/>
          <w:szCs w:val="22"/>
          <w:lang w:val="en-GB"/>
        </w:rPr>
        <w:t>IOM</w:t>
      </w:r>
      <w:r w:rsidRPr="00715390" w:rsidR="00117B1E">
        <w:rPr>
          <w:rFonts w:asciiTheme="minorHAnsi" w:hAnsiTheme="minorHAnsi" w:cstheme="minorHAnsi"/>
          <w:snapToGrid w:val="0"/>
          <w:szCs w:val="22"/>
          <w:lang w:val="en-GB"/>
        </w:rPr>
        <w:t xml:space="preserve">”), </w:t>
      </w:r>
      <w:commentRangeStart w:id="9"/>
      <w:r w:rsidRPr="00715390" w:rsidR="00117B1E">
        <w:rPr>
          <w:rFonts w:asciiTheme="minorHAnsi" w:hAnsiTheme="minorHAnsi" w:cstheme="minorHAnsi"/>
          <w:snapToGrid w:val="0"/>
          <w:szCs w:val="22"/>
          <w:lang w:val="en-GB"/>
        </w:rPr>
        <w:t>and</w:t>
      </w:r>
      <w:commentRangeEnd w:id="9"/>
      <w:r w:rsidRPr="00715390" w:rsidR="000C57BA">
        <w:rPr>
          <w:rStyle w:val="CommentReference"/>
          <w:rFonts w:asciiTheme="minorHAnsi" w:hAnsiTheme="minorHAnsi" w:cstheme="minorHAnsi"/>
          <w:sz w:val="22"/>
          <w:szCs w:val="22"/>
          <w:lang w:val="en-US"/>
        </w:rPr>
        <w:commentReference w:id="9"/>
      </w:r>
      <w:r w:rsidRPr="00715390" w:rsidR="00117B1E">
        <w:rPr>
          <w:rFonts w:asciiTheme="minorHAnsi" w:hAnsiTheme="minorHAnsi" w:cstheme="minorHAnsi"/>
          <w:snapToGrid w:val="0"/>
          <w:szCs w:val="22"/>
          <w:lang w:val="en-GB"/>
        </w:rPr>
        <w:t xml:space="preserve"> </w:t>
      </w:r>
      <w:r w:rsidRPr="00715390" w:rsidR="00117B1E">
        <w:rPr>
          <w:rFonts w:asciiTheme="minorHAnsi" w:hAnsiTheme="minorHAnsi" w:cstheme="minorHAnsi"/>
          <w:snapToGrid w:val="0"/>
          <w:szCs w:val="22"/>
          <w:highlight w:val="lightGray"/>
          <w:lang w:val="en-GB"/>
        </w:rPr>
        <w:t>[</w:t>
      </w:r>
      <w:r w:rsidRPr="00715390" w:rsidR="00117B1E">
        <w:rPr>
          <w:rFonts w:asciiTheme="minorHAnsi" w:hAnsiTheme="minorHAnsi" w:cstheme="minorHAnsi"/>
          <w:b/>
          <w:snapToGrid w:val="0"/>
          <w:szCs w:val="22"/>
          <w:highlight w:val="lightGray"/>
          <w:lang w:val="en-GB"/>
        </w:rPr>
        <w:t>Name of the Other Party</w:t>
      </w:r>
      <w:r w:rsidRPr="00715390" w:rsidR="00117B1E">
        <w:rPr>
          <w:rFonts w:asciiTheme="minorHAnsi" w:hAnsiTheme="minorHAnsi" w:cstheme="minorHAnsi"/>
          <w:snapToGrid w:val="0"/>
          <w:szCs w:val="22"/>
          <w:highlight w:val="lightGray"/>
          <w:lang w:val="en-GB"/>
        </w:rPr>
        <w:t>]</w:t>
      </w:r>
      <w:r w:rsidRPr="00715390" w:rsidR="00117B1E">
        <w:rPr>
          <w:rFonts w:asciiTheme="minorHAnsi" w:hAnsiTheme="minorHAnsi" w:cstheme="minorHAnsi"/>
          <w:snapToGrid w:val="0"/>
          <w:szCs w:val="22"/>
          <w:lang w:val="en-GB"/>
        </w:rPr>
        <w:t xml:space="preserve">, </w:t>
      </w:r>
      <w:r w:rsidRPr="00715390" w:rsidR="00117B1E">
        <w:rPr>
          <w:rFonts w:asciiTheme="minorHAnsi" w:hAnsiTheme="minorHAnsi" w:cstheme="minorHAnsi"/>
          <w:snapToGrid w:val="0"/>
          <w:szCs w:val="22"/>
          <w:highlight w:val="lightGray"/>
          <w:lang w:val="en-GB"/>
        </w:rPr>
        <w:t>[Address]</w:t>
      </w:r>
      <w:r w:rsidRPr="00715390" w:rsidR="00117B1E">
        <w:rPr>
          <w:rFonts w:asciiTheme="minorHAnsi" w:hAnsiTheme="minorHAnsi" w:cstheme="minorHAnsi"/>
          <w:snapToGrid w:val="0"/>
          <w:szCs w:val="22"/>
          <w:lang w:val="en-GB"/>
        </w:rPr>
        <w:t xml:space="preserve">, represented by </w:t>
      </w:r>
      <w:r w:rsidRPr="00715390" w:rsidR="00117B1E">
        <w:rPr>
          <w:rFonts w:asciiTheme="minorHAnsi" w:hAnsiTheme="minorHAnsi" w:cstheme="minorHAnsi"/>
          <w:snapToGrid w:val="0"/>
          <w:szCs w:val="22"/>
          <w:highlight w:val="lightGray"/>
          <w:lang w:val="en-GB"/>
        </w:rPr>
        <w:t xml:space="preserve">[Name, Title of the representative of the Other Party] </w:t>
      </w:r>
      <w:r w:rsidRPr="00715390" w:rsidR="00117B1E">
        <w:rPr>
          <w:rFonts w:asciiTheme="minorHAnsi" w:hAnsiTheme="minorHAnsi" w:cstheme="minorHAnsi"/>
          <w:snapToGrid w:val="0"/>
          <w:szCs w:val="22"/>
          <w:lang w:val="en-GB"/>
        </w:rPr>
        <w:t>(hereinafter referred to as the “</w:t>
      </w:r>
      <w:r w:rsidRPr="00715390" w:rsidR="00117B1E">
        <w:rPr>
          <w:rFonts w:asciiTheme="minorHAnsi" w:hAnsiTheme="minorHAnsi" w:cstheme="minorHAnsi"/>
          <w:b/>
          <w:snapToGrid w:val="0"/>
          <w:szCs w:val="22"/>
          <w:lang w:val="en-GB"/>
        </w:rPr>
        <w:t>Service Provider</w:t>
      </w:r>
      <w:r w:rsidRPr="00715390" w:rsidR="00117B1E">
        <w:rPr>
          <w:rFonts w:asciiTheme="minorHAnsi" w:hAnsiTheme="minorHAnsi" w:cstheme="minorHAnsi"/>
          <w:snapToGrid w:val="0"/>
          <w:szCs w:val="22"/>
          <w:lang w:val="en-GB"/>
        </w:rPr>
        <w:t xml:space="preserve">”). </w:t>
      </w:r>
    </w:p>
    <w:p w:rsidRPr="00715390" w:rsidR="00F158BE" w:rsidP="00715390" w:rsidRDefault="00F158BE" w14:paraId="2ADA1F8A" w14:textId="77777777">
      <w:pPr>
        <w:suppressAutoHyphens/>
        <w:jc w:val="both"/>
        <w:rPr>
          <w:rFonts w:asciiTheme="minorHAnsi" w:hAnsiTheme="minorHAnsi" w:cstheme="minorHAnsi"/>
          <w:b/>
          <w:color w:val="000000"/>
          <w:sz w:val="22"/>
          <w:szCs w:val="22"/>
          <w:highlight w:val="lightGray"/>
        </w:rPr>
      </w:pPr>
    </w:p>
    <w:p w:rsidRPr="00715390" w:rsidR="009D088B" w:rsidP="00715390" w:rsidRDefault="009D088B" w14:paraId="0CF8C069" w14:textId="196213C8">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 xml:space="preserve">Introduction </w:t>
      </w:r>
    </w:p>
    <w:p w:rsidRPr="00715390" w:rsidR="00F22CE9" w:rsidP="00715390" w:rsidRDefault="00F22CE9" w14:paraId="6879AECF" w14:textId="77777777">
      <w:pPr>
        <w:pStyle w:val="BodyText"/>
        <w:jc w:val="both"/>
        <w:rPr>
          <w:rFonts w:asciiTheme="minorHAnsi" w:hAnsiTheme="minorHAnsi" w:cstheme="minorHAnsi"/>
          <w:b/>
          <w:snapToGrid w:val="0"/>
          <w:szCs w:val="22"/>
          <w:lang w:val="en-GB"/>
        </w:rPr>
      </w:pPr>
    </w:p>
    <w:p w:rsidRPr="00715390" w:rsidR="006552E1" w:rsidP="00715390" w:rsidRDefault="00874C75" w14:paraId="3DFA365D" w14:textId="4A5343EC">
      <w:pPr>
        <w:tabs>
          <w:tab w:val="left" w:pos="720"/>
        </w:tabs>
        <w:ind w:left="720" w:hanging="720"/>
        <w:jc w:val="both"/>
        <w:rPr>
          <w:rFonts w:asciiTheme="minorHAnsi" w:hAnsiTheme="minorHAnsi" w:cstheme="minorHAnsi"/>
          <w:snapToGrid w:val="0"/>
          <w:sz w:val="22"/>
          <w:szCs w:val="22"/>
        </w:rPr>
      </w:pPr>
      <w:r w:rsidRPr="00715390">
        <w:rPr>
          <w:rFonts w:asciiTheme="minorHAnsi" w:hAnsiTheme="minorHAnsi" w:cstheme="minorHAnsi"/>
          <w:snapToGrid w:val="0"/>
          <w:sz w:val="22"/>
          <w:szCs w:val="22"/>
        </w:rPr>
        <w:t xml:space="preserve">1.1 </w:t>
      </w:r>
      <w:r w:rsidRPr="00715390" w:rsidR="00325FD2">
        <w:rPr>
          <w:rFonts w:asciiTheme="minorHAnsi" w:hAnsiTheme="minorHAnsi" w:cstheme="minorHAnsi"/>
          <w:snapToGrid w:val="0"/>
          <w:sz w:val="22"/>
          <w:szCs w:val="22"/>
        </w:rPr>
        <w:tab/>
      </w:r>
      <w:r w:rsidRPr="00715390" w:rsidR="006552E1">
        <w:rPr>
          <w:rFonts w:asciiTheme="minorHAnsi" w:hAnsiTheme="minorHAnsi" w:cstheme="minorHAnsi"/>
          <w:snapToGrid w:val="0"/>
          <w:sz w:val="22"/>
          <w:szCs w:val="22"/>
        </w:rPr>
        <w:t xml:space="preserve">The Service Provider agrees to provide IOM with </w:t>
      </w:r>
      <w:r w:rsidRPr="00715390" w:rsidR="00A919F0">
        <w:rPr>
          <w:rFonts w:asciiTheme="minorHAnsi" w:hAnsiTheme="minorHAnsi" w:cstheme="minorHAnsi"/>
          <w:snapToGrid w:val="0"/>
          <w:sz w:val="22"/>
          <w:szCs w:val="22"/>
        </w:rPr>
        <w:t xml:space="preserve">transportation services </w:t>
      </w:r>
      <w:r w:rsidRPr="00715390" w:rsidR="006552E1">
        <w:rPr>
          <w:rFonts w:asciiTheme="minorHAnsi" w:hAnsiTheme="minorHAnsi" w:cstheme="minorHAnsi"/>
          <w:snapToGrid w:val="0"/>
          <w:sz w:val="22"/>
          <w:szCs w:val="22"/>
        </w:rPr>
        <w:t xml:space="preserve">in accordance with the terms and conditions of this </w:t>
      </w:r>
      <w:r w:rsidRPr="00715390" w:rsidR="00EE4F27">
        <w:rPr>
          <w:rFonts w:asciiTheme="minorHAnsi" w:hAnsiTheme="minorHAnsi" w:cstheme="minorHAnsi"/>
          <w:snapToGrid w:val="0"/>
          <w:sz w:val="22"/>
          <w:szCs w:val="22"/>
        </w:rPr>
        <w:t>Agreement</w:t>
      </w:r>
      <w:r w:rsidRPr="00715390" w:rsidR="006552E1">
        <w:rPr>
          <w:rFonts w:asciiTheme="minorHAnsi" w:hAnsiTheme="minorHAnsi" w:cstheme="minorHAnsi"/>
          <w:snapToGrid w:val="0"/>
          <w:sz w:val="22"/>
          <w:szCs w:val="22"/>
        </w:rPr>
        <w:t xml:space="preserve"> and its Annexes, if any.</w:t>
      </w:r>
    </w:p>
    <w:p w:rsidRPr="00715390" w:rsidR="00F22CE9" w:rsidP="00715390" w:rsidRDefault="00F22CE9" w14:paraId="56367408" w14:textId="77777777">
      <w:pPr>
        <w:tabs>
          <w:tab w:val="left" w:pos="720"/>
        </w:tabs>
        <w:ind w:left="720" w:hanging="720"/>
        <w:jc w:val="both"/>
        <w:rPr>
          <w:rFonts w:asciiTheme="minorHAnsi" w:hAnsiTheme="minorHAnsi" w:eastAsiaTheme="minorEastAsia" w:cstheme="minorHAnsi"/>
          <w:snapToGrid w:val="0"/>
          <w:sz w:val="22"/>
          <w:szCs w:val="22"/>
        </w:rPr>
      </w:pPr>
    </w:p>
    <w:p w:rsidRPr="00715390" w:rsidR="00ED1603" w:rsidP="00715390" w:rsidRDefault="00874C75" w14:paraId="43046CCB" w14:textId="1F83CC37">
      <w:pPr>
        <w:tabs>
          <w:tab w:val="left" w:pos="720"/>
        </w:tabs>
        <w:ind w:left="720" w:hanging="720"/>
        <w:jc w:val="both"/>
        <w:rPr>
          <w:rFonts w:asciiTheme="minorHAnsi" w:hAnsiTheme="minorHAnsi" w:eastAsiaTheme="minorEastAsia" w:cstheme="minorHAnsi"/>
          <w:snapToGrid w:val="0"/>
          <w:sz w:val="22"/>
          <w:szCs w:val="22"/>
        </w:rPr>
      </w:pPr>
      <w:r w:rsidRPr="00715390">
        <w:rPr>
          <w:rFonts w:asciiTheme="minorHAnsi" w:hAnsiTheme="minorHAnsi" w:eastAsiaTheme="minorEastAsia" w:cstheme="minorHAnsi"/>
          <w:snapToGrid w:val="0"/>
          <w:sz w:val="22"/>
          <w:szCs w:val="22"/>
        </w:rPr>
        <w:t xml:space="preserve">1.2 </w:t>
      </w:r>
      <w:r w:rsidRPr="00715390" w:rsidR="00325FD2">
        <w:rPr>
          <w:rFonts w:asciiTheme="minorHAnsi" w:hAnsiTheme="minorHAnsi" w:cstheme="minorHAnsi"/>
          <w:snapToGrid w:val="0"/>
          <w:sz w:val="22"/>
          <w:szCs w:val="22"/>
        </w:rPr>
        <w:tab/>
      </w:r>
      <w:r w:rsidRPr="00715390">
        <w:rPr>
          <w:rFonts w:asciiTheme="minorHAnsi" w:hAnsiTheme="minorHAnsi" w:eastAsiaTheme="minorEastAsia" w:cstheme="minorHAnsi"/>
          <w:snapToGrid w:val="0"/>
          <w:sz w:val="22"/>
          <w:szCs w:val="22"/>
        </w:rPr>
        <w:t xml:space="preserve">The following documents form an integral part of this </w:t>
      </w:r>
      <w:commentRangeStart w:id="10"/>
      <w:r w:rsidRPr="00715390">
        <w:rPr>
          <w:rFonts w:asciiTheme="minorHAnsi" w:hAnsiTheme="minorHAnsi" w:eastAsiaTheme="minorEastAsia" w:cstheme="minorHAnsi"/>
          <w:snapToGrid w:val="0"/>
          <w:sz w:val="22"/>
          <w:szCs w:val="22"/>
        </w:rPr>
        <w:t>Agreement</w:t>
      </w:r>
      <w:commentRangeEnd w:id="10"/>
      <w:r w:rsidRPr="00715390" w:rsidR="00ED1678">
        <w:rPr>
          <w:rStyle w:val="CommentReference"/>
          <w:rFonts w:asciiTheme="minorHAnsi" w:hAnsiTheme="minorHAnsi" w:cstheme="minorHAnsi"/>
          <w:sz w:val="22"/>
          <w:szCs w:val="22"/>
        </w:rPr>
        <w:commentReference w:id="10"/>
      </w:r>
      <w:r w:rsidRPr="00715390">
        <w:rPr>
          <w:rFonts w:asciiTheme="minorHAnsi" w:hAnsiTheme="minorHAnsi" w:eastAsiaTheme="minorEastAsia" w:cstheme="minorHAnsi"/>
          <w:snapToGrid w:val="0"/>
          <w:sz w:val="22"/>
          <w:szCs w:val="22"/>
        </w:rPr>
        <w:t xml:space="preserve">: </w:t>
      </w:r>
    </w:p>
    <w:p w:rsidRPr="00715390" w:rsidR="009D00DF" w:rsidP="00715390" w:rsidRDefault="009D00DF" w14:paraId="1E3E206B" w14:textId="77777777">
      <w:pPr>
        <w:tabs>
          <w:tab w:val="left" w:pos="567"/>
        </w:tabs>
        <w:ind w:left="567" w:hanging="567"/>
        <w:jc w:val="both"/>
        <w:rPr>
          <w:rFonts w:asciiTheme="minorHAnsi" w:hAnsiTheme="minorHAnsi" w:eastAsiaTheme="minorEastAsia" w:cstheme="minorHAnsi"/>
          <w:snapToGrid w:val="0"/>
          <w:sz w:val="22"/>
          <w:szCs w:val="22"/>
          <w:highlight w:val="lightGray"/>
        </w:rPr>
      </w:pPr>
    </w:p>
    <w:p w:rsidRPr="00715390" w:rsidR="00ED1603" w:rsidP="00715390" w:rsidRDefault="00ED1603" w14:paraId="1BCE8DE0" w14:textId="68A729FE">
      <w:pPr>
        <w:tabs>
          <w:tab w:val="left" w:pos="720"/>
        </w:tabs>
        <w:ind w:left="1440" w:hanging="720"/>
        <w:jc w:val="both"/>
        <w:rPr>
          <w:rFonts w:asciiTheme="minorHAnsi" w:hAnsiTheme="minorHAnsi" w:eastAsiaTheme="minorEastAsia" w:cstheme="minorHAnsi"/>
          <w:snapToGrid w:val="0"/>
          <w:sz w:val="22"/>
          <w:szCs w:val="22"/>
        </w:rPr>
      </w:pPr>
      <w:r w:rsidRPr="00715390">
        <w:rPr>
          <w:rFonts w:asciiTheme="minorHAnsi" w:hAnsiTheme="minorHAnsi" w:eastAsiaTheme="minorEastAsia" w:cstheme="minorHAnsi"/>
          <w:snapToGrid w:val="0"/>
          <w:sz w:val="22"/>
          <w:szCs w:val="22"/>
        </w:rPr>
        <w:t xml:space="preserve">(a) </w:t>
      </w:r>
      <w:r w:rsidRPr="00715390" w:rsidR="00912D27">
        <w:rPr>
          <w:rFonts w:asciiTheme="minorHAnsi" w:hAnsiTheme="minorHAnsi" w:cstheme="minorHAnsi"/>
          <w:snapToGrid w:val="0"/>
          <w:sz w:val="22"/>
          <w:szCs w:val="22"/>
        </w:rPr>
        <w:tab/>
      </w:r>
      <w:r w:rsidRPr="00715390">
        <w:rPr>
          <w:rFonts w:asciiTheme="minorHAnsi" w:hAnsiTheme="minorHAnsi" w:eastAsiaTheme="minorEastAsia" w:cstheme="minorHAnsi"/>
          <w:b/>
          <w:bCs/>
          <w:snapToGrid w:val="0"/>
          <w:sz w:val="22"/>
          <w:szCs w:val="22"/>
        </w:rPr>
        <w:t xml:space="preserve">Annex </w:t>
      </w:r>
      <w:r w:rsidRPr="00715390" w:rsidR="00142AED">
        <w:rPr>
          <w:rFonts w:asciiTheme="minorHAnsi" w:hAnsiTheme="minorHAnsi" w:eastAsiaTheme="minorEastAsia" w:cstheme="minorHAnsi"/>
          <w:b/>
          <w:bCs/>
          <w:snapToGrid w:val="0"/>
          <w:sz w:val="22"/>
          <w:szCs w:val="22"/>
        </w:rPr>
        <w:t>A</w:t>
      </w:r>
      <w:r w:rsidRPr="00715390">
        <w:rPr>
          <w:rFonts w:asciiTheme="minorHAnsi" w:hAnsiTheme="minorHAnsi" w:eastAsiaTheme="minorEastAsia" w:cstheme="minorHAnsi"/>
          <w:b/>
          <w:bCs/>
          <w:snapToGrid w:val="0"/>
          <w:sz w:val="22"/>
          <w:szCs w:val="22"/>
        </w:rPr>
        <w:t>:</w:t>
      </w:r>
      <w:r w:rsidRPr="00715390">
        <w:rPr>
          <w:rFonts w:asciiTheme="minorHAnsi" w:hAnsiTheme="minorHAnsi" w:eastAsiaTheme="minorEastAsia" w:cstheme="minorHAnsi"/>
          <w:snapToGrid w:val="0"/>
          <w:sz w:val="22"/>
          <w:szCs w:val="22"/>
        </w:rPr>
        <w:t xml:space="preserve"> IOM Data Protection Principles</w:t>
      </w:r>
    </w:p>
    <w:p w:rsidRPr="00715390" w:rsidR="00ED1603" w:rsidP="00715390" w:rsidRDefault="00ED1603" w14:paraId="5E2593F4" w14:textId="37C4B237">
      <w:pPr>
        <w:numPr>
          <w:ilvl w:val="0"/>
          <w:numId w:val="1"/>
        </w:numPr>
        <w:tabs>
          <w:tab w:val="left" w:pos="720"/>
        </w:tabs>
        <w:ind w:hanging="720"/>
        <w:jc w:val="both"/>
        <w:rPr>
          <w:rFonts w:asciiTheme="minorHAnsi" w:hAnsiTheme="minorHAnsi" w:eastAsiaTheme="minorEastAsia" w:cstheme="minorHAnsi"/>
          <w:snapToGrid w:val="0"/>
          <w:sz w:val="22"/>
          <w:szCs w:val="22"/>
        </w:rPr>
      </w:pPr>
      <w:r w:rsidRPr="00715390">
        <w:rPr>
          <w:rFonts w:asciiTheme="minorHAnsi" w:hAnsiTheme="minorHAnsi" w:eastAsiaTheme="minorEastAsia" w:cstheme="minorHAnsi"/>
          <w:b/>
          <w:bCs/>
          <w:snapToGrid w:val="0"/>
          <w:sz w:val="22"/>
          <w:szCs w:val="22"/>
        </w:rPr>
        <w:t xml:space="preserve">Annex </w:t>
      </w:r>
      <w:r w:rsidRPr="00715390" w:rsidR="00142AED">
        <w:rPr>
          <w:rFonts w:asciiTheme="minorHAnsi" w:hAnsiTheme="minorHAnsi" w:eastAsiaTheme="minorEastAsia" w:cstheme="minorHAnsi"/>
          <w:b/>
          <w:bCs/>
          <w:snapToGrid w:val="0"/>
          <w:sz w:val="22"/>
          <w:szCs w:val="22"/>
        </w:rPr>
        <w:t>B</w:t>
      </w:r>
      <w:r w:rsidRPr="00715390">
        <w:rPr>
          <w:rFonts w:asciiTheme="minorHAnsi" w:hAnsiTheme="minorHAnsi" w:eastAsiaTheme="minorEastAsia" w:cstheme="minorHAnsi"/>
          <w:snapToGrid w:val="0"/>
          <w:sz w:val="22"/>
          <w:szCs w:val="22"/>
        </w:rPr>
        <w:t xml:space="preserve">: Vehicle </w:t>
      </w:r>
      <w:r w:rsidRPr="00715390" w:rsidR="00815F60">
        <w:rPr>
          <w:rFonts w:asciiTheme="minorHAnsi" w:hAnsiTheme="minorHAnsi" w:eastAsiaTheme="minorEastAsia" w:cstheme="minorHAnsi"/>
          <w:snapToGrid w:val="0"/>
          <w:sz w:val="22"/>
          <w:szCs w:val="22"/>
        </w:rPr>
        <w:t>R</w:t>
      </w:r>
      <w:r w:rsidRPr="00715390">
        <w:rPr>
          <w:rFonts w:asciiTheme="minorHAnsi" w:hAnsiTheme="minorHAnsi" w:eastAsiaTheme="minorEastAsia" w:cstheme="minorHAnsi"/>
          <w:snapToGrid w:val="0"/>
          <w:sz w:val="22"/>
          <w:szCs w:val="22"/>
        </w:rPr>
        <w:t xml:space="preserve">equest </w:t>
      </w:r>
      <w:r w:rsidRPr="00715390" w:rsidR="00815F60">
        <w:rPr>
          <w:rFonts w:asciiTheme="minorHAnsi" w:hAnsiTheme="minorHAnsi" w:eastAsiaTheme="minorEastAsia" w:cstheme="minorHAnsi"/>
          <w:snapToGrid w:val="0"/>
          <w:sz w:val="22"/>
          <w:szCs w:val="22"/>
        </w:rPr>
        <w:t>F</w:t>
      </w:r>
      <w:r w:rsidRPr="00715390">
        <w:rPr>
          <w:rFonts w:asciiTheme="minorHAnsi" w:hAnsiTheme="minorHAnsi" w:eastAsiaTheme="minorEastAsia" w:cstheme="minorHAnsi"/>
          <w:snapToGrid w:val="0"/>
          <w:sz w:val="22"/>
          <w:szCs w:val="22"/>
        </w:rPr>
        <w:t>orm</w:t>
      </w:r>
    </w:p>
    <w:p w:rsidR="005F7F24" w:rsidP="00715390" w:rsidRDefault="00ED1603" w14:paraId="4F0A85F1" w14:textId="42313D44">
      <w:pPr>
        <w:numPr>
          <w:ilvl w:val="0"/>
          <w:numId w:val="1"/>
        </w:numPr>
        <w:tabs>
          <w:tab w:val="left" w:pos="720"/>
        </w:tabs>
        <w:ind w:hanging="720"/>
        <w:jc w:val="both"/>
        <w:rPr>
          <w:rFonts w:asciiTheme="minorHAnsi" w:hAnsiTheme="minorHAnsi" w:eastAsiaTheme="minorEastAsia" w:cstheme="minorHAnsi"/>
          <w:snapToGrid w:val="0"/>
          <w:sz w:val="22"/>
          <w:szCs w:val="22"/>
        </w:rPr>
      </w:pPr>
      <w:r w:rsidRPr="00715390">
        <w:rPr>
          <w:rFonts w:asciiTheme="minorHAnsi" w:hAnsiTheme="minorHAnsi" w:eastAsiaTheme="minorEastAsia" w:cstheme="minorHAnsi"/>
          <w:b/>
          <w:bCs/>
          <w:snapToGrid w:val="0"/>
          <w:sz w:val="22"/>
          <w:szCs w:val="22"/>
        </w:rPr>
        <w:t xml:space="preserve">Annex </w:t>
      </w:r>
      <w:r w:rsidRPr="00715390" w:rsidR="00142AED">
        <w:rPr>
          <w:rFonts w:asciiTheme="minorHAnsi" w:hAnsiTheme="minorHAnsi" w:eastAsiaTheme="minorEastAsia" w:cstheme="minorHAnsi"/>
          <w:b/>
          <w:bCs/>
          <w:snapToGrid w:val="0"/>
          <w:sz w:val="22"/>
          <w:szCs w:val="22"/>
        </w:rPr>
        <w:t>C</w:t>
      </w:r>
      <w:r w:rsidRPr="00715390">
        <w:rPr>
          <w:rFonts w:asciiTheme="minorHAnsi" w:hAnsiTheme="minorHAnsi" w:eastAsiaTheme="minorEastAsia" w:cstheme="minorHAnsi"/>
          <w:snapToGrid w:val="0"/>
          <w:sz w:val="22"/>
          <w:szCs w:val="22"/>
        </w:rPr>
        <w:t xml:space="preserve">: Price Schedule </w:t>
      </w:r>
    </w:p>
    <w:p w:rsidRPr="0000104F" w:rsidR="008841D4" w:rsidP="008841D4" w:rsidRDefault="008841D4" w14:paraId="2A542E5F" w14:textId="77777777">
      <w:pPr>
        <w:numPr>
          <w:ilvl w:val="2"/>
          <w:numId w:val="26"/>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Pr>
          <w:rFonts w:asciiTheme="minorHAnsi" w:hAnsiTheme="minorHAnsi" w:eastAsiaTheme="minorEastAsia" w:cstheme="minorHAnsi"/>
          <w:b/>
          <w:bCs/>
          <w:snapToGrid w:val="0"/>
          <w:sz w:val="22"/>
          <w:szCs w:val="22"/>
        </w:rPr>
        <w:t>Annex D</w:t>
      </w:r>
      <w:r w:rsidRPr="00F47192">
        <w:rPr>
          <w:rFonts w:asciiTheme="minorHAnsi" w:hAnsiTheme="minorHAnsi" w:eastAsiaTheme="minorEastAsia" w:cstheme="minorHAnsi"/>
          <w:snapToGrid w:val="0"/>
          <w:sz w:val="22"/>
          <w:szCs w:val="22"/>
        </w:rPr>
        <w:t>:</w:t>
      </w:r>
      <w:r>
        <w:rPr>
          <w:rFonts w:asciiTheme="minorHAnsi" w:hAnsiTheme="minorHAnsi" w:eastAsiaTheme="minorEastAsia" w:cstheme="minorHAnsi"/>
          <w:snapToGrid w:val="0"/>
          <w:sz w:val="22"/>
          <w:szCs w:val="22"/>
        </w:rPr>
        <w:t xml:space="preserve"> </w:t>
      </w:r>
      <w:bookmarkStart w:name="_Hlk137151744" w:id="11"/>
      <w:commentRangeStart w:id="12"/>
      <w:r w:rsidRPr="007843D0">
        <w:rPr>
          <w:rFonts w:asciiTheme="minorHAnsi" w:hAnsiTheme="minorHAnsi" w:cstheme="minorHAnsi"/>
          <w:snapToGrid w:val="0"/>
          <w:sz w:val="22"/>
          <w:szCs w:val="22"/>
        </w:rPr>
        <w:t>Advance Payment Bank Guarantee Template</w:t>
      </w:r>
      <w:bookmarkEnd w:id="11"/>
      <w:commentRangeEnd w:id="12"/>
      <w:r>
        <w:rPr>
          <w:rStyle w:val="CommentReference"/>
          <w:rFonts w:ascii="Calibri" w:hAnsi="Calibri" w:eastAsiaTheme="minorHAnsi"/>
          <w:color w:val="000000" w:themeColor="text1"/>
        </w:rPr>
        <w:commentReference w:id="12"/>
      </w:r>
    </w:p>
    <w:p w:rsidRPr="001008A3" w:rsidR="008841D4" w:rsidP="008841D4" w:rsidRDefault="008841D4" w14:paraId="301144EF" w14:textId="77777777">
      <w:pPr>
        <w:numPr>
          <w:ilvl w:val="2"/>
          <w:numId w:val="26"/>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F47192">
        <w:rPr>
          <w:rFonts w:asciiTheme="minorHAnsi" w:hAnsiTheme="minorHAnsi" w:eastAsiaTheme="minorEastAsia" w:cstheme="minorHAnsi"/>
          <w:b/>
          <w:bCs/>
          <w:snapToGrid w:val="0"/>
          <w:sz w:val="22"/>
          <w:szCs w:val="22"/>
        </w:rPr>
        <w:t>Annex E</w:t>
      </w:r>
      <w:r>
        <w:rPr>
          <w:rFonts w:asciiTheme="minorHAnsi" w:hAnsiTheme="minorHAnsi" w:eastAsiaTheme="minorEastAsia" w:cstheme="minorHAnsi"/>
          <w:snapToGrid w:val="0"/>
          <w:sz w:val="22"/>
          <w:szCs w:val="22"/>
        </w:rPr>
        <w:t xml:space="preserve">: </w:t>
      </w:r>
      <w:r>
        <w:rPr>
          <w:rFonts w:asciiTheme="minorHAnsi" w:hAnsiTheme="minorHAnsi" w:cstheme="minorHAnsi"/>
          <w:snapToGrid w:val="0"/>
          <w:sz w:val="22"/>
          <w:szCs w:val="22"/>
        </w:rPr>
        <w:t>Performance Security Template</w:t>
      </w:r>
      <w:commentRangeStart w:id="14"/>
      <w:commentRangeEnd w:id="14"/>
      <w:r>
        <w:rPr>
          <w:rStyle w:val="CommentReference"/>
          <w:rFonts w:ascii="Calibri" w:hAnsi="Calibri" w:eastAsiaTheme="minorHAnsi"/>
          <w:color w:val="000000" w:themeColor="text1"/>
        </w:rPr>
        <w:commentReference w:id="14"/>
      </w:r>
    </w:p>
    <w:p w:rsidRPr="00715390" w:rsidR="00164C90" w:rsidP="00715390" w:rsidRDefault="005F7F24" w14:paraId="62303F8B" w14:textId="2A5D0682">
      <w:pPr>
        <w:numPr>
          <w:ilvl w:val="0"/>
          <w:numId w:val="1"/>
        </w:numPr>
        <w:tabs>
          <w:tab w:val="left" w:pos="720"/>
        </w:tabs>
        <w:ind w:hanging="720"/>
        <w:jc w:val="both"/>
        <w:rPr>
          <w:rFonts w:asciiTheme="minorHAnsi" w:hAnsiTheme="minorHAnsi" w:eastAsiaTheme="minorEastAsia" w:cstheme="minorHAnsi"/>
          <w:sz w:val="22"/>
          <w:szCs w:val="22"/>
        </w:rPr>
      </w:pPr>
      <w:bookmarkStart w:name="_Hlk69823157" w:id="15"/>
      <w:r w:rsidRPr="00715390">
        <w:rPr>
          <w:rFonts w:asciiTheme="minorHAnsi" w:hAnsiTheme="minorHAnsi" w:cstheme="minorHAnsi"/>
          <w:b/>
          <w:bCs/>
          <w:snapToGrid w:val="0"/>
          <w:sz w:val="22"/>
          <w:szCs w:val="22"/>
        </w:rPr>
        <w:t xml:space="preserve">Annex </w:t>
      </w:r>
      <w:r w:rsidR="008841D4">
        <w:rPr>
          <w:rFonts w:asciiTheme="minorHAnsi" w:hAnsiTheme="minorHAnsi" w:cstheme="minorHAnsi"/>
          <w:b/>
          <w:bCs/>
          <w:snapToGrid w:val="0"/>
          <w:sz w:val="22"/>
          <w:szCs w:val="22"/>
        </w:rPr>
        <w:t>F</w:t>
      </w:r>
      <w:r w:rsidRPr="00715390">
        <w:rPr>
          <w:rFonts w:asciiTheme="minorHAnsi" w:hAnsiTheme="minorHAnsi" w:cstheme="minorHAnsi"/>
          <w:b/>
          <w:bCs/>
          <w:snapToGrid w:val="0"/>
          <w:sz w:val="22"/>
          <w:szCs w:val="22"/>
        </w:rPr>
        <w:t>:</w:t>
      </w:r>
      <w:r w:rsidRPr="00715390">
        <w:rPr>
          <w:rFonts w:asciiTheme="minorHAnsi" w:hAnsiTheme="minorHAnsi" w:cstheme="minorHAnsi"/>
          <w:snapToGrid w:val="0"/>
          <w:sz w:val="22"/>
          <w:szCs w:val="22"/>
        </w:rPr>
        <w:t xml:space="preserve"> </w:t>
      </w:r>
      <w:r w:rsidRPr="00715390" w:rsidR="008B6468">
        <w:rPr>
          <w:rFonts w:asciiTheme="minorHAnsi" w:hAnsiTheme="minorHAnsi" w:cstheme="minorHAnsi"/>
          <w:snapToGrid w:val="0"/>
          <w:sz w:val="22"/>
          <w:szCs w:val="22"/>
        </w:rPr>
        <w:t xml:space="preserve">IOM Terms and Conditions for European Union Funded Service Type </w:t>
      </w:r>
      <w:commentRangeStart w:id="16"/>
      <w:r w:rsidRPr="00715390" w:rsidR="008B6468">
        <w:rPr>
          <w:rFonts w:asciiTheme="minorHAnsi" w:hAnsiTheme="minorHAnsi" w:cstheme="minorHAnsi"/>
          <w:snapToGrid w:val="0"/>
          <w:sz w:val="22"/>
          <w:szCs w:val="22"/>
        </w:rPr>
        <w:t>Agreements</w:t>
      </w:r>
      <w:commentRangeEnd w:id="16"/>
      <w:r w:rsidRPr="00715390" w:rsidR="008B6468">
        <w:rPr>
          <w:rStyle w:val="CommentReference"/>
          <w:rFonts w:asciiTheme="minorHAnsi" w:hAnsiTheme="minorHAnsi" w:cstheme="minorHAnsi"/>
          <w:sz w:val="22"/>
          <w:szCs w:val="22"/>
        </w:rPr>
        <w:commentReference w:id="16"/>
      </w:r>
      <w:bookmarkEnd w:id="15"/>
    </w:p>
    <w:p w:rsidRPr="00715390" w:rsidR="00C90889" w:rsidP="00715390" w:rsidRDefault="00C90889" w14:paraId="676AFA74" w14:textId="77777777">
      <w:pPr>
        <w:tabs>
          <w:tab w:val="left" w:pos="720"/>
        </w:tabs>
        <w:ind w:left="1440" w:hanging="720"/>
        <w:jc w:val="both"/>
        <w:rPr>
          <w:rFonts w:asciiTheme="minorHAnsi" w:hAnsiTheme="minorHAnsi" w:cstheme="minorHAnsi"/>
          <w:snapToGrid w:val="0"/>
          <w:sz w:val="22"/>
          <w:szCs w:val="22"/>
        </w:rPr>
      </w:pPr>
    </w:p>
    <w:p w:rsidRPr="00715390" w:rsidR="00642242" w:rsidP="00715390" w:rsidRDefault="00642242" w14:paraId="62926B87" w14:textId="77777777">
      <w:pPr>
        <w:pStyle w:val="BodyText"/>
        <w:ind w:left="720"/>
        <w:jc w:val="both"/>
        <w:rPr>
          <w:rStyle w:val="normaltextrun"/>
          <w:rFonts w:asciiTheme="minorHAnsi" w:hAnsiTheme="minorHAnsi" w:cstheme="minorHAnsi"/>
          <w:color w:val="000000"/>
          <w:szCs w:val="22"/>
          <w:bdr w:val="none" w:color="auto" w:sz="0" w:space="0" w:frame="1"/>
          <w:lang w:val="en-PH"/>
        </w:rPr>
      </w:pPr>
      <w:commentRangeStart w:id="17"/>
      <w:r w:rsidRPr="00715390">
        <w:rPr>
          <w:rStyle w:val="normaltextrun"/>
          <w:rFonts w:asciiTheme="minorHAnsi" w:hAnsiTheme="minorHAnsi" w:cstheme="minorHAnsi"/>
          <w:color w:val="000000"/>
          <w:szCs w:val="22"/>
          <w:bdr w:val="none" w:color="auto" w:sz="0" w:space="0" w:frame="1"/>
          <w:lang w:val="en-PH"/>
        </w:rPr>
        <w:t xml:space="preserve">In the event of conflict </w:t>
      </w:r>
      <w:commentRangeEnd w:id="17"/>
      <w:r w:rsidRPr="00715390">
        <w:rPr>
          <w:rStyle w:val="CommentReference"/>
          <w:rFonts w:asciiTheme="minorHAnsi" w:hAnsiTheme="minorHAnsi" w:cstheme="minorHAnsi"/>
          <w:color w:val="000000" w:themeColor="text1"/>
          <w:sz w:val="22"/>
          <w:szCs w:val="22"/>
          <w:lang w:val="en-US"/>
        </w:rPr>
        <w:commentReference w:id="17"/>
      </w:r>
      <w:r w:rsidRPr="00715390">
        <w:rPr>
          <w:rStyle w:val="normaltextrun"/>
          <w:rFonts w:asciiTheme="minorHAnsi" w:hAnsiTheme="minorHAnsi" w:cstheme="minorHAnsi"/>
          <w:color w:val="000000"/>
          <w:szCs w:val="22"/>
          <w:bdr w:val="none" w:color="auto" w:sz="0" w:space="0" w:frame="1"/>
          <w:lang w:val="en-PH"/>
        </w:rPr>
        <w:t>between the provisions of any Annex and the terms of the main body of the Agreement, the latter shall prevail.</w:t>
      </w:r>
    </w:p>
    <w:p w:rsidRPr="00715390" w:rsidR="00C90889" w:rsidP="00715390" w:rsidRDefault="00C90889" w14:paraId="06785FB3" w14:textId="77777777">
      <w:pPr>
        <w:tabs>
          <w:tab w:val="left" w:pos="567"/>
        </w:tabs>
        <w:jc w:val="both"/>
        <w:rPr>
          <w:rFonts w:asciiTheme="minorHAnsi" w:hAnsiTheme="minorHAnsi" w:cstheme="minorHAnsi"/>
          <w:snapToGrid w:val="0"/>
          <w:sz w:val="22"/>
          <w:szCs w:val="22"/>
        </w:rPr>
      </w:pPr>
    </w:p>
    <w:p w:rsidR="00535713" w:rsidP="00715390" w:rsidRDefault="00535713" w14:paraId="114CD885" w14:textId="10394143">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 xml:space="preserve">Services Supplied </w:t>
      </w:r>
    </w:p>
    <w:p w:rsidR="0051056B" w:rsidP="0051056B" w:rsidRDefault="0051056B" w14:paraId="7741FDC2" w14:textId="77777777">
      <w:pPr>
        <w:pStyle w:val="Article1"/>
        <w:numPr>
          <w:ilvl w:val="0"/>
          <w:numId w:val="0"/>
        </w:numPr>
        <w:tabs>
          <w:tab w:val="clear" w:pos="567"/>
          <w:tab w:val="left" w:pos="360"/>
        </w:tabs>
        <w:spacing w:line="240" w:lineRule="auto"/>
        <w:ind w:left="360"/>
        <w:rPr>
          <w:rFonts w:asciiTheme="minorHAnsi" w:hAnsiTheme="minorHAnsi" w:cstheme="minorHAnsi"/>
        </w:rPr>
      </w:pPr>
    </w:p>
    <w:p w:rsidR="0051056B" w:rsidP="5B80F187" w:rsidRDefault="0051056B" w14:paraId="38191B01" w14:textId="66C4CCCD">
      <w:pPr>
        <w:pStyle w:val="Article1"/>
        <w:numPr>
          <w:ilvl w:val="0"/>
          <w:numId w:val="0"/>
        </w:numPr>
        <w:tabs>
          <w:tab w:val="clear" w:leader="none" w:pos="567"/>
          <w:tab w:val="left" w:leader="none" w:pos="630"/>
        </w:tabs>
        <w:spacing w:line="240" w:lineRule="auto"/>
        <w:ind w:left="630" w:hanging="630"/>
        <w:rPr>
          <w:rFonts w:ascii="Calibri" w:hAnsi="Calibri" w:cs="Calibri" w:asciiTheme="minorAscii" w:hAnsiTheme="minorAscii" w:cstheme="minorAscii"/>
          <w:b w:val="0"/>
          <w:bCs w:val="0"/>
        </w:rPr>
      </w:pPr>
      <w:r w:rsidRPr="5B80F187" w:rsidR="59FF054E">
        <w:rPr>
          <w:rFonts w:ascii="Calibri" w:hAnsi="Calibri" w:cs="Calibri" w:asciiTheme="minorAscii" w:hAnsiTheme="minorAscii" w:cstheme="minorAscii"/>
          <w:b w:val="0"/>
          <w:bCs w:val="0"/>
        </w:rPr>
        <w:t>2.1</w:t>
      </w:r>
      <w:r>
        <w:tab/>
      </w:r>
      <w:r>
        <w:tab/>
      </w:r>
      <w:r>
        <w:tab/>
      </w:r>
      <w:r>
        <w:tab/>
      </w:r>
      <w:r w:rsidRPr="5B80F187" w:rsidR="59FF054E">
        <w:rPr>
          <w:rFonts w:ascii="Calibri" w:hAnsi="Calibri" w:cs="Calibri" w:asciiTheme="minorAscii" w:hAnsiTheme="minorAscii" w:cstheme="minorAscii"/>
          <w:b w:val="0"/>
          <w:bCs w:val="0"/>
        </w:rPr>
        <w:t xml:space="preserve">       </w:t>
      </w:r>
      <w:r w:rsidRPr="5B80F187" w:rsidR="0051056B">
        <w:rPr>
          <w:rFonts w:ascii="Calibri" w:hAnsi="Calibri" w:cs="Calibri" w:asciiTheme="minorAscii" w:hAnsiTheme="minorAscii" w:cstheme="minorAscii"/>
          <w:b w:val="0"/>
          <w:bCs w:val="0"/>
        </w:rPr>
        <w:t>The Service Provider agrees to provide to the IOM transportation of persons according to the following specifications:</w:t>
      </w:r>
    </w:p>
    <w:p w:rsidRPr="00715390" w:rsidR="0051056B" w:rsidP="0051056B" w:rsidRDefault="0051056B" w14:paraId="42163904" w14:textId="01BE8782">
      <w:pPr>
        <w:pStyle w:val="BodyText"/>
        <w:tabs>
          <w:tab w:val="left" w:pos="1440"/>
        </w:tabs>
        <w:ind w:left="1440" w:hanging="720"/>
        <w:jc w:val="both"/>
        <w:rPr>
          <w:rFonts w:asciiTheme="minorHAnsi" w:hAnsiTheme="minorHAnsi" w:cstheme="minorHAnsi"/>
          <w:i/>
          <w:snapToGrid w:val="0"/>
          <w:szCs w:val="22"/>
          <w:lang w:val="en-GB"/>
        </w:rPr>
      </w:pPr>
      <w:r>
        <w:rPr>
          <w:rFonts w:asciiTheme="minorHAnsi" w:hAnsiTheme="minorHAnsi" w:cstheme="minorHAnsi"/>
          <w:snapToGrid w:val="0"/>
          <w:szCs w:val="22"/>
          <w:lang w:val="en-GB"/>
        </w:rPr>
        <w:t xml:space="preserve">(a) </w:t>
      </w:r>
      <w:r>
        <w:rPr>
          <w:rFonts w:asciiTheme="minorHAnsi" w:hAnsiTheme="minorHAnsi" w:cstheme="minorHAnsi"/>
          <w:snapToGrid w:val="0"/>
          <w:szCs w:val="22"/>
          <w:lang w:val="en-GB"/>
        </w:rPr>
        <w:tab/>
      </w:r>
      <w:r w:rsidRPr="00715390">
        <w:rPr>
          <w:rFonts w:asciiTheme="minorHAnsi" w:hAnsiTheme="minorHAnsi" w:cstheme="minorHAnsi"/>
          <w:snapToGrid w:val="0"/>
          <w:szCs w:val="22"/>
          <w:lang w:val="en-GB"/>
        </w:rPr>
        <w:t xml:space="preserve">Upon receipt of a Vehicle Request Form (template attached as Annex B), the Service Provider will provide </w:t>
      </w:r>
      <w:r w:rsidRPr="00715390">
        <w:rPr>
          <w:rFonts w:asciiTheme="minorHAnsi" w:hAnsiTheme="minorHAnsi" w:cstheme="minorHAnsi"/>
          <w:snapToGrid w:val="0"/>
          <w:szCs w:val="22"/>
          <w:highlight w:val="lightGray"/>
          <w:lang w:val="en-GB"/>
        </w:rPr>
        <w:t>ground transportation</w:t>
      </w:r>
      <w:r w:rsidRPr="00715390">
        <w:rPr>
          <w:rFonts w:asciiTheme="minorHAnsi" w:hAnsiTheme="minorHAnsi" w:cstheme="minorHAnsi"/>
          <w:snapToGrid w:val="0"/>
          <w:szCs w:val="22"/>
          <w:lang w:val="en-GB"/>
        </w:rPr>
        <w:t xml:space="preserve"> with vehicles detailed in Article 3.2</w:t>
      </w:r>
      <w:r w:rsidRPr="00715390">
        <w:rPr>
          <w:rFonts w:asciiTheme="minorHAnsi" w:hAnsiTheme="minorHAnsi" w:cstheme="minorHAnsi"/>
          <w:i/>
          <w:snapToGrid w:val="0"/>
          <w:szCs w:val="22"/>
          <w:lang w:val="en-GB"/>
        </w:rPr>
        <w:t xml:space="preserve"> </w:t>
      </w:r>
      <w:r w:rsidRPr="00715390">
        <w:rPr>
          <w:rFonts w:asciiTheme="minorHAnsi" w:hAnsiTheme="minorHAnsi" w:cstheme="minorHAnsi"/>
          <w:snapToGrid w:val="0"/>
          <w:szCs w:val="22"/>
          <w:lang w:val="en-GB"/>
        </w:rPr>
        <w:t>which are officially authorized to transport passengers by the appropriate national transportation agency regulation in excellent mechanical condition. The date and number of vehicles required will be communicated by IOM focal person in [</w:t>
      </w:r>
      <w:r w:rsidRPr="00715390">
        <w:rPr>
          <w:rFonts w:asciiTheme="minorHAnsi" w:hAnsiTheme="minorHAnsi" w:cstheme="minorHAnsi"/>
          <w:iCs/>
          <w:snapToGrid w:val="0"/>
          <w:szCs w:val="22"/>
          <w:highlight w:val="lightGray"/>
          <w:lang w:val="en-GB"/>
        </w:rPr>
        <w:t>please write the office of location of the IOM focal point and phone number].</w:t>
      </w:r>
    </w:p>
    <w:p w:rsidRPr="00715390" w:rsidR="0051056B" w:rsidP="0051056B" w:rsidRDefault="0051056B" w14:paraId="69963062" w14:textId="77777777">
      <w:pPr>
        <w:pStyle w:val="BodyText"/>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GB"/>
        </w:rPr>
        <w:t xml:space="preserve">(b) </w:t>
      </w:r>
      <w:r w:rsidRPr="00715390">
        <w:rPr>
          <w:rFonts w:asciiTheme="minorHAnsi" w:hAnsiTheme="minorHAnsi" w:cstheme="minorHAnsi"/>
          <w:szCs w:val="22"/>
          <w:lang w:val="en-GB"/>
        </w:rPr>
        <w:tab/>
      </w:r>
      <w:r w:rsidRPr="00715390">
        <w:rPr>
          <w:rFonts w:asciiTheme="minorHAnsi" w:hAnsiTheme="minorHAnsi" w:cstheme="minorHAnsi"/>
          <w:szCs w:val="22"/>
          <w:lang w:val="en-GB"/>
        </w:rPr>
        <w:t>Water and/or meals shall be provided if requested though the Vehicle Request Form in advance by IOM in sufficient quantity and quality for all persons.</w:t>
      </w:r>
      <w:r w:rsidRPr="00715390" w:rsidDel="00ED1603">
        <w:rPr>
          <w:rFonts w:asciiTheme="minorHAnsi" w:hAnsiTheme="minorHAnsi" w:cstheme="minorHAnsi"/>
          <w:szCs w:val="22"/>
          <w:lang w:val="en-GB"/>
        </w:rPr>
        <w:t xml:space="preserve"> </w:t>
      </w:r>
      <w:r w:rsidRPr="00715390">
        <w:rPr>
          <w:rFonts w:asciiTheme="minorHAnsi" w:hAnsiTheme="minorHAnsi" w:cstheme="minorHAnsi"/>
          <w:szCs w:val="22"/>
          <w:lang w:val="en-GB"/>
        </w:rPr>
        <w:t>Any additional fees for the provision of such Service need to be agreed in advance between the Parties and captured in the Vehicle Request Form.</w:t>
      </w:r>
    </w:p>
    <w:p w:rsidRPr="00715390" w:rsidR="0051056B" w:rsidP="0051056B" w:rsidRDefault="0051056B" w14:paraId="41CB08F3" w14:textId="77777777">
      <w:pPr>
        <w:pStyle w:val="BodyText"/>
        <w:numPr>
          <w:ilvl w:val="0"/>
          <w:numId w:val="2"/>
        </w:numPr>
        <w:tabs>
          <w:tab w:val="left" w:pos="1440"/>
        </w:tabs>
        <w:ind w:left="1440" w:hanging="720"/>
        <w:jc w:val="both"/>
        <w:rPr>
          <w:rFonts w:asciiTheme="minorHAnsi" w:hAnsiTheme="minorHAnsi" w:cstheme="minorHAnsi"/>
          <w:szCs w:val="22"/>
          <w:lang w:val="en-GB"/>
        </w:rPr>
      </w:pPr>
      <w:r w:rsidRPr="00715390">
        <w:rPr>
          <w:rFonts w:asciiTheme="minorHAnsi" w:hAnsiTheme="minorHAnsi" w:cstheme="minorHAnsi"/>
          <w:szCs w:val="22"/>
          <w:lang w:val="en-GB"/>
        </w:rPr>
        <w:t>The Service Provider shall ensure the following rules and regulations are fully respected:</w:t>
      </w:r>
    </w:p>
    <w:p w:rsidRPr="00715390" w:rsidR="0051056B" w:rsidP="0051056B" w:rsidRDefault="0051056B" w14:paraId="25233AF4"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Before starting any operation, the driver is fully responsible to verify the vehicle’s faultless mechanical condition as well as ensuring the cleanliness of the vehicle.</w:t>
      </w:r>
    </w:p>
    <w:p w:rsidRPr="00715390" w:rsidR="0051056B" w:rsidP="0051056B" w:rsidRDefault="0051056B" w14:paraId="539972F6"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The driver in consultation with IOM focal person (or specifically assigned IOM escort) is responsible for the load of the vehicle. IOM focal person or escort has the authority to give instruction on the number of passengers and their seating as well as on the transportation of goods, tonnage limits and distribution of weight in the vehicle to assure the best balance.</w:t>
      </w:r>
    </w:p>
    <w:p w:rsidRPr="00715390" w:rsidR="0051056B" w:rsidP="0051056B" w:rsidRDefault="0051056B" w14:paraId="40DC3CC8"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The drivers must possess a valid driving license for the relevant vehicle type, a copy of the appropriate license for each driver must be submitted to IOM for its records.</w:t>
      </w:r>
    </w:p>
    <w:p w:rsidRPr="00715390" w:rsidR="0051056B" w:rsidP="0051056B" w:rsidRDefault="0051056B" w14:paraId="5C149055"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Drivers must handle the vehicle with care and pay attention to the road condition and other road users including pedestrians.</w:t>
      </w:r>
    </w:p>
    <w:p w:rsidRPr="00715390" w:rsidR="0051056B" w:rsidP="0051056B" w:rsidRDefault="0051056B" w14:paraId="1BF1F841"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 xml:space="preserve">The driver must </w:t>
      </w:r>
      <w:proofErr w:type="gramStart"/>
      <w:r w:rsidRPr="00715390">
        <w:rPr>
          <w:rFonts w:asciiTheme="minorHAnsi" w:hAnsiTheme="minorHAnsi" w:cstheme="minorHAnsi"/>
          <w:szCs w:val="22"/>
          <w:lang w:val="en-GB"/>
        </w:rPr>
        <w:t>respect all local traffic regulations at all times</w:t>
      </w:r>
      <w:proofErr w:type="gramEnd"/>
      <w:r w:rsidRPr="00715390">
        <w:rPr>
          <w:rFonts w:asciiTheme="minorHAnsi" w:hAnsiTheme="minorHAnsi" w:cstheme="minorHAnsi"/>
          <w:szCs w:val="22"/>
          <w:lang w:val="en-GB"/>
        </w:rPr>
        <w:t xml:space="preserve">. Speeding and overtaking are not allowed. </w:t>
      </w:r>
    </w:p>
    <w:p w:rsidRPr="00715390" w:rsidR="0051056B" w:rsidP="0051056B" w:rsidRDefault="0051056B" w14:paraId="2CCD9441"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 xml:space="preserve">Transporting passengers, luggage or cargo which are not authorized by IOM is strictly forbidden. </w:t>
      </w:r>
    </w:p>
    <w:p w:rsidRPr="00715390" w:rsidR="0051056B" w:rsidP="0051056B" w:rsidRDefault="0051056B" w14:paraId="65BD55C1"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 xml:space="preserve">In case of emergency, including, but not limited to people in need of urgent medical assistance or violent acts or the threat thereof, relevant IOM focal person or escort shall be informed </w:t>
      </w:r>
      <w:proofErr w:type="gramStart"/>
      <w:r w:rsidRPr="00715390">
        <w:rPr>
          <w:rFonts w:asciiTheme="minorHAnsi" w:hAnsiTheme="minorHAnsi" w:cstheme="minorHAnsi"/>
          <w:szCs w:val="22"/>
          <w:lang w:val="en-GB"/>
        </w:rPr>
        <w:t>immediately</w:t>
      </w:r>
      <w:proofErr w:type="gramEnd"/>
      <w:r w:rsidRPr="00715390">
        <w:rPr>
          <w:rFonts w:asciiTheme="minorHAnsi" w:hAnsiTheme="minorHAnsi" w:cstheme="minorHAnsi"/>
          <w:szCs w:val="22"/>
          <w:lang w:val="en-GB"/>
        </w:rPr>
        <w:t xml:space="preserve"> and a detailed written report must be submitted by the driver to IOM within 24 (twenty-four) hours of the occurrence of any such situation. </w:t>
      </w:r>
    </w:p>
    <w:p w:rsidRPr="00715390" w:rsidR="0051056B" w:rsidP="0051056B" w:rsidRDefault="0051056B" w14:paraId="2B8FCCA5"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Drivers shall respect the culture, custom and habits of all passengers and IOM personnel. They should make every effort to avoid any behaviour that may be considered as not acceptable in a particular cultural context.</w:t>
      </w:r>
    </w:p>
    <w:p w:rsidRPr="00715390" w:rsidR="0051056B" w:rsidP="0051056B" w:rsidRDefault="0051056B" w14:paraId="46AA8F43"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The Service Provider shall ensure that the vehicles provided to IOM are accessible for persons with disabilities, if and as specified by IOM in the Vehicle Request Form or any other Annex.</w:t>
      </w:r>
    </w:p>
    <w:p w:rsidRPr="00715390" w:rsidR="0051056B" w:rsidP="0051056B" w:rsidRDefault="0051056B" w14:paraId="1846D575"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 xml:space="preserve">It is the responsibility of the driver to ensure all the vehicles are parked in a secure area during any designated stop, which shall only be made in areas assessed to be safe and all the curfews must be respected. Driving after dark is not permitted, except if expressly permitted by IOM. </w:t>
      </w:r>
    </w:p>
    <w:p w:rsidRPr="00715390" w:rsidR="0051056B" w:rsidP="0051056B" w:rsidRDefault="0051056B" w14:paraId="7077B45B"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szCs w:val="22"/>
          <w:lang w:val="en-GB"/>
        </w:rPr>
        <w:t>The Service Provider is responsible for obtaining and verifying all required documentation, including all relevant licenses and transport permissions and other relevant documents, as applicable in the context.</w:t>
      </w:r>
    </w:p>
    <w:p w:rsidRPr="00715390" w:rsidR="0051056B" w:rsidP="0051056B" w:rsidRDefault="0051056B" w14:paraId="3B4EF282" w14:textId="77777777">
      <w:pPr>
        <w:pStyle w:val="BodyText"/>
        <w:numPr>
          <w:ilvl w:val="0"/>
          <w:numId w:val="3"/>
        </w:numPr>
        <w:ind w:left="2127" w:hanging="567"/>
        <w:jc w:val="both"/>
        <w:rPr>
          <w:rFonts w:asciiTheme="minorHAnsi" w:hAnsiTheme="minorHAnsi" w:cstheme="minorHAnsi"/>
          <w:szCs w:val="22"/>
          <w:lang w:val="en-GB"/>
        </w:rPr>
      </w:pPr>
      <w:r w:rsidRPr="00715390">
        <w:rPr>
          <w:rFonts w:asciiTheme="minorHAnsi" w:hAnsiTheme="minorHAnsi" w:cstheme="minorHAnsi"/>
          <w:bCs/>
          <w:szCs w:val="22"/>
          <w:lang w:val="en-GB"/>
        </w:rPr>
        <w:t xml:space="preserve">In case of accident (i.e., any incident that happens unexpectedly resulting in damage to vehicle, passenger’s property, or injury or death of passengers or personnel) the following procedures shall be followed: </w:t>
      </w:r>
    </w:p>
    <w:p w:rsidRPr="00715390" w:rsidR="0051056B" w:rsidP="0051056B" w:rsidRDefault="0051056B" w14:paraId="5EBA2AFC" w14:textId="77777777">
      <w:pPr>
        <w:pStyle w:val="BodyText"/>
        <w:numPr>
          <w:ilvl w:val="0"/>
          <w:numId w:val="4"/>
        </w:numPr>
        <w:tabs>
          <w:tab w:val="left" w:pos="2880"/>
        </w:tabs>
        <w:ind w:left="2880"/>
        <w:jc w:val="both"/>
        <w:rPr>
          <w:rFonts w:asciiTheme="minorHAnsi" w:hAnsiTheme="minorHAnsi" w:cstheme="minorHAnsi"/>
          <w:szCs w:val="22"/>
          <w:lang w:val="en-GB"/>
        </w:rPr>
      </w:pPr>
      <w:r w:rsidRPr="00715390">
        <w:rPr>
          <w:rFonts w:asciiTheme="minorHAnsi" w:hAnsiTheme="minorHAnsi" w:cstheme="minorHAnsi"/>
          <w:szCs w:val="22"/>
          <w:lang w:val="en-GB"/>
        </w:rPr>
        <w:t>Ensure first aid is provided and all injured are transferred to the nearest medical facility as quickly as possible.</w:t>
      </w:r>
    </w:p>
    <w:p w:rsidR="00747667" w:rsidP="00747667" w:rsidRDefault="0051056B" w14:paraId="6B6CF5C4" w14:textId="77777777">
      <w:pPr>
        <w:pStyle w:val="BodyText"/>
        <w:numPr>
          <w:ilvl w:val="0"/>
          <w:numId w:val="4"/>
        </w:numPr>
        <w:tabs>
          <w:tab w:val="left" w:pos="2880"/>
        </w:tabs>
        <w:ind w:left="2880"/>
        <w:jc w:val="both"/>
        <w:rPr>
          <w:rFonts w:asciiTheme="minorHAnsi" w:hAnsiTheme="minorHAnsi" w:cstheme="minorHAnsi"/>
          <w:szCs w:val="22"/>
          <w:lang w:val="en-GB"/>
        </w:rPr>
      </w:pPr>
      <w:r w:rsidRPr="00715390">
        <w:rPr>
          <w:rFonts w:asciiTheme="minorHAnsi" w:hAnsiTheme="minorHAnsi" w:cstheme="minorHAnsi"/>
          <w:szCs w:val="22"/>
          <w:lang w:val="en-GB"/>
        </w:rPr>
        <w:t>A report should be made to the local authority (if required, the driver must wait at the scene of the accident or report to the nearest police station).</w:t>
      </w:r>
    </w:p>
    <w:p w:rsidR="00747667" w:rsidP="00747667" w:rsidRDefault="0051056B" w14:paraId="17821039" w14:textId="77777777">
      <w:pPr>
        <w:pStyle w:val="BodyText"/>
        <w:numPr>
          <w:ilvl w:val="0"/>
          <w:numId w:val="4"/>
        </w:numPr>
        <w:tabs>
          <w:tab w:val="left" w:pos="2880"/>
        </w:tabs>
        <w:ind w:left="2880"/>
        <w:jc w:val="both"/>
        <w:rPr>
          <w:rFonts w:asciiTheme="minorHAnsi" w:hAnsiTheme="minorHAnsi" w:cstheme="minorHAnsi"/>
          <w:szCs w:val="22"/>
          <w:lang w:val="en-GB"/>
        </w:rPr>
      </w:pPr>
      <w:r w:rsidRPr="00747667">
        <w:rPr>
          <w:rFonts w:asciiTheme="minorHAnsi" w:hAnsiTheme="minorHAnsi" w:cstheme="minorHAnsi"/>
          <w:szCs w:val="22"/>
          <w:lang w:val="en-GB"/>
        </w:rPr>
        <w:t>The IOM focal person and escort must be notified immediately.</w:t>
      </w:r>
    </w:p>
    <w:p w:rsidRPr="00747667" w:rsidR="0051056B" w:rsidP="00747667" w:rsidRDefault="0051056B" w14:paraId="15768D03" w14:textId="43971EB6">
      <w:pPr>
        <w:pStyle w:val="BodyText"/>
        <w:numPr>
          <w:ilvl w:val="0"/>
          <w:numId w:val="4"/>
        </w:numPr>
        <w:tabs>
          <w:tab w:val="left" w:pos="2880"/>
        </w:tabs>
        <w:ind w:left="2880"/>
        <w:jc w:val="both"/>
        <w:rPr>
          <w:rFonts w:asciiTheme="minorHAnsi" w:hAnsiTheme="minorHAnsi" w:cstheme="minorHAnsi"/>
          <w:szCs w:val="22"/>
          <w:lang w:val="en-GB"/>
        </w:rPr>
      </w:pPr>
      <w:r w:rsidRPr="00747667">
        <w:rPr>
          <w:rFonts w:asciiTheme="minorHAnsi" w:hAnsiTheme="minorHAnsi" w:cstheme="minorHAnsi"/>
          <w:szCs w:val="22"/>
          <w:lang w:val="en-GB"/>
        </w:rPr>
        <w:t>A written statement of the accident must be submitted to IOM within 24 (twenty-four) hours of the accident</w:t>
      </w:r>
      <w:r w:rsidRPr="00747667">
        <w:rPr>
          <w:rFonts w:asciiTheme="minorHAnsi" w:hAnsiTheme="minorHAnsi" w:cstheme="minorHAnsi"/>
          <w:lang w:val="en-US"/>
        </w:rPr>
        <w:t>.</w:t>
      </w:r>
      <w:r w:rsidRPr="00747667">
        <w:rPr>
          <w:rFonts w:asciiTheme="minorHAnsi" w:hAnsiTheme="minorHAnsi" w:cstheme="minorHAnsi"/>
          <w:szCs w:val="22"/>
          <w:lang w:val="en-GB"/>
        </w:rPr>
        <w:t xml:space="preserve">  </w:t>
      </w:r>
    </w:p>
    <w:p w:rsidR="00747667" w:rsidP="00747667" w:rsidRDefault="00747667" w14:paraId="4D79F4A8" w14:textId="77777777">
      <w:pPr>
        <w:pStyle w:val="Article1"/>
        <w:numPr>
          <w:ilvl w:val="0"/>
          <w:numId w:val="0"/>
        </w:numPr>
        <w:tabs>
          <w:tab w:val="clear" w:pos="567"/>
        </w:tabs>
        <w:spacing w:line="240" w:lineRule="auto"/>
        <w:ind w:left="720"/>
        <w:rPr>
          <w:rFonts w:asciiTheme="minorHAnsi" w:hAnsiTheme="minorHAnsi" w:cstheme="minorHAnsi"/>
          <w:b w:val="0"/>
          <w:bCs w:val="0"/>
        </w:rPr>
      </w:pPr>
    </w:p>
    <w:p w:rsidRPr="00747667" w:rsidR="007A41A2" w:rsidP="00747667" w:rsidRDefault="007A41A2" w14:paraId="2209A0E5" w14:textId="03D2EA7A">
      <w:pPr>
        <w:pStyle w:val="Article1"/>
        <w:numPr>
          <w:ilvl w:val="1"/>
          <w:numId w:val="41"/>
        </w:numPr>
        <w:tabs>
          <w:tab w:val="clear" w:pos="567"/>
        </w:tabs>
        <w:spacing w:line="240" w:lineRule="auto"/>
        <w:ind w:left="720"/>
        <w:rPr>
          <w:rFonts w:asciiTheme="minorHAnsi" w:hAnsiTheme="minorHAnsi" w:cstheme="minorHAnsi"/>
          <w:b w:val="0"/>
          <w:bCs w:val="0"/>
        </w:rPr>
      </w:pPr>
      <w:r w:rsidRPr="00747667">
        <w:rPr>
          <w:rFonts w:asciiTheme="minorHAnsi" w:hAnsiTheme="minorHAnsi" w:cstheme="minorHAnsi"/>
          <w:b w:val="0"/>
          <w:bCs w:val="0"/>
        </w:rPr>
        <w:t xml:space="preserve">The Service Provider shall make the following vehicles available to </w:t>
      </w:r>
      <w:commentRangeStart w:id="18"/>
      <w:r w:rsidRPr="00747667">
        <w:rPr>
          <w:rFonts w:asciiTheme="minorHAnsi" w:hAnsiTheme="minorHAnsi" w:cstheme="minorHAnsi"/>
          <w:b w:val="0"/>
          <w:bCs w:val="0"/>
        </w:rPr>
        <w:t>IOM</w:t>
      </w:r>
      <w:commentRangeEnd w:id="18"/>
      <w:r w:rsidRPr="00747667" w:rsidR="005961BB">
        <w:rPr>
          <w:rStyle w:val="CommentReference"/>
          <w:rFonts w:asciiTheme="minorHAnsi" w:hAnsiTheme="minorHAnsi" w:cstheme="minorHAnsi"/>
          <w:b w:val="0"/>
          <w:bCs w:val="0"/>
          <w:sz w:val="22"/>
          <w:szCs w:val="22"/>
          <w:lang w:val="en-US"/>
        </w:rPr>
        <w:commentReference w:id="18"/>
      </w:r>
      <w:r w:rsidRPr="00747667">
        <w:rPr>
          <w:rFonts w:asciiTheme="minorHAnsi" w:hAnsiTheme="minorHAnsi" w:cstheme="minorHAnsi"/>
          <w:b w:val="0"/>
          <w:bCs w:val="0"/>
        </w:rPr>
        <w:t>:</w:t>
      </w:r>
    </w:p>
    <w:p w:rsidRPr="00715390" w:rsidR="00B85BC7" w:rsidP="00715390" w:rsidRDefault="00B85BC7" w14:paraId="30E0FFDA" w14:textId="77777777">
      <w:pPr>
        <w:pStyle w:val="BodyText"/>
        <w:ind w:left="360" w:hanging="720"/>
        <w:jc w:val="both"/>
        <w:rPr>
          <w:rFonts w:asciiTheme="minorHAnsi" w:hAnsiTheme="minorHAnsi" w:cstheme="minorHAnsi"/>
          <w:szCs w:val="22"/>
          <w:lang w:val="en-GB"/>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5"/>
        <w:gridCol w:w="2460"/>
        <w:gridCol w:w="783"/>
        <w:gridCol w:w="1710"/>
        <w:gridCol w:w="2538"/>
      </w:tblGrid>
      <w:tr w:rsidRPr="00715390" w:rsidR="007A41A2" w:rsidTr="005961BB" w14:paraId="7FD809AB" w14:textId="77777777">
        <w:trPr>
          <w:trHeight w:val="710"/>
        </w:trPr>
        <w:tc>
          <w:tcPr>
            <w:tcW w:w="645" w:type="dxa"/>
            <w:shd w:val="clear" w:color="auto" w:fill="D0CECE" w:themeFill="background2" w:themeFillShade="E6"/>
          </w:tcPr>
          <w:p w:rsidRPr="00715390" w:rsidR="007A41A2" w:rsidP="00715390" w:rsidRDefault="007A41A2" w14:paraId="666E29FC" w14:textId="77777777">
            <w:pPr>
              <w:pStyle w:val="BodyText"/>
              <w:jc w:val="center"/>
              <w:rPr>
                <w:rFonts w:asciiTheme="minorHAnsi" w:hAnsiTheme="minorHAnsi" w:cstheme="minorHAnsi"/>
                <w:b/>
                <w:szCs w:val="22"/>
                <w:lang w:val="en-GB"/>
              </w:rPr>
            </w:pPr>
            <w:r w:rsidRPr="00715390">
              <w:rPr>
                <w:rFonts w:asciiTheme="minorHAnsi" w:hAnsiTheme="minorHAnsi" w:cstheme="minorHAnsi"/>
                <w:b/>
                <w:szCs w:val="22"/>
                <w:lang w:val="en-GB"/>
              </w:rPr>
              <w:t>No.</w:t>
            </w:r>
          </w:p>
        </w:tc>
        <w:tc>
          <w:tcPr>
            <w:tcW w:w="2460" w:type="dxa"/>
            <w:shd w:val="clear" w:color="auto" w:fill="D0CECE" w:themeFill="background2" w:themeFillShade="E6"/>
          </w:tcPr>
          <w:p w:rsidRPr="00715390" w:rsidR="007A41A2" w:rsidP="00715390" w:rsidRDefault="007A41A2" w14:paraId="2B4D9C9D" w14:textId="77777777">
            <w:pPr>
              <w:pStyle w:val="BodyText"/>
              <w:jc w:val="center"/>
              <w:rPr>
                <w:rFonts w:asciiTheme="minorHAnsi" w:hAnsiTheme="minorHAnsi" w:cstheme="minorHAnsi"/>
                <w:b/>
                <w:szCs w:val="22"/>
                <w:lang w:val="en-GB"/>
              </w:rPr>
            </w:pPr>
            <w:r w:rsidRPr="00715390">
              <w:rPr>
                <w:rFonts w:asciiTheme="minorHAnsi" w:hAnsiTheme="minorHAnsi" w:cstheme="minorHAnsi"/>
                <w:b/>
                <w:szCs w:val="22"/>
                <w:lang w:val="en-GB"/>
              </w:rPr>
              <w:t>Type and passenger capacity</w:t>
            </w:r>
          </w:p>
        </w:tc>
        <w:tc>
          <w:tcPr>
            <w:tcW w:w="783" w:type="dxa"/>
            <w:shd w:val="clear" w:color="auto" w:fill="D0CECE" w:themeFill="background2" w:themeFillShade="E6"/>
          </w:tcPr>
          <w:p w:rsidRPr="00715390" w:rsidR="007A41A2" w:rsidP="00715390" w:rsidRDefault="007A41A2" w14:paraId="5B7DF45F" w14:textId="77777777">
            <w:pPr>
              <w:pStyle w:val="BodyText"/>
              <w:jc w:val="center"/>
              <w:rPr>
                <w:rFonts w:asciiTheme="minorHAnsi" w:hAnsiTheme="minorHAnsi" w:cstheme="minorHAnsi"/>
                <w:b/>
                <w:szCs w:val="22"/>
                <w:lang w:val="en-GB"/>
              </w:rPr>
            </w:pPr>
            <w:r w:rsidRPr="00715390">
              <w:rPr>
                <w:rFonts w:asciiTheme="minorHAnsi" w:hAnsiTheme="minorHAnsi" w:cstheme="minorHAnsi"/>
                <w:b/>
                <w:szCs w:val="22"/>
                <w:lang w:val="en-GB"/>
              </w:rPr>
              <w:t>Year</w:t>
            </w:r>
          </w:p>
        </w:tc>
        <w:tc>
          <w:tcPr>
            <w:tcW w:w="1710" w:type="dxa"/>
            <w:shd w:val="clear" w:color="auto" w:fill="D0CECE" w:themeFill="background2" w:themeFillShade="E6"/>
          </w:tcPr>
          <w:p w:rsidRPr="00715390" w:rsidR="007A41A2" w:rsidP="00715390" w:rsidRDefault="007A41A2" w14:paraId="0A14C957" w14:textId="77777777">
            <w:pPr>
              <w:pStyle w:val="BodyText"/>
              <w:jc w:val="center"/>
              <w:rPr>
                <w:rFonts w:asciiTheme="minorHAnsi" w:hAnsiTheme="minorHAnsi" w:cstheme="minorHAnsi"/>
                <w:b/>
                <w:szCs w:val="22"/>
                <w:lang w:val="en-GB"/>
              </w:rPr>
            </w:pPr>
            <w:r w:rsidRPr="00715390">
              <w:rPr>
                <w:rFonts w:asciiTheme="minorHAnsi" w:hAnsiTheme="minorHAnsi" w:cstheme="minorHAnsi"/>
                <w:b/>
                <w:szCs w:val="22"/>
                <w:lang w:val="en-GB"/>
              </w:rPr>
              <w:t>Plate number</w:t>
            </w:r>
          </w:p>
        </w:tc>
        <w:tc>
          <w:tcPr>
            <w:tcW w:w="2538" w:type="dxa"/>
            <w:shd w:val="clear" w:color="auto" w:fill="D0CECE" w:themeFill="background2" w:themeFillShade="E6"/>
          </w:tcPr>
          <w:p w:rsidRPr="00715390" w:rsidR="007A41A2" w:rsidP="00715390" w:rsidRDefault="007A41A2" w14:paraId="5A7CC680" w14:textId="77777777">
            <w:pPr>
              <w:pStyle w:val="BodyText"/>
              <w:jc w:val="center"/>
              <w:rPr>
                <w:rFonts w:asciiTheme="minorHAnsi" w:hAnsiTheme="minorHAnsi" w:cstheme="minorHAnsi"/>
                <w:b/>
                <w:szCs w:val="22"/>
                <w:lang w:val="en-GB"/>
              </w:rPr>
            </w:pPr>
            <w:r w:rsidRPr="00715390">
              <w:rPr>
                <w:rFonts w:asciiTheme="minorHAnsi" w:hAnsiTheme="minorHAnsi" w:cstheme="minorHAnsi"/>
                <w:b/>
                <w:szCs w:val="22"/>
                <w:lang w:val="en-GB"/>
              </w:rPr>
              <w:t>Engine ID / Chassis ID</w:t>
            </w:r>
          </w:p>
        </w:tc>
      </w:tr>
      <w:tr w:rsidRPr="00715390" w:rsidR="007A41A2" w:rsidTr="00BA0888" w14:paraId="7A304E76" w14:textId="77777777">
        <w:tc>
          <w:tcPr>
            <w:tcW w:w="645" w:type="dxa"/>
            <w:shd w:val="clear" w:color="auto" w:fill="auto"/>
          </w:tcPr>
          <w:p w:rsidRPr="00715390" w:rsidR="007A41A2" w:rsidP="00715390" w:rsidRDefault="007A41A2" w14:paraId="1DF7D7EA"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1</w:t>
            </w:r>
          </w:p>
        </w:tc>
        <w:tc>
          <w:tcPr>
            <w:tcW w:w="2460" w:type="dxa"/>
            <w:shd w:val="clear" w:color="auto" w:fill="auto"/>
          </w:tcPr>
          <w:p w:rsidRPr="00715390" w:rsidR="007A41A2" w:rsidP="00715390" w:rsidRDefault="007A41A2" w14:paraId="4822E9F9" w14:textId="77777777">
            <w:pPr>
              <w:pStyle w:val="BodyText"/>
              <w:jc w:val="both"/>
              <w:rPr>
                <w:rFonts w:asciiTheme="minorHAnsi" w:hAnsiTheme="minorHAnsi" w:cstheme="minorHAnsi"/>
                <w:szCs w:val="22"/>
                <w:highlight w:val="lightGray"/>
                <w:lang w:val="en-GB"/>
              </w:rPr>
            </w:pPr>
            <w:r w:rsidRPr="00715390">
              <w:rPr>
                <w:rFonts w:asciiTheme="minorHAnsi" w:hAnsiTheme="minorHAnsi" w:cstheme="minorHAnsi"/>
                <w:szCs w:val="22"/>
                <w:highlight w:val="lightGray"/>
                <w:lang w:val="en-GB"/>
              </w:rPr>
              <w:t>Volvo 9400, 50 pax</w:t>
            </w:r>
          </w:p>
        </w:tc>
        <w:tc>
          <w:tcPr>
            <w:tcW w:w="783" w:type="dxa"/>
            <w:shd w:val="clear" w:color="auto" w:fill="auto"/>
          </w:tcPr>
          <w:p w:rsidRPr="00715390" w:rsidR="007A41A2" w:rsidP="00715390" w:rsidRDefault="007A41A2" w14:paraId="7E76D79C" w14:textId="77777777">
            <w:pPr>
              <w:pStyle w:val="BodyText"/>
              <w:jc w:val="both"/>
              <w:rPr>
                <w:rFonts w:asciiTheme="minorHAnsi" w:hAnsiTheme="minorHAnsi" w:cstheme="minorHAnsi"/>
                <w:szCs w:val="22"/>
                <w:highlight w:val="lightGray"/>
                <w:lang w:val="en-GB"/>
              </w:rPr>
            </w:pPr>
            <w:r w:rsidRPr="00715390">
              <w:rPr>
                <w:rFonts w:asciiTheme="minorHAnsi" w:hAnsiTheme="minorHAnsi" w:cstheme="minorHAnsi"/>
                <w:szCs w:val="22"/>
                <w:highlight w:val="lightGray"/>
                <w:lang w:val="en-GB"/>
              </w:rPr>
              <w:t>2012</w:t>
            </w:r>
          </w:p>
        </w:tc>
        <w:tc>
          <w:tcPr>
            <w:tcW w:w="1710" w:type="dxa"/>
            <w:shd w:val="clear" w:color="auto" w:fill="auto"/>
          </w:tcPr>
          <w:p w:rsidRPr="00715390" w:rsidR="007A41A2" w:rsidP="00715390" w:rsidRDefault="007A41A2" w14:paraId="303A79ED" w14:textId="77777777">
            <w:pPr>
              <w:pStyle w:val="BodyText"/>
              <w:jc w:val="both"/>
              <w:rPr>
                <w:rFonts w:asciiTheme="minorHAnsi" w:hAnsiTheme="minorHAnsi" w:cstheme="minorHAnsi"/>
                <w:szCs w:val="22"/>
                <w:highlight w:val="lightGray"/>
                <w:lang w:val="en-GB"/>
              </w:rPr>
            </w:pPr>
            <w:r w:rsidRPr="00715390">
              <w:rPr>
                <w:rFonts w:asciiTheme="minorHAnsi" w:hAnsiTheme="minorHAnsi" w:cstheme="minorHAnsi"/>
                <w:szCs w:val="22"/>
                <w:highlight w:val="lightGray"/>
                <w:lang w:val="en-GB"/>
              </w:rPr>
              <w:t>ABCD1234</w:t>
            </w:r>
          </w:p>
        </w:tc>
        <w:tc>
          <w:tcPr>
            <w:tcW w:w="2538" w:type="dxa"/>
            <w:shd w:val="clear" w:color="auto" w:fill="auto"/>
          </w:tcPr>
          <w:p w:rsidRPr="00715390" w:rsidR="007A41A2" w:rsidP="00715390" w:rsidRDefault="007A41A2" w14:paraId="4E64557C" w14:textId="77777777">
            <w:pPr>
              <w:pStyle w:val="BodyText"/>
              <w:jc w:val="both"/>
              <w:rPr>
                <w:rFonts w:asciiTheme="minorHAnsi" w:hAnsiTheme="minorHAnsi" w:cstheme="minorHAnsi"/>
                <w:szCs w:val="22"/>
                <w:highlight w:val="lightGray"/>
                <w:lang w:val="en-GB"/>
              </w:rPr>
            </w:pPr>
            <w:r w:rsidRPr="00715390">
              <w:rPr>
                <w:rFonts w:asciiTheme="minorHAnsi" w:hAnsiTheme="minorHAnsi" w:cstheme="minorHAnsi"/>
                <w:szCs w:val="22"/>
                <w:highlight w:val="lightGray"/>
                <w:lang w:val="en-GB"/>
              </w:rPr>
              <w:t>XYZ123456</w:t>
            </w:r>
          </w:p>
        </w:tc>
      </w:tr>
      <w:tr w:rsidRPr="00715390" w:rsidR="007A41A2" w:rsidTr="00BA0888" w14:paraId="2478D9DA" w14:textId="77777777">
        <w:tc>
          <w:tcPr>
            <w:tcW w:w="645" w:type="dxa"/>
            <w:shd w:val="clear" w:color="auto" w:fill="auto"/>
          </w:tcPr>
          <w:p w:rsidRPr="00715390" w:rsidR="007A41A2" w:rsidP="00715390" w:rsidRDefault="007A41A2" w14:paraId="2A3EEB98"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2</w:t>
            </w:r>
          </w:p>
        </w:tc>
        <w:tc>
          <w:tcPr>
            <w:tcW w:w="2460" w:type="dxa"/>
            <w:shd w:val="clear" w:color="auto" w:fill="auto"/>
          </w:tcPr>
          <w:p w:rsidRPr="00715390" w:rsidR="007A41A2" w:rsidP="00715390" w:rsidRDefault="007A41A2" w14:paraId="4AE10142" w14:textId="77777777">
            <w:pPr>
              <w:pStyle w:val="BodyText"/>
              <w:jc w:val="both"/>
              <w:rPr>
                <w:rFonts w:asciiTheme="minorHAnsi" w:hAnsiTheme="minorHAnsi" w:cstheme="minorHAnsi"/>
                <w:szCs w:val="22"/>
                <w:lang w:val="en-GB"/>
              </w:rPr>
            </w:pPr>
          </w:p>
        </w:tc>
        <w:tc>
          <w:tcPr>
            <w:tcW w:w="783" w:type="dxa"/>
            <w:shd w:val="clear" w:color="auto" w:fill="auto"/>
          </w:tcPr>
          <w:p w:rsidRPr="00715390" w:rsidR="007A41A2" w:rsidP="00715390" w:rsidRDefault="007A41A2" w14:paraId="34FA0F0E" w14:textId="77777777">
            <w:pPr>
              <w:pStyle w:val="BodyText"/>
              <w:jc w:val="both"/>
              <w:rPr>
                <w:rFonts w:asciiTheme="minorHAnsi" w:hAnsiTheme="minorHAnsi" w:cstheme="minorHAnsi"/>
                <w:szCs w:val="22"/>
                <w:lang w:val="en-GB"/>
              </w:rPr>
            </w:pPr>
          </w:p>
        </w:tc>
        <w:tc>
          <w:tcPr>
            <w:tcW w:w="1710" w:type="dxa"/>
            <w:shd w:val="clear" w:color="auto" w:fill="auto"/>
          </w:tcPr>
          <w:p w:rsidRPr="00715390" w:rsidR="007A41A2" w:rsidP="00715390" w:rsidRDefault="007A41A2" w14:paraId="782049E6" w14:textId="77777777">
            <w:pPr>
              <w:pStyle w:val="BodyText"/>
              <w:jc w:val="both"/>
              <w:rPr>
                <w:rFonts w:asciiTheme="minorHAnsi" w:hAnsiTheme="minorHAnsi" w:cstheme="minorHAnsi"/>
                <w:szCs w:val="22"/>
                <w:lang w:val="en-GB"/>
              </w:rPr>
            </w:pPr>
          </w:p>
        </w:tc>
        <w:tc>
          <w:tcPr>
            <w:tcW w:w="2538" w:type="dxa"/>
            <w:shd w:val="clear" w:color="auto" w:fill="auto"/>
          </w:tcPr>
          <w:p w:rsidRPr="00715390" w:rsidR="007A41A2" w:rsidP="00715390" w:rsidRDefault="007A41A2" w14:paraId="09BFF724" w14:textId="77777777">
            <w:pPr>
              <w:pStyle w:val="BodyText"/>
              <w:jc w:val="both"/>
              <w:rPr>
                <w:rFonts w:asciiTheme="minorHAnsi" w:hAnsiTheme="minorHAnsi" w:cstheme="minorHAnsi"/>
                <w:szCs w:val="22"/>
                <w:lang w:val="en-GB"/>
              </w:rPr>
            </w:pPr>
          </w:p>
        </w:tc>
      </w:tr>
      <w:tr w:rsidRPr="00715390" w:rsidR="007A41A2" w:rsidTr="00BA0888" w14:paraId="5B181E16" w14:textId="77777777">
        <w:tc>
          <w:tcPr>
            <w:tcW w:w="645" w:type="dxa"/>
            <w:shd w:val="clear" w:color="auto" w:fill="auto"/>
          </w:tcPr>
          <w:p w:rsidRPr="00715390" w:rsidR="007A41A2" w:rsidP="00715390" w:rsidRDefault="007A41A2" w14:paraId="4B4A3565"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3</w:t>
            </w:r>
          </w:p>
        </w:tc>
        <w:tc>
          <w:tcPr>
            <w:tcW w:w="2460" w:type="dxa"/>
            <w:shd w:val="clear" w:color="auto" w:fill="auto"/>
          </w:tcPr>
          <w:p w:rsidRPr="00715390" w:rsidR="007A41A2" w:rsidP="00715390" w:rsidRDefault="007A41A2" w14:paraId="78EF3C2E" w14:textId="77777777">
            <w:pPr>
              <w:pStyle w:val="BodyText"/>
              <w:jc w:val="both"/>
              <w:rPr>
                <w:rFonts w:asciiTheme="minorHAnsi" w:hAnsiTheme="minorHAnsi" w:cstheme="minorHAnsi"/>
                <w:szCs w:val="22"/>
                <w:lang w:val="en-GB"/>
              </w:rPr>
            </w:pPr>
          </w:p>
        </w:tc>
        <w:tc>
          <w:tcPr>
            <w:tcW w:w="783" w:type="dxa"/>
            <w:shd w:val="clear" w:color="auto" w:fill="auto"/>
          </w:tcPr>
          <w:p w:rsidRPr="00715390" w:rsidR="007A41A2" w:rsidP="00715390" w:rsidRDefault="007A41A2" w14:paraId="0CE49E69" w14:textId="77777777">
            <w:pPr>
              <w:pStyle w:val="BodyText"/>
              <w:jc w:val="both"/>
              <w:rPr>
                <w:rFonts w:asciiTheme="minorHAnsi" w:hAnsiTheme="minorHAnsi" w:cstheme="minorHAnsi"/>
                <w:szCs w:val="22"/>
                <w:lang w:val="en-GB"/>
              </w:rPr>
            </w:pPr>
          </w:p>
        </w:tc>
        <w:tc>
          <w:tcPr>
            <w:tcW w:w="1710" w:type="dxa"/>
            <w:shd w:val="clear" w:color="auto" w:fill="auto"/>
          </w:tcPr>
          <w:p w:rsidRPr="00715390" w:rsidR="007A41A2" w:rsidP="00715390" w:rsidRDefault="007A41A2" w14:paraId="399DD2A0" w14:textId="77777777">
            <w:pPr>
              <w:pStyle w:val="BodyText"/>
              <w:jc w:val="both"/>
              <w:rPr>
                <w:rFonts w:asciiTheme="minorHAnsi" w:hAnsiTheme="minorHAnsi" w:cstheme="minorHAnsi"/>
                <w:szCs w:val="22"/>
                <w:lang w:val="en-GB"/>
              </w:rPr>
            </w:pPr>
          </w:p>
        </w:tc>
        <w:tc>
          <w:tcPr>
            <w:tcW w:w="2538" w:type="dxa"/>
            <w:shd w:val="clear" w:color="auto" w:fill="auto"/>
          </w:tcPr>
          <w:p w:rsidRPr="00715390" w:rsidR="007A41A2" w:rsidP="00715390" w:rsidRDefault="007A41A2" w14:paraId="76A60B9B" w14:textId="77777777">
            <w:pPr>
              <w:pStyle w:val="BodyText"/>
              <w:jc w:val="both"/>
              <w:rPr>
                <w:rFonts w:asciiTheme="minorHAnsi" w:hAnsiTheme="minorHAnsi" w:cstheme="minorHAnsi"/>
                <w:szCs w:val="22"/>
                <w:lang w:val="en-GB"/>
              </w:rPr>
            </w:pPr>
          </w:p>
        </w:tc>
      </w:tr>
      <w:tr w:rsidRPr="00715390" w:rsidR="007A41A2" w:rsidTr="00BA0888" w14:paraId="55B5A06A" w14:textId="77777777">
        <w:tc>
          <w:tcPr>
            <w:tcW w:w="645" w:type="dxa"/>
            <w:shd w:val="clear" w:color="auto" w:fill="auto"/>
          </w:tcPr>
          <w:p w:rsidRPr="00715390" w:rsidR="007A41A2" w:rsidP="00715390" w:rsidRDefault="007A41A2" w14:paraId="474717AB"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4</w:t>
            </w:r>
          </w:p>
        </w:tc>
        <w:tc>
          <w:tcPr>
            <w:tcW w:w="2460" w:type="dxa"/>
            <w:shd w:val="clear" w:color="auto" w:fill="auto"/>
          </w:tcPr>
          <w:p w:rsidRPr="00715390" w:rsidR="007A41A2" w:rsidP="00715390" w:rsidRDefault="007A41A2" w14:paraId="0D63E79F" w14:textId="77777777">
            <w:pPr>
              <w:pStyle w:val="BodyText"/>
              <w:jc w:val="both"/>
              <w:rPr>
                <w:rFonts w:asciiTheme="minorHAnsi" w:hAnsiTheme="minorHAnsi" w:cstheme="minorHAnsi"/>
                <w:szCs w:val="22"/>
                <w:lang w:val="en-GB"/>
              </w:rPr>
            </w:pPr>
          </w:p>
        </w:tc>
        <w:tc>
          <w:tcPr>
            <w:tcW w:w="783" w:type="dxa"/>
            <w:shd w:val="clear" w:color="auto" w:fill="auto"/>
          </w:tcPr>
          <w:p w:rsidRPr="00715390" w:rsidR="007A41A2" w:rsidP="00715390" w:rsidRDefault="007A41A2" w14:paraId="4CB972D6" w14:textId="77777777">
            <w:pPr>
              <w:pStyle w:val="BodyText"/>
              <w:jc w:val="both"/>
              <w:rPr>
                <w:rFonts w:asciiTheme="minorHAnsi" w:hAnsiTheme="minorHAnsi" w:cstheme="minorHAnsi"/>
                <w:szCs w:val="22"/>
                <w:lang w:val="en-GB"/>
              </w:rPr>
            </w:pPr>
          </w:p>
        </w:tc>
        <w:tc>
          <w:tcPr>
            <w:tcW w:w="1710" w:type="dxa"/>
            <w:shd w:val="clear" w:color="auto" w:fill="auto"/>
          </w:tcPr>
          <w:p w:rsidRPr="00715390" w:rsidR="007A41A2" w:rsidP="00715390" w:rsidRDefault="007A41A2" w14:paraId="01775ECD" w14:textId="77777777">
            <w:pPr>
              <w:pStyle w:val="BodyText"/>
              <w:jc w:val="both"/>
              <w:rPr>
                <w:rFonts w:asciiTheme="minorHAnsi" w:hAnsiTheme="minorHAnsi" w:cstheme="minorHAnsi"/>
                <w:szCs w:val="22"/>
                <w:lang w:val="en-GB"/>
              </w:rPr>
            </w:pPr>
          </w:p>
        </w:tc>
        <w:tc>
          <w:tcPr>
            <w:tcW w:w="2538" w:type="dxa"/>
            <w:shd w:val="clear" w:color="auto" w:fill="auto"/>
          </w:tcPr>
          <w:p w:rsidRPr="00715390" w:rsidR="007A41A2" w:rsidP="00715390" w:rsidRDefault="007A41A2" w14:paraId="5B7C96E4" w14:textId="77777777">
            <w:pPr>
              <w:pStyle w:val="BodyText"/>
              <w:jc w:val="both"/>
              <w:rPr>
                <w:rFonts w:asciiTheme="minorHAnsi" w:hAnsiTheme="minorHAnsi" w:cstheme="minorHAnsi"/>
                <w:szCs w:val="22"/>
                <w:lang w:val="en-GB"/>
              </w:rPr>
            </w:pPr>
          </w:p>
        </w:tc>
      </w:tr>
      <w:tr w:rsidRPr="00715390" w:rsidR="007A41A2" w:rsidTr="00BA0888" w14:paraId="2C6788BC" w14:textId="77777777">
        <w:tc>
          <w:tcPr>
            <w:tcW w:w="645" w:type="dxa"/>
            <w:shd w:val="clear" w:color="auto" w:fill="auto"/>
          </w:tcPr>
          <w:p w:rsidRPr="00715390" w:rsidR="007A41A2" w:rsidP="00715390" w:rsidRDefault="007A41A2" w14:paraId="33D7E3EA"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5</w:t>
            </w:r>
          </w:p>
        </w:tc>
        <w:tc>
          <w:tcPr>
            <w:tcW w:w="2460" w:type="dxa"/>
            <w:shd w:val="clear" w:color="auto" w:fill="auto"/>
          </w:tcPr>
          <w:p w:rsidRPr="00715390" w:rsidR="007A41A2" w:rsidP="00715390" w:rsidRDefault="007A41A2" w14:paraId="7C4F66F0" w14:textId="77777777">
            <w:pPr>
              <w:pStyle w:val="BodyText"/>
              <w:jc w:val="both"/>
              <w:rPr>
                <w:rFonts w:asciiTheme="minorHAnsi" w:hAnsiTheme="minorHAnsi" w:cstheme="minorHAnsi"/>
                <w:szCs w:val="22"/>
                <w:lang w:val="en-GB"/>
              </w:rPr>
            </w:pPr>
          </w:p>
        </w:tc>
        <w:tc>
          <w:tcPr>
            <w:tcW w:w="783" w:type="dxa"/>
            <w:shd w:val="clear" w:color="auto" w:fill="auto"/>
          </w:tcPr>
          <w:p w:rsidRPr="00715390" w:rsidR="007A41A2" w:rsidP="00715390" w:rsidRDefault="007A41A2" w14:paraId="0D2D0AB7" w14:textId="77777777">
            <w:pPr>
              <w:pStyle w:val="BodyText"/>
              <w:jc w:val="both"/>
              <w:rPr>
                <w:rFonts w:asciiTheme="minorHAnsi" w:hAnsiTheme="minorHAnsi" w:cstheme="minorHAnsi"/>
                <w:szCs w:val="22"/>
                <w:lang w:val="en-GB"/>
              </w:rPr>
            </w:pPr>
          </w:p>
        </w:tc>
        <w:tc>
          <w:tcPr>
            <w:tcW w:w="1710" w:type="dxa"/>
            <w:shd w:val="clear" w:color="auto" w:fill="auto"/>
          </w:tcPr>
          <w:p w:rsidRPr="00715390" w:rsidR="007A41A2" w:rsidP="00715390" w:rsidRDefault="007A41A2" w14:paraId="1400B5F8" w14:textId="77777777">
            <w:pPr>
              <w:pStyle w:val="BodyText"/>
              <w:jc w:val="both"/>
              <w:rPr>
                <w:rFonts w:asciiTheme="minorHAnsi" w:hAnsiTheme="minorHAnsi" w:cstheme="minorHAnsi"/>
                <w:szCs w:val="22"/>
                <w:lang w:val="en-GB"/>
              </w:rPr>
            </w:pPr>
          </w:p>
        </w:tc>
        <w:tc>
          <w:tcPr>
            <w:tcW w:w="2538" w:type="dxa"/>
            <w:shd w:val="clear" w:color="auto" w:fill="auto"/>
          </w:tcPr>
          <w:p w:rsidRPr="00715390" w:rsidR="007A41A2" w:rsidP="00715390" w:rsidRDefault="007A41A2" w14:paraId="7A51BA5D" w14:textId="77777777">
            <w:pPr>
              <w:pStyle w:val="BodyText"/>
              <w:jc w:val="both"/>
              <w:rPr>
                <w:rFonts w:asciiTheme="minorHAnsi" w:hAnsiTheme="minorHAnsi" w:cstheme="minorHAnsi"/>
                <w:szCs w:val="22"/>
                <w:lang w:val="en-GB"/>
              </w:rPr>
            </w:pPr>
          </w:p>
        </w:tc>
      </w:tr>
      <w:tr w:rsidRPr="00715390" w:rsidR="007A41A2" w:rsidTr="00BA0888" w14:paraId="4DAF1AC2" w14:textId="77777777">
        <w:tc>
          <w:tcPr>
            <w:tcW w:w="645" w:type="dxa"/>
            <w:shd w:val="clear" w:color="auto" w:fill="auto"/>
          </w:tcPr>
          <w:p w:rsidRPr="00715390" w:rsidR="007A41A2" w:rsidP="00715390" w:rsidRDefault="007A41A2" w14:paraId="1AF54D05"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6</w:t>
            </w:r>
          </w:p>
        </w:tc>
        <w:tc>
          <w:tcPr>
            <w:tcW w:w="2460" w:type="dxa"/>
            <w:shd w:val="clear" w:color="auto" w:fill="auto"/>
          </w:tcPr>
          <w:p w:rsidRPr="00715390" w:rsidR="007A41A2" w:rsidP="00715390" w:rsidRDefault="007A41A2" w14:paraId="4F987F8C" w14:textId="77777777">
            <w:pPr>
              <w:pStyle w:val="BodyText"/>
              <w:jc w:val="both"/>
              <w:rPr>
                <w:rFonts w:asciiTheme="minorHAnsi" w:hAnsiTheme="minorHAnsi" w:cstheme="minorHAnsi"/>
                <w:szCs w:val="22"/>
                <w:lang w:val="en-GB"/>
              </w:rPr>
            </w:pPr>
          </w:p>
        </w:tc>
        <w:tc>
          <w:tcPr>
            <w:tcW w:w="783" w:type="dxa"/>
            <w:shd w:val="clear" w:color="auto" w:fill="auto"/>
          </w:tcPr>
          <w:p w:rsidRPr="00715390" w:rsidR="007A41A2" w:rsidP="00715390" w:rsidRDefault="007A41A2" w14:paraId="286209AF" w14:textId="77777777">
            <w:pPr>
              <w:pStyle w:val="BodyText"/>
              <w:jc w:val="both"/>
              <w:rPr>
                <w:rFonts w:asciiTheme="minorHAnsi" w:hAnsiTheme="minorHAnsi" w:cstheme="minorHAnsi"/>
                <w:szCs w:val="22"/>
                <w:lang w:val="en-GB"/>
              </w:rPr>
            </w:pPr>
          </w:p>
        </w:tc>
        <w:tc>
          <w:tcPr>
            <w:tcW w:w="1710" w:type="dxa"/>
            <w:shd w:val="clear" w:color="auto" w:fill="auto"/>
          </w:tcPr>
          <w:p w:rsidRPr="00715390" w:rsidR="007A41A2" w:rsidP="00715390" w:rsidRDefault="007A41A2" w14:paraId="541A40A9" w14:textId="77777777">
            <w:pPr>
              <w:pStyle w:val="BodyText"/>
              <w:jc w:val="both"/>
              <w:rPr>
                <w:rFonts w:asciiTheme="minorHAnsi" w:hAnsiTheme="minorHAnsi" w:cstheme="minorHAnsi"/>
                <w:szCs w:val="22"/>
                <w:lang w:val="en-GB"/>
              </w:rPr>
            </w:pPr>
          </w:p>
        </w:tc>
        <w:tc>
          <w:tcPr>
            <w:tcW w:w="2538" w:type="dxa"/>
            <w:shd w:val="clear" w:color="auto" w:fill="auto"/>
          </w:tcPr>
          <w:p w:rsidRPr="00715390" w:rsidR="007A41A2" w:rsidP="00715390" w:rsidRDefault="007A41A2" w14:paraId="0E2F752E" w14:textId="77777777">
            <w:pPr>
              <w:pStyle w:val="BodyText"/>
              <w:jc w:val="both"/>
              <w:rPr>
                <w:rFonts w:asciiTheme="minorHAnsi" w:hAnsiTheme="minorHAnsi" w:cstheme="minorHAnsi"/>
                <w:szCs w:val="22"/>
                <w:lang w:val="en-GB"/>
              </w:rPr>
            </w:pPr>
          </w:p>
        </w:tc>
      </w:tr>
      <w:tr w:rsidRPr="00715390" w:rsidR="007A41A2" w:rsidTr="00BA0888" w14:paraId="7507412C" w14:textId="77777777">
        <w:tc>
          <w:tcPr>
            <w:tcW w:w="645" w:type="dxa"/>
            <w:shd w:val="clear" w:color="auto" w:fill="auto"/>
          </w:tcPr>
          <w:p w:rsidRPr="00715390" w:rsidR="007A41A2" w:rsidP="00715390" w:rsidRDefault="007A41A2" w14:paraId="51A27565"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7</w:t>
            </w:r>
          </w:p>
        </w:tc>
        <w:tc>
          <w:tcPr>
            <w:tcW w:w="2460" w:type="dxa"/>
            <w:shd w:val="clear" w:color="auto" w:fill="auto"/>
          </w:tcPr>
          <w:p w:rsidRPr="00715390" w:rsidR="007A41A2" w:rsidP="00715390" w:rsidRDefault="007A41A2" w14:paraId="607E7343" w14:textId="77777777">
            <w:pPr>
              <w:pStyle w:val="BodyText"/>
              <w:jc w:val="both"/>
              <w:rPr>
                <w:rFonts w:asciiTheme="minorHAnsi" w:hAnsiTheme="minorHAnsi" w:cstheme="minorHAnsi"/>
                <w:szCs w:val="22"/>
                <w:lang w:val="en-GB"/>
              </w:rPr>
            </w:pPr>
          </w:p>
        </w:tc>
        <w:tc>
          <w:tcPr>
            <w:tcW w:w="783" w:type="dxa"/>
            <w:shd w:val="clear" w:color="auto" w:fill="auto"/>
          </w:tcPr>
          <w:p w:rsidRPr="00715390" w:rsidR="007A41A2" w:rsidP="00715390" w:rsidRDefault="007A41A2" w14:paraId="6E18CDCB" w14:textId="77777777">
            <w:pPr>
              <w:pStyle w:val="BodyText"/>
              <w:jc w:val="both"/>
              <w:rPr>
                <w:rFonts w:asciiTheme="minorHAnsi" w:hAnsiTheme="minorHAnsi" w:cstheme="minorHAnsi"/>
                <w:szCs w:val="22"/>
                <w:lang w:val="en-GB"/>
              </w:rPr>
            </w:pPr>
          </w:p>
        </w:tc>
        <w:tc>
          <w:tcPr>
            <w:tcW w:w="1710" w:type="dxa"/>
            <w:shd w:val="clear" w:color="auto" w:fill="auto"/>
          </w:tcPr>
          <w:p w:rsidRPr="00715390" w:rsidR="007A41A2" w:rsidP="00715390" w:rsidRDefault="007A41A2" w14:paraId="489BD9A2" w14:textId="77777777">
            <w:pPr>
              <w:pStyle w:val="BodyText"/>
              <w:jc w:val="both"/>
              <w:rPr>
                <w:rFonts w:asciiTheme="minorHAnsi" w:hAnsiTheme="minorHAnsi" w:cstheme="minorHAnsi"/>
                <w:szCs w:val="22"/>
                <w:lang w:val="en-GB"/>
              </w:rPr>
            </w:pPr>
          </w:p>
        </w:tc>
        <w:tc>
          <w:tcPr>
            <w:tcW w:w="2538" w:type="dxa"/>
            <w:shd w:val="clear" w:color="auto" w:fill="auto"/>
          </w:tcPr>
          <w:p w:rsidRPr="00715390" w:rsidR="007A41A2" w:rsidP="00715390" w:rsidRDefault="007A41A2" w14:paraId="1DF9037B" w14:textId="77777777">
            <w:pPr>
              <w:pStyle w:val="BodyText"/>
              <w:jc w:val="both"/>
              <w:rPr>
                <w:rFonts w:asciiTheme="minorHAnsi" w:hAnsiTheme="minorHAnsi" w:cstheme="minorHAnsi"/>
                <w:szCs w:val="22"/>
                <w:lang w:val="en-GB"/>
              </w:rPr>
            </w:pPr>
          </w:p>
        </w:tc>
      </w:tr>
    </w:tbl>
    <w:p w:rsidR="007A41A2" w:rsidP="00715390" w:rsidRDefault="007A41A2" w14:paraId="325C3DBB" w14:textId="77777777">
      <w:pPr>
        <w:pStyle w:val="BodyText"/>
        <w:ind w:left="360" w:hanging="720"/>
        <w:jc w:val="both"/>
        <w:rPr>
          <w:rFonts w:asciiTheme="minorHAnsi" w:hAnsiTheme="minorHAnsi" w:cstheme="minorHAnsi"/>
          <w:szCs w:val="22"/>
          <w:lang w:val="en-GB"/>
        </w:rPr>
      </w:pPr>
    </w:p>
    <w:p w:rsidRPr="00747667" w:rsidR="00535713" w:rsidP="00747667" w:rsidRDefault="005F27B7" w14:paraId="17B8F572" w14:textId="5634922B">
      <w:pPr>
        <w:pStyle w:val="Article1"/>
        <w:numPr>
          <w:ilvl w:val="1"/>
          <w:numId w:val="41"/>
        </w:numPr>
        <w:tabs>
          <w:tab w:val="clear" w:pos="567"/>
        </w:tabs>
        <w:spacing w:line="240" w:lineRule="auto"/>
        <w:ind w:left="720"/>
        <w:rPr>
          <w:rFonts w:asciiTheme="minorHAnsi" w:hAnsiTheme="minorHAnsi" w:cstheme="minorHAnsi"/>
          <w:b w:val="0"/>
          <w:bCs w:val="0"/>
        </w:rPr>
      </w:pPr>
      <w:r w:rsidRPr="00747667">
        <w:rPr>
          <w:rFonts w:asciiTheme="minorHAnsi" w:hAnsiTheme="minorHAnsi" w:cstheme="minorHAnsi"/>
          <w:b w:val="0"/>
          <w:bCs w:val="0"/>
        </w:rPr>
        <w:t xml:space="preserve">The Service Provider shall </w:t>
      </w:r>
      <w:r w:rsidRPr="00747667" w:rsidR="00716B38">
        <w:rPr>
          <w:rFonts w:asciiTheme="minorHAnsi" w:hAnsiTheme="minorHAnsi" w:cstheme="minorHAnsi"/>
          <w:b w:val="0"/>
          <w:bCs w:val="0"/>
        </w:rPr>
        <w:t xml:space="preserve">provide transportation services </w:t>
      </w:r>
      <w:r w:rsidRPr="00747667" w:rsidR="00A919F0">
        <w:rPr>
          <w:rFonts w:asciiTheme="minorHAnsi" w:hAnsiTheme="minorHAnsi" w:cstheme="minorHAnsi"/>
          <w:b w:val="0"/>
          <w:bCs w:val="0"/>
        </w:rPr>
        <w:t xml:space="preserve">from </w:t>
      </w:r>
      <w:r w:rsidRPr="00747667" w:rsidR="00A919F0">
        <w:rPr>
          <w:rFonts w:asciiTheme="minorHAnsi" w:hAnsiTheme="minorHAnsi" w:cstheme="minorHAnsi"/>
          <w:b w:val="0"/>
          <w:bCs w:val="0"/>
          <w:iCs/>
          <w:highlight w:val="lightGray"/>
        </w:rPr>
        <w:t>[</w:t>
      </w:r>
      <w:commentRangeStart w:id="19"/>
      <w:r w:rsidRPr="00747667" w:rsidR="00A919F0">
        <w:rPr>
          <w:rFonts w:asciiTheme="minorHAnsi" w:hAnsiTheme="minorHAnsi" w:cstheme="minorHAnsi"/>
          <w:b w:val="0"/>
          <w:bCs w:val="0"/>
          <w:iCs/>
          <w:highlight w:val="lightGray"/>
        </w:rPr>
        <w:t>date</w:t>
      </w:r>
      <w:commentRangeEnd w:id="19"/>
      <w:r w:rsidRPr="00747667" w:rsidR="005961BB">
        <w:rPr>
          <w:rStyle w:val="CommentReference"/>
          <w:rFonts w:asciiTheme="minorHAnsi" w:hAnsiTheme="minorHAnsi" w:cstheme="minorHAnsi"/>
          <w:b w:val="0"/>
          <w:bCs w:val="0"/>
          <w:sz w:val="22"/>
          <w:szCs w:val="22"/>
          <w:lang w:val="en-US"/>
        </w:rPr>
        <w:commentReference w:id="19"/>
      </w:r>
      <w:r w:rsidRPr="00747667" w:rsidR="00A919F0">
        <w:rPr>
          <w:rFonts w:asciiTheme="minorHAnsi" w:hAnsiTheme="minorHAnsi" w:cstheme="minorHAnsi"/>
          <w:b w:val="0"/>
          <w:bCs w:val="0"/>
          <w:iCs/>
          <w:highlight w:val="lightGray"/>
        </w:rPr>
        <w:t>]</w:t>
      </w:r>
      <w:r w:rsidRPr="00747667" w:rsidR="00A919F0">
        <w:rPr>
          <w:rFonts w:asciiTheme="minorHAnsi" w:hAnsiTheme="minorHAnsi" w:cstheme="minorHAnsi"/>
          <w:b w:val="0"/>
          <w:bCs w:val="0"/>
          <w:iCs/>
        </w:rPr>
        <w:t xml:space="preserve"> to</w:t>
      </w:r>
      <w:r w:rsidRPr="00747667" w:rsidR="00A919F0">
        <w:rPr>
          <w:rFonts w:asciiTheme="minorHAnsi" w:hAnsiTheme="minorHAnsi" w:cstheme="minorHAnsi"/>
          <w:b w:val="0"/>
          <w:bCs w:val="0"/>
          <w:iCs/>
          <w:color w:val="0000FF"/>
        </w:rPr>
        <w:t xml:space="preserve"> </w:t>
      </w:r>
      <w:r w:rsidRPr="00747667" w:rsidR="00A919F0">
        <w:rPr>
          <w:rFonts w:asciiTheme="minorHAnsi" w:hAnsiTheme="minorHAnsi" w:cstheme="minorHAnsi"/>
          <w:b w:val="0"/>
          <w:bCs w:val="0"/>
          <w:iCs/>
          <w:highlight w:val="lightGray"/>
        </w:rPr>
        <w:t>[</w:t>
      </w:r>
      <w:commentRangeStart w:id="21"/>
      <w:r w:rsidRPr="00747667" w:rsidR="00A919F0">
        <w:rPr>
          <w:rFonts w:asciiTheme="minorHAnsi" w:hAnsiTheme="minorHAnsi" w:cstheme="minorHAnsi"/>
          <w:b w:val="0"/>
          <w:bCs w:val="0"/>
          <w:iCs/>
          <w:highlight w:val="lightGray"/>
        </w:rPr>
        <w:t>date</w:t>
      </w:r>
      <w:commentRangeEnd w:id="21"/>
      <w:r w:rsidRPr="00747667" w:rsidR="005961BB">
        <w:rPr>
          <w:rStyle w:val="CommentReference"/>
          <w:rFonts w:asciiTheme="minorHAnsi" w:hAnsiTheme="minorHAnsi" w:cstheme="minorHAnsi"/>
          <w:b w:val="0"/>
          <w:bCs w:val="0"/>
          <w:sz w:val="22"/>
          <w:szCs w:val="22"/>
          <w:lang w:val="en-US"/>
        </w:rPr>
        <w:commentReference w:id="21"/>
      </w:r>
      <w:r w:rsidRPr="00747667" w:rsidR="00A919F0">
        <w:rPr>
          <w:rFonts w:asciiTheme="minorHAnsi" w:hAnsiTheme="minorHAnsi" w:cstheme="minorHAnsi"/>
          <w:b w:val="0"/>
          <w:bCs w:val="0"/>
          <w:iCs/>
          <w:highlight w:val="lightGray"/>
        </w:rPr>
        <w:t>]</w:t>
      </w:r>
      <w:r w:rsidRPr="00747667" w:rsidR="006D6056">
        <w:rPr>
          <w:rFonts w:asciiTheme="minorHAnsi" w:hAnsiTheme="minorHAnsi" w:cstheme="minorHAnsi"/>
          <w:b w:val="0"/>
          <w:bCs w:val="0"/>
          <w:iCs/>
        </w:rPr>
        <w:t>.</w:t>
      </w:r>
    </w:p>
    <w:p w:rsidRPr="00715390" w:rsidR="001011FA" w:rsidP="00715390" w:rsidRDefault="001011FA" w14:paraId="4176DB85" w14:textId="3FFACC1C">
      <w:pPr>
        <w:pStyle w:val="BodyText"/>
        <w:tabs>
          <w:tab w:val="left" w:pos="720"/>
        </w:tabs>
        <w:ind w:left="720" w:hanging="720"/>
        <w:jc w:val="both"/>
        <w:rPr>
          <w:rFonts w:asciiTheme="minorHAnsi" w:hAnsiTheme="minorHAnsi" w:cstheme="minorHAnsi"/>
          <w:i/>
          <w:szCs w:val="22"/>
          <w:lang w:val="en-GB"/>
        </w:rPr>
      </w:pPr>
    </w:p>
    <w:p w:rsidRPr="00715390" w:rsidR="005961BB" w:rsidP="00715390" w:rsidRDefault="005961BB" w14:paraId="116A22CF" w14:textId="77777777">
      <w:pPr>
        <w:pStyle w:val="BodyText"/>
        <w:jc w:val="both"/>
        <w:rPr>
          <w:rFonts w:asciiTheme="minorHAnsi" w:hAnsiTheme="minorHAnsi" w:cstheme="minorHAnsi"/>
          <w:i/>
          <w:iCs/>
          <w:szCs w:val="22"/>
          <w:lang w:val="en-GB"/>
        </w:rPr>
      </w:pPr>
      <w:bookmarkStart w:name="_Hlk62240365" w:id="22"/>
      <w:bookmarkStart w:name="_Hlk41040658" w:id="23"/>
      <w:commentRangeStart w:id="24"/>
      <w:r w:rsidRPr="00715390">
        <w:rPr>
          <w:rFonts w:asciiTheme="minorHAnsi" w:hAnsiTheme="minorHAnsi" w:cstheme="minorHAnsi"/>
          <w:i/>
          <w:iCs/>
          <w:szCs w:val="22"/>
          <w:highlight w:val="lightGray"/>
          <w:lang w:val="en-GB"/>
        </w:rPr>
        <w:t>[Optional for Long-Term Agreements (please delete if not applicable)]</w:t>
      </w:r>
    </w:p>
    <w:bookmarkEnd w:id="22"/>
    <w:p w:rsidRPr="00715390" w:rsidR="005961BB" w:rsidP="00715390" w:rsidRDefault="005961BB" w14:paraId="2FC607D0" w14:textId="77777777">
      <w:pPr>
        <w:pStyle w:val="BodyText"/>
        <w:tabs>
          <w:tab w:val="left" w:pos="720"/>
        </w:tabs>
        <w:jc w:val="both"/>
        <w:rPr>
          <w:rFonts w:asciiTheme="minorHAnsi" w:hAnsiTheme="minorHAnsi" w:cstheme="minorHAnsi"/>
          <w:szCs w:val="22"/>
          <w:highlight w:val="lightGray"/>
          <w:lang w:val="en-GB"/>
        </w:rPr>
      </w:pPr>
    </w:p>
    <w:p w:rsidRPr="00715390" w:rsidR="005961BB" w:rsidP="5B80F187" w:rsidRDefault="005961BB" w14:paraId="5B267B45" w14:textId="07C690CF">
      <w:pPr>
        <w:pStyle w:val="BodyText"/>
        <w:ind w:left="0"/>
        <w:jc w:val="both"/>
        <w:rPr>
          <w:rFonts w:ascii="Calibri" w:hAnsi="Calibri" w:cs="Calibri" w:asciiTheme="minorAscii" w:hAnsiTheme="minorAscii" w:cstheme="minorAscii"/>
          <w:snapToGrid w:val="0"/>
          <w:highlight w:val="lightGray"/>
          <w:lang w:val="en-US"/>
        </w:rPr>
      </w:pPr>
      <w:r w:rsidRPr="5B80F187" w:rsidR="7C4D6CFA">
        <w:rPr>
          <w:rFonts w:ascii="Calibri" w:hAnsi="Calibri" w:cs="Calibri" w:asciiTheme="minorAscii" w:hAnsiTheme="minorAscii" w:cstheme="minorAscii"/>
          <w:highlight w:val="lightGray"/>
          <w:lang w:val="en-US"/>
        </w:rPr>
        <w:t xml:space="preserve">2.4</w:t>
      </w:r>
      <w:r>
        <w:tab/>
      </w:r>
      <w:r w:rsidRPr="5B80F187" w:rsidR="005961BB">
        <w:rPr>
          <w:rFonts w:ascii="Calibri" w:hAnsi="Calibri" w:cs="Calibri" w:asciiTheme="minorAscii" w:hAnsiTheme="minorAscii" w:cstheme="minorAscii"/>
          <w:highlight w:val="lightGray"/>
          <w:lang w:val="en-US"/>
        </w:rPr>
        <w:t xml:space="preserve">Nothing in this Agreement shall be interpreted as creating an exclusive relationship between the Parties. </w:t>
      </w:r>
      <w:r w:rsidRPr="5B80F187" w:rsidR="005961BB">
        <w:rPr>
          <w:rFonts w:ascii="Calibri" w:hAnsi="Calibri" w:cs="Calibri" w:asciiTheme="minorAscii" w:hAnsiTheme="minorAscii" w:cstheme="minorAscii"/>
          <w:snapToGrid w:val="0"/>
          <w:highlight w:val="lightGray"/>
          <w:lang w:val="en-US"/>
        </w:rPr>
        <w:t xml:space="preserve">IOM does not guarantee and is not obliged to request any minimum quantity of Services during the term of this Agreement. </w:t>
      </w:r>
    </w:p>
    <w:p w:rsidRPr="00715390" w:rsidR="005961BB" w:rsidP="00715390" w:rsidRDefault="005961BB" w14:paraId="6E53F58F" w14:textId="77777777">
      <w:pPr>
        <w:pStyle w:val="BodyText"/>
        <w:tabs>
          <w:tab w:val="left" w:pos="720"/>
        </w:tabs>
        <w:jc w:val="both"/>
        <w:rPr>
          <w:rFonts w:asciiTheme="minorHAnsi" w:hAnsiTheme="minorHAnsi" w:cstheme="minorHAnsi"/>
          <w:snapToGrid w:val="0"/>
          <w:szCs w:val="22"/>
          <w:highlight w:val="lightGray"/>
          <w:lang w:val="en-US"/>
        </w:rPr>
      </w:pPr>
      <w:commentRangeEnd w:id="24"/>
      <w:r w:rsidRPr="00715390">
        <w:rPr>
          <w:rStyle w:val="CommentReference"/>
          <w:rFonts w:asciiTheme="minorHAnsi" w:hAnsiTheme="minorHAnsi" w:cstheme="minorHAnsi"/>
          <w:sz w:val="22"/>
          <w:szCs w:val="22"/>
          <w:highlight w:val="lightGray"/>
          <w:lang w:val="en-US"/>
        </w:rPr>
        <w:commentReference w:id="24"/>
      </w:r>
    </w:p>
    <w:p w:rsidRPr="00715390" w:rsidR="005961BB" w:rsidP="00715390" w:rsidRDefault="005961BB" w14:paraId="26005394" w14:textId="77777777">
      <w:pPr>
        <w:pStyle w:val="BodyText"/>
        <w:jc w:val="both"/>
        <w:rPr>
          <w:rFonts w:asciiTheme="minorHAnsi" w:hAnsiTheme="minorHAnsi" w:cstheme="minorHAnsi"/>
          <w:i/>
          <w:iCs/>
          <w:snapToGrid w:val="0"/>
          <w:color w:val="0000FF"/>
          <w:szCs w:val="22"/>
          <w:lang w:val="en-GB"/>
        </w:rPr>
      </w:pPr>
      <w:r w:rsidRPr="00715390">
        <w:rPr>
          <w:rFonts w:asciiTheme="minorHAnsi" w:hAnsiTheme="minorHAnsi" w:cstheme="minorHAnsi"/>
          <w:i/>
          <w:iCs/>
          <w:szCs w:val="22"/>
          <w:highlight w:val="lightGray"/>
          <w:lang w:val="en-GB"/>
        </w:rPr>
        <w:t>[Optional for Piggybacking for other UN agencies (please delete if not applicable)]</w:t>
      </w:r>
    </w:p>
    <w:p w:rsidRPr="00715390" w:rsidR="005961BB" w:rsidP="00715390" w:rsidRDefault="005961BB" w14:paraId="75932C81" w14:textId="77777777">
      <w:pPr>
        <w:pStyle w:val="BodyText"/>
        <w:jc w:val="both"/>
        <w:rPr>
          <w:rFonts w:asciiTheme="minorHAnsi" w:hAnsiTheme="minorHAnsi" w:cstheme="minorHAnsi"/>
          <w:szCs w:val="22"/>
          <w:highlight w:val="lightGray"/>
          <w:lang w:val="en-GB"/>
        </w:rPr>
      </w:pPr>
      <w:commentRangeStart w:id="25"/>
    </w:p>
    <w:p w:rsidRPr="00715390" w:rsidR="005961BB" w:rsidP="5B80F187" w:rsidRDefault="005961BB" w14:paraId="2A1F459A" w14:textId="42803A5C">
      <w:pPr>
        <w:pStyle w:val="BodyText"/>
        <w:tabs>
          <w:tab w:val="num" w:pos="720"/>
        </w:tabs>
        <w:ind w:left="720" w:hanging="720"/>
        <w:jc w:val="both"/>
        <w:rPr>
          <w:rFonts w:ascii="Calibri" w:hAnsi="Calibri" w:cs="Calibri" w:asciiTheme="minorAscii" w:hAnsiTheme="minorAscii" w:cstheme="minorAscii"/>
          <w:lang w:val="en-GB"/>
        </w:rPr>
      </w:pPr>
      <w:r w:rsidRPr="5B80F187" w:rsidR="005961BB">
        <w:rPr>
          <w:rFonts w:ascii="Calibri" w:hAnsi="Calibri" w:cs="Calibri" w:asciiTheme="minorAscii" w:hAnsiTheme="minorAscii" w:cstheme="minorAscii"/>
          <w:highlight w:val="lightGray"/>
          <w:lang w:val="en-GB"/>
        </w:rPr>
        <w:t>2.</w:t>
      </w:r>
      <w:r w:rsidRPr="5B80F187" w:rsidR="00EA6EA4">
        <w:rPr>
          <w:rFonts w:ascii="Calibri" w:hAnsi="Calibri" w:cs="Calibri" w:asciiTheme="minorAscii" w:hAnsiTheme="minorAscii" w:cstheme="minorAscii"/>
          <w:highlight w:val="lightGray"/>
          <w:lang w:val="en-GB"/>
        </w:rPr>
        <w:t>5</w:t>
      </w:r>
      <w:r w:rsidRPr="5B80F187" w:rsidR="620216A5">
        <w:rPr>
          <w:rFonts w:ascii="Calibri" w:hAnsi="Calibri" w:cs="Calibri" w:asciiTheme="minorAscii" w:hAnsiTheme="minorAscii" w:cstheme="minorAscii"/>
          <w:highlight w:val="lightGray"/>
          <w:lang w:val="en-GB"/>
        </w:rPr>
        <w:t xml:space="preserve">        </w:t>
      </w:r>
      <w:r>
        <w:tab/>
      </w:r>
      <w:r w:rsidRPr="5B80F187" w:rsidR="005961BB">
        <w:rPr>
          <w:rFonts w:ascii="Calibri" w:hAnsi="Calibri" w:cs="Calibri" w:asciiTheme="minorAscii" w:hAnsiTheme="minorAscii" w:cstheme="minorAscii"/>
          <w:highlight w:val="lightGray"/>
          <w:lang w:val="en-GB"/>
        </w:rPr>
        <w:t xml:space="preserve">If any United Nations (“UN”) entity wishes to avail of services which are of the same type as the Services through their own contracting formats, the Service Provider shall extend such services to them at prices and on terms no less favourable than those provided in </w:t>
      </w:r>
      <w:r w:rsidRPr="5B80F187" w:rsidR="005961BB">
        <w:rPr>
          <w:rFonts w:ascii="Calibri" w:hAnsi="Calibri" w:cs="Calibri" w:asciiTheme="minorAscii" w:hAnsiTheme="minorAscii" w:cstheme="minorAscii"/>
          <w:highlight w:val="lightGray"/>
          <w:lang w:val="en-GB"/>
        </w:rPr>
        <w:t xml:space="preserve">this Agreement for the Services. For this purpose, IOM shall be entitled to </w:t>
      </w:r>
      <w:r w:rsidRPr="5B80F187" w:rsidR="005961BB">
        <w:rPr>
          <w:rFonts w:ascii="Calibri" w:hAnsi="Calibri" w:cs="Calibri" w:asciiTheme="minorAscii" w:hAnsiTheme="minorAscii" w:cstheme="minorAscii"/>
          <w:highlight w:val="lightGray"/>
          <w:lang w:val="en-GB"/>
        </w:rPr>
        <w:t>disclose</w:t>
      </w:r>
      <w:r w:rsidRPr="5B80F187" w:rsidR="005961BB">
        <w:rPr>
          <w:rFonts w:ascii="Calibri" w:hAnsi="Calibri" w:cs="Calibri" w:asciiTheme="minorAscii" w:hAnsiTheme="minorAscii" w:cstheme="minorAscii"/>
          <w:highlight w:val="lightGray"/>
          <w:lang w:val="en-GB"/>
        </w:rPr>
        <w:t xml:space="preserve"> information related to this Agreement to any other UN entity.</w:t>
      </w:r>
      <w:commentRangeEnd w:id="25"/>
      <w:r>
        <w:rPr>
          <w:rStyle w:val="CommentReference"/>
        </w:rPr>
        <w:commentReference w:id="25"/>
      </w:r>
      <w:r w:rsidRPr="5B80F187" w:rsidR="005961BB">
        <w:rPr>
          <w:rFonts w:ascii="Calibri" w:hAnsi="Calibri" w:cs="Calibri" w:asciiTheme="minorAscii" w:hAnsiTheme="minorAscii" w:cstheme="minorAscii"/>
          <w:lang w:val="en-GB"/>
        </w:rPr>
        <w:t xml:space="preserve"> </w:t>
      </w:r>
    </w:p>
    <w:bookmarkEnd w:id="23"/>
    <w:p w:rsidRPr="00715390" w:rsidR="000971AC" w:rsidP="00715390" w:rsidRDefault="000971AC" w14:paraId="2DACC6F8" w14:textId="77777777">
      <w:pPr>
        <w:pStyle w:val="BodyText"/>
        <w:jc w:val="both"/>
        <w:rPr>
          <w:rFonts w:asciiTheme="minorHAnsi" w:hAnsiTheme="minorHAnsi" w:cstheme="minorHAnsi"/>
          <w:snapToGrid w:val="0"/>
          <w:szCs w:val="22"/>
          <w:lang w:val="en-GB"/>
        </w:rPr>
      </w:pPr>
    </w:p>
    <w:p w:rsidRPr="00715390" w:rsidR="00535713" w:rsidP="00715390" w:rsidRDefault="00535713" w14:paraId="5859E68B" w14:textId="7F896C0C">
      <w:pPr>
        <w:pStyle w:val="Article1"/>
        <w:tabs>
          <w:tab w:val="clear" w:pos="567"/>
          <w:tab w:val="left" w:pos="360"/>
        </w:tabs>
        <w:spacing w:line="240" w:lineRule="auto"/>
        <w:ind w:left="360"/>
        <w:rPr>
          <w:rFonts w:asciiTheme="minorHAnsi" w:hAnsiTheme="minorHAnsi" w:cstheme="minorHAnsi"/>
        </w:rPr>
      </w:pPr>
      <w:commentRangeStart w:id="26"/>
      <w:r w:rsidRPr="00715390">
        <w:rPr>
          <w:rFonts w:asciiTheme="minorHAnsi" w:hAnsiTheme="minorHAnsi" w:cstheme="minorHAnsi"/>
        </w:rPr>
        <w:t>Charges and Payments</w:t>
      </w:r>
      <w:commentRangeEnd w:id="26"/>
      <w:r w:rsidR="001C6D3D">
        <w:rPr>
          <w:rStyle w:val="CommentReference"/>
          <w:rFonts w:cs="Times New Roman" w:asciiTheme="majorHAnsi" w:hAnsiTheme="majorHAnsi"/>
          <w:b w:val="0"/>
          <w:bCs w:val="0"/>
          <w:snapToGrid/>
        </w:rPr>
        <w:commentReference w:id="26"/>
      </w:r>
    </w:p>
    <w:p w:rsidRPr="00715390" w:rsidR="00B85BC7" w:rsidP="00715390" w:rsidRDefault="00B85BC7" w14:paraId="70189433" w14:textId="77777777">
      <w:pPr>
        <w:pStyle w:val="BodyText"/>
        <w:jc w:val="both"/>
        <w:rPr>
          <w:rFonts w:asciiTheme="minorHAnsi" w:hAnsiTheme="minorHAnsi" w:cstheme="minorHAnsi"/>
          <w:snapToGrid w:val="0"/>
          <w:szCs w:val="22"/>
          <w:lang w:val="en-GB"/>
        </w:rPr>
      </w:pPr>
    </w:p>
    <w:p w:rsidRPr="00715390" w:rsidR="007A41A2" w:rsidP="00715390" w:rsidRDefault="00F42A3B" w14:paraId="0BEE4328" w14:textId="4CAF201A">
      <w:pPr>
        <w:pStyle w:val="BodyText"/>
        <w:tabs>
          <w:tab w:val="left" w:pos="720"/>
        </w:tabs>
        <w:ind w:left="720" w:hanging="720"/>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3</w:t>
      </w:r>
      <w:r w:rsidRPr="00715390" w:rsidR="00F158BE">
        <w:rPr>
          <w:rFonts w:asciiTheme="minorHAnsi" w:hAnsiTheme="minorHAnsi" w:cstheme="minorHAnsi"/>
          <w:snapToGrid w:val="0"/>
          <w:szCs w:val="22"/>
          <w:lang w:val="en-GB"/>
        </w:rPr>
        <w:t>.1</w:t>
      </w:r>
      <w:r w:rsidRPr="00715390" w:rsidR="00747E83">
        <w:rPr>
          <w:rFonts w:asciiTheme="minorHAnsi" w:hAnsiTheme="minorHAnsi" w:cstheme="minorHAnsi"/>
          <w:snapToGrid w:val="0"/>
          <w:szCs w:val="22"/>
          <w:lang w:val="en-GB"/>
        </w:rPr>
        <w:tab/>
      </w:r>
      <w:r w:rsidRPr="00715390" w:rsidR="00234F9A">
        <w:rPr>
          <w:rFonts w:asciiTheme="minorHAnsi" w:hAnsiTheme="minorHAnsi" w:cstheme="minorHAnsi"/>
          <w:snapToGrid w:val="0"/>
          <w:szCs w:val="22"/>
          <w:lang w:val="en-GB"/>
        </w:rPr>
        <w:t xml:space="preserve">The </w:t>
      </w:r>
      <w:r w:rsidRPr="00715390" w:rsidR="00785E76">
        <w:rPr>
          <w:rFonts w:asciiTheme="minorHAnsi" w:hAnsiTheme="minorHAnsi" w:cstheme="minorHAnsi"/>
          <w:snapToGrid w:val="0"/>
          <w:szCs w:val="22"/>
          <w:lang w:val="en-GB"/>
        </w:rPr>
        <w:t>all-</w:t>
      </w:r>
      <w:r w:rsidRPr="00715390" w:rsidR="00234F9A">
        <w:rPr>
          <w:rFonts w:asciiTheme="minorHAnsi" w:hAnsiTheme="minorHAnsi" w:cstheme="minorHAnsi"/>
          <w:snapToGrid w:val="0"/>
          <w:szCs w:val="22"/>
          <w:lang w:val="en-GB"/>
        </w:rPr>
        <w:t xml:space="preserve">inclusive Service fee for the Services under this </w:t>
      </w:r>
      <w:r w:rsidRPr="00715390" w:rsidR="00EE4F27">
        <w:rPr>
          <w:rFonts w:asciiTheme="minorHAnsi" w:hAnsiTheme="minorHAnsi" w:cstheme="minorHAnsi"/>
          <w:snapToGrid w:val="0"/>
          <w:szCs w:val="22"/>
          <w:lang w:val="en-GB"/>
        </w:rPr>
        <w:t>Agreement</w:t>
      </w:r>
      <w:r w:rsidRPr="00715390" w:rsidR="007A41A2">
        <w:rPr>
          <w:rFonts w:asciiTheme="minorHAnsi" w:hAnsiTheme="minorHAnsi" w:cstheme="minorHAnsi"/>
          <w:snapToGrid w:val="0"/>
          <w:szCs w:val="22"/>
          <w:lang w:val="en-GB"/>
        </w:rPr>
        <w:t>,</w:t>
      </w:r>
      <w:r w:rsidRPr="00715390" w:rsidR="00234F9A">
        <w:rPr>
          <w:rFonts w:asciiTheme="minorHAnsi" w:hAnsiTheme="minorHAnsi" w:cstheme="minorHAnsi"/>
          <w:snapToGrid w:val="0"/>
          <w:szCs w:val="22"/>
          <w:lang w:val="en-GB"/>
        </w:rPr>
        <w:t xml:space="preserve"> </w:t>
      </w:r>
      <w:r w:rsidRPr="00715390" w:rsidR="007A41A2">
        <w:rPr>
          <w:rFonts w:asciiTheme="minorHAnsi" w:hAnsiTheme="minorHAnsi" w:cstheme="minorHAnsi"/>
          <w:snapToGrid w:val="0"/>
          <w:szCs w:val="22"/>
          <w:lang w:val="en-GB"/>
        </w:rPr>
        <w:t xml:space="preserve">which is the total charge to the IOM, </w:t>
      </w:r>
      <w:r w:rsidRPr="00715390" w:rsidR="00234F9A">
        <w:rPr>
          <w:rFonts w:asciiTheme="minorHAnsi" w:hAnsiTheme="minorHAnsi" w:cstheme="minorHAnsi"/>
          <w:snapToGrid w:val="0"/>
          <w:szCs w:val="22"/>
          <w:lang w:val="en-GB"/>
        </w:rPr>
        <w:t xml:space="preserve">shall be </w:t>
      </w:r>
      <w:r w:rsidRPr="00715390" w:rsidR="007A41A2">
        <w:rPr>
          <w:rFonts w:asciiTheme="minorHAnsi" w:hAnsiTheme="minorHAnsi" w:cstheme="minorHAnsi"/>
          <w:snapToGrid w:val="0"/>
          <w:szCs w:val="22"/>
          <w:lang w:val="en-GB"/>
        </w:rPr>
        <w:t>in accordance with the following table</w:t>
      </w:r>
    </w:p>
    <w:p w:rsidRPr="00715390" w:rsidR="007A41A2" w:rsidP="00715390" w:rsidRDefault="007A41A2" w14:paraId="4E931525" w14:textId="77777777">
      <w:pPr>
        <w:pStyle w:val="BodyText"/>
        <w:ind w:left="720" w:hanging="720"/>
        <w:jc w:val="both"/>
        <w:rPr>
          <w:rFonts w:asciiTheme="minorHAnsi" w:hAnsiTheme="minorHAnsi" w:cstheme="minorHAnsi"/>
          <w:snapToGrid w:val="0"/>
          <w:szCs w:val="22"/>
          <w:lang w:val="en-GB"/>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2"/>
        <w:gridCol w:w="3200"/>
        <w:gridCol w:w="3238"/>
      </w:tblGrid>
      <w:tr w:rsidRPr="00715390" w:rsidR="007A41A2" w:rsidTr="0002798D" w14:paraId="7209A0FA" w14:textId="77777777">
        <w:tc>
          <w:tcPr>
            <w:tcW w:w="648" w:type="dxa"/>
            <w:shd w:val="clear" w:color="auto" w:fill="D0CECE" w:themeFill="background2" w:themeFillShade="E6"/>
          </w:tcPr>
          <w:p w:rsidRPr="00715390" w:rsidR="007A41A2" w:rsidP="00715390" w:rsidRDefault="007A41A2" w14:paraId="7B9F0E72" w14:textId="77777777">
            <w:pPr>
              <w:pStyle w:val="BodyText"/>
              <w:jc w:val="center"/>
              <w:rPr>
                <w:rFonts w:asciiTheme="minorHAnsi" w:hAnsiTheme="minorHAnsi" w:cstheme="minorHAnsi"/>
                <w:b/>
                <w:snapToGrid w:val="0"/>
                <w:szCs w:val="22"/>
                <w:lang w:val="en-GB"/>
              </w:rPr>
            </w:pPr>
            <w:commentRangeStart w:id="27"/>
            <w:r w:rsidRPr="00715390">
              <w:rPr>
                <w:rFonts w:asciiTheme="minorHAnsi" w:hAnsiTheme="minorHAnsi" w:cstheme="minorHAnsi"/>
                <w:b/>
                <w:snapToGrid w:val="0"/>
                <w:szCs w:val="22"/>
                <w:lang w:val="en-GB"/>
              </w:rPr>
              <w:t>No</w:t>
            </w:r>
            <w:commentRangeEnd w:id="27"/>
            <w:r w:rsidRPr="00715390" w:rsidR="00133407">
              <w:rPr>
                <w:rStyle w:val="CommentReference"/>
                <w:rFonts w:asciiTheme="minorHAnsi" w:hAnsiTheme="minorHAnsi" w:cstheme="minorHAnsi"/>
                <w:sz w:val="22"/>
                <w:szCs w:val="22"/>
                <w:lang w:val="en-US"/>
              </w:rPr>
              <w:commentReference w:id="27"/>
            </w:r>
            <w:r w:rsidRPr="00715390">
              <w:rPr>
                <w:rFonts w:asciiTheme="minorHAnsi" w:hAnsiTheme="minorHAnsi" w:cstheme="minorHAnsi"/>
                <w:b/>
                <w:snapToGrid w:val="0"/>
                <w:szCs w:val="22"/>
                <w:lang w:val="en-GB"/>
              </w:rPr>
              <w:t>.</w:t>
            </w:r>
          </w:p>
        </w:tc>
        <w:tc>
          <w:tcPr>
            <w:tcW w:w="3780" w:type="dxa"/>
            <w:shd w:val="clear" w:color="auto" w:fill="D0CECE" w:themeFill="background2" w:themeFillShade="E6"/>
          </w:tcPr>
          <w:p w:rsidRPr="00715390" w:rsidR="007A41A2" w:rsidP="00715390" w:rsidRDefault="007A41A2" w14:paraId="1FFA1BBC" w14:textId="77777777">
            <w:pPr>
              <w:pStyle w:val="BodyText"/>
              <w:jc w:val="center"/>
              <w:rPr>
                <w:rFonts w:asciiTheme="minorHAnsi" w:hAnsiTheme="minorHAnsi" w:cstheme="minorHAnsi"/>
                <w:b/>
                <w:snapToGrid w:val="0"/>
                <w:szCs w:val="22"/>
                <w:lang w:val="en-GB"/>
              </w:rPr>
            </w:pPr>
            <w:r w:rsidRPr="00715390">
              <w:rPr>
                <w:rFonts w:asciiTheme="minorHAnsi" w:hAnsiTheme="minorHAnsi" w:cstheme="minorHAnsi"/>
                <w:b/>
                <w:snapToGrid w:val="0"/>
                <w:szCs w:val="22"/>
                <w:lang w:val="en-GB"/>
              </w:rPr>
              <w:t>Type</w:t>
            </w:r>
          </w:p>
        </w:tc>
        <w:tc>
          <w:tcPr>
            <w:tcW w:w="3690" w:type="dxa"/>
            <w:shd w:val="clear" w:color="auto" w:fill="D0CECE" w:themeFill="background2" w:themeFillShade="E6"/>
          </w:tcPr>
          <w:p w:rsidRPr="00715390" w:rsidR="007A41A2" w:rsidP="00715390" w:rsidRDefault="007A41A2" w14:paraId="5906B990" w14:textId="77777777">
            <w:pPr>
              <w:pStyle w:val="BodyText"/>
              <w:jc w:val="center"/>
              <w:rPr>
                <w:rFonts w:asciiTheme="minorHAnsi" w:hAnsiTheme="minorHAnsi" w:cstheme="minorHAnsi"/>
                <w:b/>
                <w:snapToGrid w:val="0"/>
                <w:szCs w:val="22"/>
                <w:lang w:val="en-GB"/>
              </w:rPr>
            </w:pPr>
            <w:r w:rsidRPr="00715390">
              <w:rPr>
                <w:rFonts w:asciiTheme="minorHAnsi" w:hAnsiTheme="minorHAnsi" w:cstheme="minorHAnsi"/>
                <w:b/>
                <w:snapToGrid w:val="0"/>
                <w:szCs w:val="22"/>
                <w:lang w:val="en-GB"/>
              </w:rPr>
              <w:t xml:space="preserve">Price per </w:t>
            </w:r>
            <w:commentRangeStart w:id="28"/>
            <w:r w:rsidRPr="00715390" w:rsidR="00F8647B">
              <w:rPr>
                <w:rFonts w:asciiTheme="minorHAnsi" w:hAnsiTheme="minorHAnsi" w:cstheme="minorHAnsi"/>
                <w:b/>
                <w:snapToGrid w:val="0"/>
                <w:szCs w:val="22"/>
                <w:lang w:val="en-GB"/>
              </w:rPr>
              <w:t xml:space="preserve">hour / </w:t>
            </w:r>
            <w:r w:rsidRPr="00715390">
              <w:rPr>
                <w:rFonts w:asciiTheme="minorHAnsi" w:hAnsiTheme="minorHAnsi" w:cstheme="minorHAnsi"/>
                <w:b/>
                <w:snapToGrid w:val="0"/>
                <w:szCs w:val="22"/>
                <w:highlight w:val="lightGray"/>
                <w:lang w:val="en-GB"/>
              </w:rPr>
              <w:t>day / week / month / passenger</w:t>
            </w:r>
            <w:r w:rsidRPr="00715390" w:rsidR="00F8647B">
              <w:rPr>
                <w:rFonts w:asciiTheme="minorHAnsi" w:hAnsiTheme="minorHAnsi" w:cstheme="minorHAnsi"/>
                <w:b/>
                <w:snapToGrid w:val="0"/>
                <w:szCs w:val="22"/>
                <w:lang w:val="en-GB"/>
              </w:rPr>
              <w:t xml:space="preserve"> / completed route</w:t>
            </w:r>
            <w:commentRangeEnd w:id="28"/>
            <w:r w:rsidRPr="00715390" w:rsidR="00E8748C">
              <w:rPr>
                <w:rStyle w:val="CommentReference"/>
                <w:rFonts w:asciiTheme="minorHAnsi" w:hAnsiTheme="minorHAnsi" w:cstheme="minorHAnsi"/>
                <w:sz w:val="22"/>
                <w:szCs w:val="22"/>
                <w:lang w:val="en-US"/>
              </w:rPr>
              <w:commentReference w:id="28"/>
            </w:r>
          </w:p>
        </w:tc>
      </w:tr>
      <w:tr w:rsidRPr="00715390" w:rsidR="007A41A2" w:rsidTr="00FB3AD7" w14:paraId="694816AC" w14:textId="77777777">
        <w:tc>
          <w:tcPr>
            <w:tcW w:w="648" w:type="dxa"/>
            <w:shd w:val="clear" w:color="auto" w:fill="auto"/>
          </w:tcPr>
          <w:p w:rsidRPr="00715390" w:rsidR="007A41A2" w:rsidP="00715390" w:rsidRDefault="007A41A2" w14:paraId="76718496"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1</w:t>
            </w:r>
          </w:p>
        </w:tc>
        <w:tc>
          <w:tcPr>
            <w:tcW w:w="3780" w:type="dxa"/>
            <w:shd w:val="clear" w:color="auto" w:fill="auto"/>
          </w:tcPr>
          <w:p w:rsidRPr="00715390" w:rsidR="007A41A2" w:rsidP="00715390" w:rsidRDefault="007A41A2" w14:paraId="7BF872BD" w14:textId="77777777">
            <w:pPr>
              <w:pStyle w:val="BodyText"/>
              <w:jc w:val="both"/>
              <w:rPr>
                <w:rFonts w:asciiTheme="minorHAnsi" w:hAnsiTheme="minorHAnsi" w:cstheme="minorHAnsi"/>
                <w:snapToGrid w:val="0"/>
                <w:szCs w:val="22"/>
                <w:highlight w:val="lightGray"/>
                <w:lang w:val="en-GB"/>
              </w:rPr>
            </w:pPr>
            <w:commentRangeStart w:id="29"/>
            <w:r w:rsidRPr="00715390">
              <w:rPr>
                <w:rFonts w:asciiTheme="minorHAnsi" w:hAnsiTheme="minorHAnsi" w:cstheme="minorHAnsi"/>
                <w:snapToGrid w:val="0"/>
                <w:szCs w:val="22"/>
                <w:highlight w:val="lightGray"/>
                <w:lang w:val="en-GB"/>
              </w:rPr>
              <w:t>Volvo 9400</w:t>
            </w:r>
            <w:r w:rsidRPr="00715390" w:rsidR="00813218">
              <w:rPr>
                <w:rFonts w:asciiTheme="minorHAnsi" w:hAnsiTheme="minorHAnsi" w:cstheme="minorHAnsi"/>
                <w:snapToGrid w:val="0"/>
                <w:szCs w:val="22"/>
                <w:highlight w:val="lightGray"/>
                <w:lang w:val="en-GB"/>
              </w:rPr>
              <w:t>, plate no. ABCD1234</w:t>
            </w:r>
          </w:p>
        </w:tc>
        <w:tc>
          <w:tcPr>
            <w:tcW w:w="3690" w:type="dxa"/>
            <w:shd w:val="clear" w:color="auto" w:fill="auto"/>
          </w:tcPr>
          <w:p w:rsidRPr="00715390" w:rsidR="007A41A2" w:rsidP="00715390" w:rsidRDefault="007A41A2" w14:paraId="0556AD6E" w14:textId="77777777">
            <w:pPr>
              <w:pStyle w:val="BodyText"/>
              <w:jc w:val="both"/>
              <w:rPr>
                <w:rFonts w:asciiTheme="minorHAnsi" w:hAnsiTheme="minorHAnsi" w:cstheme="minorHAnsi"/>
                <w:snapToGrid w:val="0"/>
                <w:szCs w:val="22"/>
                <w:highlight w:val="lightGray"/>
                <w:lang w:val="en-GB"/>
              </w:rPr>
            </w:pPr>
            <w:r w:rsidRPr="00715390">
              <w:rPr>
                <w:rFonts w:asciiTheme="minorHAnsi" w:hAnsiTheme="minorHAnsi" w:cstheme="minorHAnsi"/>
                <w:snapToGrid w:val="0"/>
                <w:szCs w:val="22"/>
                <w:highlight w:val="lightGray"/>
                <w:lang w:val="en-GB"/>
              </w:rPr>
              <w:t>USD 250.00 (Two Hundred Fifty US Dollars only)</w:t>
            </w:r>
            <w:commentRangeEnd w:id="29"/>
            <w:r w:rsidRPr="00715390" w:rsidR="00E8748C">
              <w:rPr>
                <w:rStyle w:val="CommentReference"/>
                <w:rFonts w:asciiTheme="minorHAnsi" w:hAnsiTheme="minorHAnsi" w:cstheme="minorHAnsi"/>
                <w:sz w:val="22"/>
                <w:szCs w:val="22"/>
                <w:lang w:val="en-US"/>
              </w:rPr>
              <w:commentReference w:id="29"/>
            </w:r>
          </w:p>
        </w:tc>
      </w:tr>
      <w:tr w:rsidRPr="00715390" w:rsidR="007A41A2" w:rsidTr="00FB3AD7" w14:paraId="40E81A3F" w14:textId="77777777">
        <w:tc>
          <w:tcPr>
            <w:tcW w:w="648" w:type="dxa"/>
            <w:shd w:val="clear" w:color="auto" w:fill="auto"/>
          </w:tcPr>
          <w:p w:rsidRPr="00715390" w:rsidR="007A41A2" w:rsidP="00715390" w:rsidRDefault="007A41A2" w14:paraId="0D9AA9CA"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2</w:t>
            </w:r>
          </w:p>
        </w:tc>
        <w:tc>
          <w:tcPr>
            <w:tcW w:w="3780" w:type="dxa"/>
            <w:shd w:val="clear" w:color="auto" w:fill="auto"/>
          </w:tcPr>
          <w:p w:rsidRPr="00715390" w:rsidR="007A41A2" w:rsidP="00715390" w:rsidRDefault="007A41A2" w14:paraId="0170740B" w14:textId="77777777">
            <w:pPr>
              <w:pStyle w:val="BodyText"/>
              <w:jc w:val="both"/>
              <w:rPr>
                <w:rFonts w:asciiTheme="minorHAnsi" w:hAnsiTheme="minorHAnsi" w:cstheme="minorHAnsi"/>
                <w:snapToGrid w:val="0"/>
                <w:szCs w:val="22"/>
                <w:lang w:val="en-GB"/>
              </w:rPr>
            </w:pPr>
          </w:p>
        </w:tc>
        <w:tc>
          <w:tcPr>
            <w:tcW w:w="3690" w:type="dxa"/>
            <w:shd w:val="clear" w:color="auto" w:fill="auto"/>
          </w:tcPr>
          <w:p w:rsidRPr="00715390" w:rsidR="007A41A2" w:rsidP="00715390" w:rsidRDefault="007A41A2" w14:paraId="52206C50" w14:textId="77777777">
            <w:pPr>
              <w:pStyle w:val="BodyText"/>
              <w:jc w:val="both"/>
              <w:rPr>
                <w:rFonts w:asciiTheme="minorHAnsi" w:hAnsiTheme="minorHAnsi" w:cstheme="minorHAnsi"/>
                <w:snapToGrid w:val="0"/>
                <w:szCs w:val="22"/>
                <w:lang w:val="en-GB"/>
              </w:rPr>
            </w:pPr>
          </w:p>
        </w:tc>
      </w:tr>
      <w:tr w:rsidRPr="00715390" w:rsidR="007A41A2" w:rsidTr="00FB3AD7" w14:paraId="77F50F8B" w14:textId="77777777">
        <w:tc>
          <w:tcPr>
            <w:tcW w:w="648" w:type="dxa"/>
            <w:shd w:val="clear" w:color="auto" w:fill="auto"/>
          </w:tcPr>
          <w:p w:rsidRPr="00715390" w:rsidR="007A41A2" w:rsidP="00715390" w:rsidRDefault="007A41A2" w14:paraId="2343B862"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3</w:t>
            </w:r>
          </w:p>
        </w:tc>
        <w:tc>
          <w:tcPr>
            <w:tcW w:w="3780" w:type="dxa"/>
            <w:shd w:val="clear" w:color="auto" w:fill="auto"/>
          </w:tcPr>
          <w:p w:rsidRPr="00715390" w:rsidR="007A41A2" w:rsidP="00715390" w:rsidRDefault="007A41A2" w14:paraId="780544BD" w14:textId="77777777">
            <w:pPr>
              <w:pStyle w:val="BodyText"/>
              <w:jc w:val="both"/>
              <w:rPr>
                <w:rFonts w:asciiTheme="minorHAnsi" w:hAnsiTheme="minorHAnsi" w:cstheme="minorHAnsi"/>
                <w:snapToGrid w:val="0"/>
                <w:szCs w:val="22"/>
                <w:lang w:val="en-GB"/>
              </w:rPr>
            </w:pPr>
          </w:p>
        </w:tc>
        <w:tc>
          <w:tcPr>
            <w:tcW w:w="3690" w:type="dxa"/>
            <w:shd w:val="clear" w:color="auto" w:fill="auto"/>
          </w:tcPr>
          <w:p w:rsidRPr="00715390" w:rsidR="007A41A2" w:rsidP="00715390" w:rsidRDefault="007A41A2" w14:paraId="7D2B0F40" w14:textId="77777777">
            <w:pPr>
              <w:pStyle w:val="BodyText"/>
              <w:jc w:val="both"/>
              <w:rPr>
                <w:rFonts w:asciiTheme="minorHAnsi" w:hAnsiTheme="minorHAnsi" w:cstheme="minorHAnsi"/>
                <w:snapToGrid w:val="0"/>
                <w:szCs w:val="22"/>
                <w:lang w:val="en-GB"/>
              </w:rPr>
            </w:pPr>
          </w:p>
        </w:tc>
      </w:tr>
      <w:tr w:rsidRPr="00715390" w:rsidR="007A41A2" w:rsidTr="00FB3AD7" w14:paraId="43627296" w14:textId="77777777">
        <w:tc>
          <w:tcPr>
            <w:tcW w:w="648" w:type="dxa"/>
            <w:shd w:val="clear" w:color="auto" w:fill="auto"/>
          </w:tcPr>
          <w:p w:rsidRPr="00715390" w:rsidR="007A41A2" w:rsidP="00715390" w:rsidRDefault="007A41A2" w14:paraId="0F624D19"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4</w:t>
            </w:r>
          </w:p>
        </w:tc>
        <w:tc>
          <w:tcPr>
            <w:tcW w:w="3780" w:type="dxa"/>
            <w:shd w:val="clear" w:color="auto" w:fill="auto"/>
          </w:tcPr>
          <w:p w:rsidRPr="00715390" w:rsidR="007A41A2" w:rsidP="00715390" w:rsidRDefault="007A41A2" w14:paraId="49346676" w14:textId="77777777">
            <w:pPr>
              <w:pStyle w:val="BodyText"/>
              <w:jc w:val="both"/>
              <w:rPr>
                <w:rFonts w:asciiTheme="minorHAnsi" w:hAnsiTheme="minorHAnsi" w:cstheme="minorHAnsi"/>
                <w:snapToGrid w:val="0"/>
                <w:szCs w:val="22"/>
                <w:lang w:val="en-GB"/>
              </w:rPr>
            </w:pPr>
          </w:p>
        </w:tc>
        <w:tc>
          <w:tcPr>
            <w:tcW w:w="3690" w:type="dxa"/>
            <w:shd w:val="clear" w:color="auto" w:fill="auto"/>
          </w:tcPr>
          <w:p w:rsidRPr="00715390" w:rsidR="007A41A2" w:rsidP="00715390" w:rsidRDefault="007A41A2" w14:paraId="7A4BA769" w14:textId="77777777">
            <w:pPr>
              <w:pStyle w:val="BodyText"/>
              <w:jc w:val="both"/>
              <w:rPr>
                <w:rFonts w:asciiTheme="minorHAnsi" w:hAnsiTheme="minorHAnsi" w:cstheme="minorHAnsi"/>
                <w:snapToGrid w:val="0"/>
                <w:szCs w:val="22"/>
                <w:lang w:val="en-GB"/>
              </w:rPr>
            </w:pPr>
          </w:p>
        </w:tc>
      </w:tr>
      <w:tr w:rsidRPr="00715390" w:rsidR="007A41A2" w:rsidTr="00FB3AD7" w14:paraId="1069FEEA" w14:textId="77777777">
        <w:tc>
          <w:tcPr>
            <w:tcW w:w="648" w:type="dxa"/>
            <w:shd w:val="clear" w:color="auto" w:fill="auto"/>
          </w:tcPr>
          <w:p w:rsidRPr="00715390" w:rsidR="007A41A2" w:rsidP="00715390" w:rsidRDefault="007A41A2" w14:paraId="32D2BFAE"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5</w:t>
            </w:r>
          </w:p>
        </w:tc>
        <w:tc>
          <w:tcPr>
            <w:tcW w:w="3780" w:type="dxa"/>
            <w:shd w:val="clear" w:color="auto" w:fill="auto"/>
          </w:tcPr>
          <w:p w:rsidRPr="00715390" w:rsidR="007A41A2" w:rsidP="00715390" w:rsidRDefault="007A41A2" w14:paraId="5A105239" w14:textId="77777777">
            <w:pPr>
              <w:pStyle w:val="BodyText"/>
              <w:jc w:val="both"/>
              <w:rPr>
                <w:rFonts w:asciiTheme="minorHAnsi" w:hAnsiTheme="minorHAnsi" w:cstheme="minorHAnsi"/>
                <w:snapToGrid w:val="0"/>
                <w:szCs w:val="22"/>
                <w:lang w:val="en-GB"/>
              </w:rPr>
            </w:pPr>
          </w:p>
        </w:tc>
        <w:tc>
          <w:tcPr>
            <w:tcW w:w="3690" w:type="dxa"/>
            <w:shd w:val="clear" w:color="auto" w:fill="auto"/>
          </w:tcPr>
          <w:p w:rsidRPr="00715390" w:rsidR="007A41A2" w:rsidP="00715390" w:rsidRDefault="007A41A2" w14:paraId="3F2F30A5" w14:textId="77777777">
            <w:pPr>
              <w:pStyle w:val="BodyText"/>
              <w:jc w:val="both"/>
              <w:rPr>
                <w:rFonts w:asciiTheme="minorHAnsi" w:hAnsiTheme="minorHAnsi" w:cstheme="minorHAnsi"/>
                <w:snapToGrid w:val="0"/>
                <w:szCs w:val="22"/>
                <w:lang w:val="en-GB"/>
              </w:rPr>
            </w:pPr>
          </w:p>
        </w:tc>
      </w:tr>
      <w:tr w:rsidRPr="00715390" w:rsidR="007A41A2" w:rsidTr="00FB3AD7" w14:paraId="1C902DFF" w14:textId="77777777">
        <w:tc>
          <w:tcPr>
            <w:tcW w:w="648" w:type="dxa"/>
            <w:shd w:val="clear" w:color="auto" w:fill="auto"/>
          </w:tcPr>
          <w:p w:rsidRPr="00715390" w:rsidR="007A41A2" w:rsidP="00715390" w:rsidRDefault="007A41A2" w14:paraId="4D6509BC"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6</w:t>
            </w:r>
          </w:p>
        </w:tc>
        <w:tc>
          <w:tcPr>
            <w:tcW w:w="3780" w:type="dxa"/>
            <w:shd w:val="clear" w:color="auto" w:fill="auto"/>
          </w:tcPr>
          <w:p w:rsidRPr="00715390" w:rsidR="007A41A2" w:rsidP="00715390" w:rsidRDefault="007A41A2" w14:paraId="38334A03" w14:textId="77777777">
            <w:pPr>
              <w:pStyle w:val="BodyText"/>
              <w:jc w:val="both"/>
              <w:rPr>
                <w:rFonts w:asciiTheme="minorHAnsi" w:hAnsiTheme="minorHAnsi" w:cstheme="minorHAnsi"/>
                <w:snapToGrid w:val="0"/>
                <w:szCs w:val="22"/>
                <w:lang w:val="en-GB"/>
              </w:rPr>
            </w:pPr>
          </w:p>
        </w:tc>
        <w:tc>
          <w:tcPr>
            <w:tcW w:w="3690" w:type="dxa"/>
            <w:shd w:val="clear" w:color="auto" w:fill="auto"/>
          </w:tcPr>
          <w:p w:rsidRPr="00715390" w:rsidR="007A41A2" w:rsidP="00715390" w:rsidRDefault="007A41A2" w14:paraId="22AB3154" w14:textId="77777777">
            <w:pPr>
              <w:pStyle w:val="BodyText"/>
              <w:jc w:val="both"/>
              <w:rPr>
                <w:rFonts w:asciiTheme="minorHAnsi" w:hAnsiTheme="minorHAnsi" w:cstheme="minorHAnsi"/>
                <w:snapToGrid w:val="0"/>
                <w:szCs w:val="22"/>
                <w:lang w:val="en-GB"/>
              </w:rPr>
            </w:pPr>
          </w:p>
        </w:tc>
      </w:tr>
      <w:tr w:rsidRPr="00715390" w:rsidR="007A41A2" w:rsidTr="00FB3AD7" w14:paraId="0CD98C6D" w14:textId="77777777">
        <w:tc>
          <w:tcPr>
            <w:tcW w:w="648" w:type="dxa"/>
            <w:shd w:val="clear" w:color="auto" w:fill="auto"/>
          </w:tcPr>
          <w:p w:rsidRPr="00715390" w:rsidR="007A41A2" w:rsidP="00715390" w:rsidRDefault="007A41A2" w14:paraId="6241583E" w14:textId="77777777">
            <w:pPr>
              <w:pStyle w:val="BodyText"/>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7</w:t>
            </w:r>
          </w:p>
        </w:tc>
        <w:tc>
          <w:tcPr>
            <w:tcW w:w="3780" w:type="dxa"/>
            <w:shd w:val="clear" w:color="auto" w:fill="auto"/>
          </w:tcPr>
          <w:p w:rsidRPr="00715390" w:rsidR="007A41A2" w:rsidP="00715390" w:rsidRDefault="007A41A2" w14:paraId="7FE31CBC" w14:textId="77777777">
            <w:pPr>
              <w:pStyle w:val="BodyText"/>
              <w:jc w:val="both"/>
              <w:rPr>
                <w:rFonts w:asciiTheme="minorHAnsi" w:hAnsiTheme="minorHAnsi" w:cstheme="minorHAnsi"/>
                <w:snapToGrid w:val="0"/>
                <w:szCs w:val="22"/>
                <w:lang w:val="en-GB"/>
              </w:rPr>
            </w:pPr>
          </w:p>
        </w:tc>
        <w:tc>
          <w:tcPr>
            <w:tcW w:w="3690" w:type="dxa"/>
            <w:shd w:val="clear" w:color="auto" w:fill="auto"/>
          </w:tcPr>
          <w:p w:rsidRPr="00715390" w:rsidR="007A41A2" w:rsidP="00715390" w:rsidRDefault="007A41A2" w14:paraId="46D24CCF" w14:textId="77777777">
            <w:pPr>
              <w:pStyle w:val="BodyText"/>
              <w:jc w:val="both"/>
              <w:rPr>
                <w:rFonts w:asciiTheme="minorHAnsi" w:hAnsiTheme="minorHAnsi" w:cstheme="minorHAnsi"/>
                <w:snapToGrid w:val="0"/>
                <w:szCs w:val="22"/>
                <w:lang w:val="en-GB"/>
              </w:rPr>
            </w:pPr>
          </w:p>
        </w:tc>
      </w:tr>
    </w:tbl>
    <w:p w:rsidRPr="00715390" w:rsidR="007A41A2" w:rsidP="00715390" w:rsidRDefault="007A41A2" w14:paraId="6AB2805B" w14:textId="77777777">
      <w:pPr>
        <w:pStyle w:val="BodyText"/>
        <w:ind w:left="720" w:hanging="720"/>
        <w:jc w:val="both"/>
        <w:rPr>
          <w:rFonts w:asciiTheme="minorHAnsi" w:hAnsiTheme="minorHAnsi" w:cstheme="minorHAnsi"/>
          <w:snapToGrid w:val="0"/>
          <w:szCs w:val="22"/>
          <w:lang w:val="en-GB"/>
        </w:rPr>
      </w:pPr>
    </w:p>
    <w:p w:rsidRPr="00715390" w:rsidR="00234F9A" w:rsidP="00715390" w:rsidRDefault="00F42A3B" w14:paraId="5CF321D6" w14:textId="324EB0B6">
      <w:pPr>
        <w:pStyle w:val="BodyText"/>
        <w:tabs>
          <w:tab w:val="left" w:pos="720"/>
        </w:tabs>
        <w:ind w:left="720" w:hanging="720"/>
        <w:jc w:val="both"/>
        <w:rPr>
          <w:rFonts w:asciiTheme="minorHAnsi" w:hAnsiTheme="minorHAnsi" w:cstheme="minorHAnsi"/>
          <w:szCs w:val="22"/>
          <w:lang w:val="en-GB"/>
        </w:rPr>
      </w:pPr>
      <w:r w:rsidRPr="00715390">
        <w:rPr>
          <w:rFonts w:asciiTheme="minorHAnsi" w:hAnsiTheme="minorHAnsi" w:cstheme="minorHAnsi"/>
          <w:szCs w:val="22"/>
          <w:lang w:val="en-GB"/>
        </w:rPr>
        <w:t>3</w:t>
      </w:r>
      <w:r w:rsidRPr="00715390" w:rsidR="007A41A2">
        <w:rPr>
          <w:rFonts w:asciiTheme="minorHAnsi" w:hAnsiTheme="minorHAnsi" w:cstheme="minorHAnsi"/>
          <w:szCs w:val="22"/>
          <w:lang w:val="en-GB"/>
        </w:rPr>
        <w:t xml:space="preserve">.2 </w:t>
      </w:r>
      <w:r w:rsidRPr="00715390" w:rsidR="007A41A2">
        <w:rPr>
          <w:rFonts w:asciiTheme="minorHAnsi" w:hAnsiTheme="minorHAnsi" w:cstheme="minorHAnsi"/>
          <w:szCs w:val="22"/>
          <w:lang w:val="en-GB"/>
        </w:rPr>
        <w:tab/>
      </w:r>
      <w:r w:rsidRPr="00715390" w:rsidR="006C7744">
        <w:rPr>
          <w:rFonts w:asciiTheme="minorHAnsi" w:hAnsiTheme="minorHAnsi" w:cstheme="minorHAnsi"/>
          <w:szCs w:val="22"/>
          <w:lang w:val="en-GB"/>
        </w:rPr>
        <w:t>If, at any time, contracted capacity has not been made available to IOM (in case of technical breakdown, etc.)</w:t>
      </w:r>
      <w:r w:rsidRPr="00715390" w:rsidR="00E8748C">
        <w:rPr>
          <w:rFonts w:asciiTheme="minorHAnsi" w:hAnsiTheme="minorHAnsi" w:cstheme="minorHAnsi"/>
          <w:szCs w:val="22"/>
          <w:lang w:val="en-GB"/>
        </w:rPr>
        <w:t xml:space="preserve">, </w:t>
      </w:r>
      <w:r w:rsidRPr="00715390" w:rsidR="006C7744">
        <w:rPr>
          <w:rFonts w:asciiTheme="minorHAnsi" w:hAnsiTheme="minorHAnsi" w:cstheme="minorHAnsi"/>
          <w:szCs w:val="22"/>
          <w:lang w:val="en-GB"/>
        </w:rPr>
        <w:t>the corresponding amounts will be deducted from the total owed</w:t>
      </w:r>
      <w:r w:rsidRPr="00715390" w:rsidR="005F7073">
        <w:rPr>
          <w:rFonts w:asciiTheme="minorHAnsi" w:hAnsiTheme="minorHAnsi" w:cstheme="minorHAnsi"/>
          <w:szCs w:val="22"/>
          <w:lang w:val="en-GB"/>
        </w:rPr>
        <w:t xml:space="preserve"> proportionally</w:t>
      </w:r>
      <w:r w:rsidRPr="00715390" w:rsidR="006C7744">
        <w:rPr>
          <w:rFonts w:asciiTheme="minorHAnsi" w:hAnsiTheme="minorHAnsi" w:cstheme="minorHAnsi"/>
          <w:szCs w:val="22"/>
          <w:lang w:val="en-GB"/>
        </w:rPr>
        <w:t xml:space="preserve">.  </w:t>
      </w:r>
    </w:p>
    <w:p w:rsidRPr="00715390" w:rsidR="00B85BC7" w:rsidP="00715390" w:rsidRDefault="00B85BC7" w14:paraId="21087565" w14:textId="77777777">
      <w:pPr>
        <w:pStyle w:val="BodyText"/>
        <w:tabs>
          <w:tab w:val="left" w:pos="720"/>
        </w:tabs>
        <w:ind w:left="720" w:hanging="720"/>
        <w:jc w:val="both"/>
        <w:rPr>
          <w:rFonts w:asciiTheme="minorHAnsi" w:hAnsiTheme="minorHAnsi" w:cstheme="minorHAnsi"/>
          <w:snapToGrid w:val="0"/>
          <w:szCs w:val="22"/>
          <w:lang w:val="en-GB"/>
        </w:rPr>
      </w:pPr>
    </w:p>
    <w:p w:rsidRPr="00715390" w:rsidR="006C7744" w:rsidP="00715390" w:rsidRDefault="00F42A3B" w14:paraId="7665F577" w14:textId="4A71B2F0">
      <w:pPr>
        <w:pStyle w:val="BodyText"/>
        <w:tabs>
          <w:tab w:val="left" w:pos="720"/>
        </w:tabs>
        <w:ind w:left="720" w:hanging="720"/>
        <w:jc w:val="both"/>
        <w:rPr>
          <w:rFonts w:asciiTheme="minorHAnsi" w:hAnsiTheme="minorHAnsi" w:cstheme="minorHAnsi"/>
          <w:szCs w:val="22"/>
          <w:lang w:val="en-GB"/>
        </w:rPr>
      </w:pPr>
      <w:r w:rsidRPr="00715390">
        <w:rPr>
          <w:rFonts w:asciiTheme="minorHAnsi" w:hAnsiTheme="minorHAnsi" w:cstheme="minorHAnsi"/>
          <w:snapToGrid w:val="0"/>
          <w:szCs w:val="22"/>
          <w:lang w:val="en-GB"/>
        </w:rPr>
        <w:t>3</w:t>
      </w:r>
      <w:r w:rsidRPr="00715390" w:rsidR="00234F9A">
        <w:rPr>
          <w:rFonts w:asciiTheme="minorHAnsi" w:hAnsiTheme="minorHAnsi" w:cstheme="minorHAnsi"/>
          <w:snapToGrid w:val="0"/>
          <w:szCs w:val="22"/>
          <w:lang w:val="en-GB"/>
        </w:rPr>
        <w:t>.</w:t>
      </w:r>
      <w:r w:rsidRPr="00715390" w:rsidR="005F7073">
        <w:rPr>
          <w:rFonts w:asciiTheme="minorHAnsi" w:hAnsiTheme="minorHAnsi" w:cstheme="minorHAnsi"/>
          <w:snapToGrid w:val="0"/>
          <w:szCs w:val="22"/>
          <w:lang w:val="en-GB"/>
        </w:rPr>
        <w:t>3</w:t>
      </w:r>
      <w:r w:rsidRPr="00715390" w:rsidR="00747E83">
        <w:rPr>
          <w:rFonts w:asciiTheme="minorHAnsi" w:hAnsiTheme="minorHAnsi" w:cstheme="minorHAnsi"/>
          <w:snapToGrid w:val="0"/>
          <w:szCs w:val="22"/>
          <w:lang w:val="en-GB"/>
        </w:rPr>
        <w:tab/>
      </w:r>
      <w:r w:rsidRPr="00715390" w:rsidR="006C7744">
        <w:rPr>
          <w:rFonts w:asciiTheme="minorHAnsi" w:hAnsiTheme="minorHAnsi" w:cstheme="minorHAnsi"/>
          <w:szCs w:val="22"/>
          <w:lang w:val="en-GB"/>
        </w:rPr>
        <w:t>The rental fee includes the cost of the salaries and allowances of drivers for each vehicle, Comprehensive Motor Vehicle Insurance, vehicles’ maintenance, repair, any taxes</w:t>
      </w:r>
      <w:r w:rsidRPr="00715390" w:rsidR="000971AC">
        <w:rPr>
          <w:rFonts w:asciiTheme="minorHAnsi" w:hAnsiTheme="minorHAnsi" w:cstheme="minorHAnsi"/>
          <w:szCs w:val="22"/>
          <w:lang w:val="en-GB"/>
        </w:rPr>
        <w:t>, tolls and levies</w:t>
      </w:r>
      <w:r w:rsidRPr="00715390" w:rsidR="006C7744">
        <w:rPr>
          <w:rFonts w:asciiTheme="minorHAnsi" w:hAnsiTheme="minorHAnsi" w:cstheme="minorHAnsi"/>
          <w:szCs w:val="22"/>
          <w:lang w:val="en-GB"/>
        </w:rPr>
        <w:t xml:space="preserve"> and fuel and </w:t>
      </w:r>
      <w:r w:rsidRPr="00715390" w:rsidR="00EF2D21">
        <w:rPr>
          <w:rFonts w:asciiTheme="minorHAnsi" w:hAnsiTheme="minorHAnsi" w:cstheme="minorHAnsi"/>
          <w:szCs w:val="22"/>
          <w:lang w:val="en-GB"/>
        </w:rPr>
        <w:t>any other costs related to the transportation services.</w:t>
      </w:r>
    </w:p>
    <w:p w:rsidRPr="00715390" w:rsidR="00D51D2A" w:rsidP="00715390" w:rsidRDefault="00D51D2A" w14:paraId="654D96A8" w14:textId="77777777">
      <w:pPr>
        <w:pStyle w:val="BodyText"/>
        <w:tabs>
          <w:tab w:val="left" w:pos="360"/>
          <w:tab w:val="left" w:pos="720"/>
        </w:tabs>
        <w:ind w:left="720" w:hanging="720"/>
        <w:jc w:val="both"/>
        <w:rPr>
          <w:rFonts w:asciiTheme="minorHAnsi" w:hAnsiTheme="minorHAnsi" w:cstheme="minorHAnsi"/>
          <w:szCs w:val="22"/>
          <w:lang w:val="en-GB"/>
        </w:rPr>
      </w:pPr>
    </w:p>
    <w:p w:rsidRPr="00715390" w:rsidR="00535713" w:rsidP="00715390" w:rsidRDefault="00F42A3B" w14:paraId="4086D78F" w14:textId="6D590362">
      <w:pPr>
        <w:pStyle w:val="BodyText"/>
        <w:tabs>
          <w:tab w:val="left" w:pos="720"/>
        </w:tabs>
        <w:ind w:left="720" w:hanging="720"/>
        <w:jc w:val="both"/>
        <w:rPr>
          <w:rFonts w:asciiTheme="minorHAnsi" w:hAnsiTheme="minorHAnsi" w:cstheme="minorHAnsi"/>
          <w:i/>
          <w:iCs/>
          <w:snapToGrid w:val="0"/>
          <w:szCs w:val="22"/>
          <w:lang w:val="en-GB"/>
        </w:rPr>
      </w:pPr>
      <w:r w:rsidRPr="00715390">
        <w:rPr>
          <w:rFonts w:asciiTheme="minorHAnsi" w:hAnsiTheme="minorHAnsi" w:cstheme="minorHAnsi"/>
          <w:snapToGrid w:val="0"/>
          <w:szCs w:val="22"/>
          <w:lang w:val="en-GB"/>
        </w:rPr>
        <w:t>3</w:t>
      </w:r>
      <w:r w:rsidRPr="00715390" w:rsidR="006C7744">
        <w:rPr>
          <w:rFonts w:asciiTheme="minorHAnsi" w:hAnsiTheme="minorHAnsi" w:cstheme="minorHAnsi"/>
          <w:snapToGrid w:val="0"/>
          <w:szCs w:val="22"/>
          <w:lang w:val="en-GB"/>
        </w:rPr>
        <w:t>.</w:t>
      </w:r>
      <w:r w:rsidRPr="00715390" w:rsidR="005F7073">
        <w:rPr>
          <w:rFonts w:asciiTheme="minorHAnsi" w:hAnsiTheme="minorHAnsi" w:cstheme="minorHAnsi"/>
          <w:snapToGrid w:val="0"/>
          <w:szCs w:val="22"/>
          <w:lang w:val="en-GB"/>
        </w:rPr>
        <w:t>4</w:t>
      </w:r>
      <w:r w:rsidRPr="00715390" w:rsidR="006C7744">
        <w:rPr>
          <w:rFonts w:asciiTheme="minorHAnsi" w:hAnsiTheme="minorHAnsi" w:cstheme="minorHAnsi"/>
          <w:snapToGrid w:val="0"/>
          <w:szCs w:val="22"/>
          <w:lang w:val="en-GB"/>
        </w:rPr>
        <w:tab/>
      </w:r>
      <w:r w:rsidRPr="00715390" w:rsidR="00535713">
        <w:rPr>
          <w:rFonts w:asciiTheme="minorHAnsi" w:hAnsiTheme="minorHAnsi" w:cstheme="minorHAnsi"/>
          <w:snapToGrid w:val="0"/>
          <w:szCs w:val="22"/>
          <w:lang w:val="en-GB"/>
        </w:rPr>
        <w:t>The Service Provide</w:t>
      </w:r>
      <w:r w:rsidRPr="00715390" w:rsidR="003111BC">
        <w:rPr>
          <w:rFonts w:asciiTheme="minorHAnsi" w:hAnsiTheme="minorHAnsi" w:cstheme="minorHAnsi"/>
          <w:snapToGrid w:val="0"/>
          <w:szCs w:val="22"/>
          <w:lang w:val="en-GB"/>
        </w:rPr>
        <w:t>r</w:t>
      </w:r>
      <w:r w:rsidRPr="00715390" w:rsidR="00535713">
        <w:rPr>
          <w:rFonts w:asciiTheme="minorHAnsi" w:hAnsiTheme="minorHAnsi" w:cstheme="minorHAnsi"/>
          <w:snapToGrid w:val="0"/>
          <w:szCs w:val="22"/>
          <w:lang w:val="en-GB"/>
        </w:rPr>
        <w:t xml:space="preserve"> shall invoice IOM </w:t>
      </w:r>
      <w:r w:rsidRPr="00715390" w:rsidR="00DD473F">
        <w:rPr>
          <w:rFonts w:asciiTheme="minorHAnsi" w:hAnsiTheme="minorHAnsi" w:cstheme="minorHAnsi"/>
          <w:snapToGrid w:val="0"/>
          <w:szCs w:val="22"/>
          <w:highlight w:val="lightGray"/>
          <w:lang w:val="en-GB"/>
        </w:rPr>
        <w:t xml:space="preserve">upon </w:t>
      </w:r>
      <w:r w:rsidRPr="00715390" w:rsidR="00535713">
        <w:rPr>
          <w:rFonts w:asciiTheme="minorHAnsi" w:hAnsiTheme="minorHAnsi" w:cstheme="minorHAnsi"/>
          <w:snapToGrid w:val="0"/>
          <w:szCs w:val="22"/>
          <w:highlight w:val="lightGray"/>
          <w:lang w:val="en-GB"/>
        </w:rPr>
        <w:t xml:space="preserve">completion of </w:t>
      </w:r>
      <w:r w:rsidRPr="00715390" w:rsidR="005F7073">
        <w:rPr>
          <w:rFonts w:asciiTheme="minorHAnsi" w:hAnsiTheme="minorHAnsi" w:cstheme="minorHAnsi"/>
          <w:szCs w:val="22"/>
          <w:highlight w:val="lightGray"/>
          <w:lang w:val="en-US"/>
        </w:rPr>
        <w:t>each movement</w:t>
      </w:r>
      <w:r w:rsidRPr="00715390" w:rsidR="006C7744">
        <w:rPr>
          <w:rFonts w:asciiTheme="minorHAnsi" w:hAnsiTheme="minorHAnsi" w:cstheme="minorHAnsi"/>
          <w:szCs w:val="22"/>
          <w:highlight w:val="lightGray"/>
          <w:lang w:val="en-US"/>
        </w:rPr>
        <w:t>/at the end of every week/month</w:t>
      </w:r>
      <w:r w:rsidRPr="00715390" w:rsidR="006C7744">
        <w:rPr>
          <w:rFonts w:asciiTheme="minorHAnsi" w:hAnsiTheme="minorHAnsi" w:cstheme="minorHAnsi"/>
          <w:snapToGrid w:val="0"/>
          <w:szCs w:val="22"/>
          <w:highlight w:val="lightGray"/>
          <w:lang w:val="en-GB"/>
        </w:rPr>
        <w:t xml:space="preserve"> [delete</w:t>
      </w:r>
      <w:r w:rsidRPr="00715390" w:rsidR="00BB0401">
        <w:rPr>
          <w:rFonts w:asciiTheme="minorHAnsi" w:hAnsiTheme="minorHAnsi" w:cstheme="minorHAnsi"/>
          <w:snapToGrid w:val="0"/>
          <w:szCs w:val="22"/>
          <w:highlight w:val="lightGray"/>
          <w:lang w:val="en-GB"/>
        </w:rPr>
        <w:t>/adapt</w:t>
      </w:r>
      <w:r w:rsidRPr="00715390" w:rsidR="006C7744">
        <w:rPr>
          <w:rFonts w:asciiTheme="minorHAnsi" w:hAnsiTheme="minorHAnsi" w:cstheme="minorHAnsi"/>
          <w:snapToGrid w:val="0"/>
          <w:szCs w:val="22"/>
          <w:highlight w:val="lightGray"/>
          <w:lang w:val="en-GB"/>
        </w:rPr>
        <w:t xml:space="preserve"> as required]</w:t>
      </w:r>
      <w:r w:rsidRPr="00715390" w:rsidR="006C7744">
        <w:rPr>
          <w:rFonts w:asciiTheme="minorHAnsi" w:hAnsiTheme="minorHAnsi" w:cstheme="minorHAnsi"/>
          <w:szCs w:val="22"/>
          <w:highlight w:val="lightGray"/>
          <w:lang w:val="en-US"/>
        </w:rPr>
        <w:t>.</w:t>
      </w:r>
      <w:r w:rsidRPr="00715390" w:rsidR="00234F9A">
        <w:rPr>
          <w:rFonts w:asciiTheme="minorHAnsi" w:hAnsiTheme="minorHAnsi" w:cstheme="minorHAnsi"/>
          <w:snapToGrid w:val="0"/>
          <w:szCs w:val="22"/>
          <w:lang w:val="en-GB"/>
        </w:rPr>
        <w:t xml:space="preserve"> </w:t>
      </w:r>
      <w:commentRangeStart w:id="30"/>
      <w:r w:rsidRPr="00715390" w:rsidR="00234F9A">
        <w:rPr>
          <w:rFonts w:asciiTheme="minorHAnsi" w:hAnsiTheme="minorHAnsi" w:cstheme="minorHAnsi"/>
          <w:snapToGrid w:val="0"/>
          <w:szCs w:val="22"/>
          <w:lang w:val="en-GB"/>
        </w:rPr>
        <w:t>The</w:t>
      </w:r>
      <w:commentRangeEnd w:id="30"/>
      <w:r w:rsidR="008841D4">
        <w:rPr>
          <w:rStyle w:val="CommentReference"/>
          <w:rFonts w:asciiTheme="majorHAnsi" w:hAnsiTheme="majorHAnsi"/>
          <w:lang w:val="en-GB"/>
        </w:rPr>
        <w:commentReference w:id="30"/>
      </w:r>
      <w:r w:rsidRPr="00715390" w:rsidR="00234F9A">
        <w:rPr>
          <w:rFonts w:asciiTheme="minorHAnsi" w:hAnsiTheme="minorHAnsi" w:cstheme="minorHAnsi"/>
          <w:snapToGrid w:val="0"/>
          <w:szCs w:val="22"/>
          <w:lang w:val="en-GB"/>
        </w:rPr>
        <w:t xml:space="preserve"> invoice shall include: </w:t>
      </w:r>
      <w:r w:rsidRPr="00715390" w:rsidR="00B90658">
        <w:rPr>
          <w:rFonts w:asciiTheme="minorHAnsi" w:hAnsiTheme="minorHAnsi" w:cstheme="minorHAnsi"/>
          <w:i/>
          <w:iCs/>
          <w:snapToGrid w:val="0"/>
          <w:szCs w:val="22"/>
          <w:highlight w:val="lightGray"/>
          <w:lang w:val="en-GB"/>
        </w:rPr>
        <w:t>[</w:t>
      </w:r>
      <w:r w:rsidRPr="00715390" w:rsidR="00535713">
        <w:rPr>
          <w:rFonts w:asciiTheme="minorHAnsi" w:hAnsiTheme="minorHAnsi" w:cstheme="minorHAnsi"/>
          <w:i/>
          <w:iCs/>
          <w:snapToGrid w:val="0"/>
          <w:szCs w:val="22"/>
          <w:highlight w:val="lightGray"/>
          <w:lang w:val="en-GB"/>
        </w:rPr>
        <w:t xml:space="preserve">services provided, </w:t>
      </w:r>
      <w:r w:rsidRPr="00715390" w:rsidR="005F7073">
        <w:rPr>
          <w:rFonts w:asciiTheme="minorHAnsi" w:hAnsiTheme="minorHAnsi" w:cstheme="minorHAnsi"/>
          <w:i/>
          <w:iCs/>
          <w:snapToGrid w:val="0"/>
          <w:szCs w:val="22"/>
          <w:highlight w:val="lightGray"/>
          <w:lang w:val="en-GB"/>
        </w:rPr>
        <w:t>routes completed, dai</w:t>
      </w:r>
      <w:r w:rsidRPr="00715390" w:rsidR="00535713">
        <w:rPr>
          <w:rFonts w:asciiTheme="minorHAnsi" w:hAnsiTheme="minorHAnsi" w:cstheme="minorHAnsi"/>
          <w:i/>
          <w:iCs/>
          <w:snapToGrid w:val="0"/>
          <w:szCs w:val="22"/>
          <w:highlight w:val="lightGray"/>
          <w:lang w:val="en-GB"/>
        </w:rPr>
        <w:t>ly</w:t>
      </w:r>
      <w:r w:rsidRPr="00715390" w:rsidR="005F7073">
        <w:rPr>
          <w:rFonts w:asciiTheme="minorHAnsi" w:hAnsiTheme="minorHAnsi" w:cstheme="minorHAnsi"/>
          <w:i/>
          <w:iCs/>
          <w:snapToGrid w:val="0"/>
          <w:szCs w:val="22"/>
          <w:highlight w:val="lightGray"/>
          <w:lang w:val="en-GB"/>
        </w:rPr>
        <w:t>/weekly/monthly</w:t>
      </w:r>
      <w:r w:rsidRPr="00715390" w:rsidR="00535713">
        <w:rPr>
          <w:rFonts w:asciiTheme="minorHAnsi" w:hAnsiTheme="minorHAnsi" w:cstheme="minorHAnsi"/>
          <w:i/>
          <w:iCs/>
          <w:snapToGrid w:val="0"/>
          <w:szCs w:val="22"/>
          <w:highlight w:val="lightGray"/>
          <w:lang w:val="en-GB"/>
        </w:rPr>
        <w:t xml:space="preserve"> rate</w:t>
      </w:r>
      <w:r w:rsidRPr="00715390" w:rsidR="005F7073">
        <w:rPr>
          <w:rFonts w:asciiTheme="minorHAnsi" w:hAnsiTheme="minorHAnsi" w:cstheme="minorHAnsi"/>
          <w:i/>
          <w:iCs/>
          <w:snapToGrid w:val="0"/>
          <w:szCs w:val="22"/>
          <w:highlight w:val="lightGray"/>
          <w:lang w:val="en-GB"/>
        </w:rPr>
        <w:t xml:space="preserve"> / rate per pax</w:t>
      </w:r>
      <w:r w:rsidRPr="00715390" w:rsidR="00535713">
        <w:rPr>
          <w:rFonts w:asciiTheme="minorHAnsi" w:hAnsiTheme="minorHAnsi" w:cstheme="minorHAnsi"/>
          <w:i/>
          <w:iCs/>
          <w:snapToGrid w:val="0"/>
          <w:szCs w:val="22"/>
          <w:highlight w:val="lightGray"/>
          <w:lang w:val="en-GB"/>
        </w:rPr>
        <w:t xml:space="preserve">, number of hours billed, </w:t>
      </w:r>
      <w:r w:rsidRPr="00715390" w:rsidR="0063311D">
        <w:rPr>
          <w:rFonts w:asciiTheme="minorHAnsi" w:hAnsiTheme="minorHAnsi" w:cstheme="minorHAnsi"/>
          <w:i/>
          <w:iCs/>
          <w:snapToGrid w:val="0"/>
          <w:szCs w:val="22"/>
          <w:highlight w:val="lightGray"/>
          <w:lang w:val="en-GB"/>
        </w:rPr>
        <w:t>(</w:t>
      </w:r>
      <w:r w:rsidRPr="00715390" w:rsidR="00234F9A">
        <w:rPr>
          <w:rFonts w:asciiTheme="minorHAnsi" w:hAnsiTheme="minorHAnsi" w:cstheme="minorHAnsi"/>
          <w:i/>
          <w:iCs/>
          <w:snapToGrid w:val="0"/>
          <w:szCs w:val="22"/>
          <w:highlight w:val="lightGray"/>
          <w:lang w:val="en-GB"/>
        </w:rPr>
        <w:t>add/delete as necessary</w:t>
      </w:r>
      <w:r w:rsidRPr="00715390" w:rsidR="0063311D">
        <w:rPr>
          <w:rFonts w:asciiTheme="minorHAnsi" w:hAnsiTheme="minorHAnsi" w:cstheme="minorHAnsi"/>
          <w:i/>
          <w:iCs/>
          <w:snapToGrid w:val="0"/>
          <w:szCs w:val="22"/>
          <w:highlight w:val="lightGray"/>
          <w:lang w:val="en-GB"/>
        </w:rPr>
        <w:t>)</w:t>
      </w:r>
      <w:r w:rsidRPr="00715390" w:rsidR="00234F9A">
        <w:rPr>
          <w:rFonts w:asciiTheme="minorHAnsi" w:hAnsiTheme="minorHAnsi" w:cstheme="minorHAnsi"/>
          <w:i/>
          <w:iCs/>
          <w:snapToGrid w:val="0"/>
          <w:szCs w:val="22"/>
          <w:highlight w:val="lightGray"/>
          <w:lang w:val="en-GB"/>
        </w:rPr>
        <w:t>]</w:t>
      </w:r>
      <w:r w:rsidRPr="00715390" w:rsidR="006D6056">
        <w:rPr>
          <w:rFonts w:asciiTheme="minorHAnsi" w:hAnsiTheme="minorHAnsi" w:cstheme="minorHAnsi"/>
          <w:i/>
          <w:iCs/>
          <w:szCs w:val="22"/>
          <w:lang w:val="en-US"/>
        </w:rPr>
        <w:t>.</w:t>
      </w:r>
    </w:p>
    <w:p w:rsidRPr="00715390" w:rsidR="00D51D2A" w:rsidP="00715390" w:rsidRDefault="00D51D2A" w14:paraId="6810FF4B" w14:textId="5BECECED">
      <w:pPr>
        <w:pStyle w:val="BodyText"/>
        <w:tabs>
          <w:tab w:val="left" w:pos="567"/>
        </w:tabs>
        <w:ind w:left="567" w:hanging="567"/>
        <w:jc w:val="both"/>
        <w:rPr>
          <w:rFonts w:asciiTheme="minorHAnsi" w:hAnsiTheme="minorHAnsi" w:cstheme="minorHAnsi"/>
          <w:snapToGrid w:val="0"/>
          <w:szCs w:val="22"/>
          <w:lang w:val="en-GB"/>
        </w:rPr>
      </w:pPr>
    </w:p>
    <w:p w:rsidRPr="00715390" w:rsidR="00BB0401" w:rsidP="00715390" w:rsidRDefault="00F42A3B" w14:paraId="5644AD2D" w14:textId="12B5799E">
      <w:pPr>
        <w:pStyle w:val="BodyText"/>
        <w:tabs>
          <w:tab w:val="left" w:pos="720"/>
        </w:tabs>
        <w:ind w:left="720" w:hanging="720"/>
        <w:jc w:val="both"/>
        <w:rPr>
          <w:rFonts w:asciiTheme="minorHAnsi" w:hAnsiTheme="minorHAnsi" w:cstheme="minorHAnsi"/>
          <w:snapToGrid w:val="0"/>
          <w:color w:val="0000FF"/>
          <w:szCs w:val="22"/>
          <w:lang w:val="en-GB"/>
        </w:rPr>
      </w:pPr>
      <w:r w:rsidRPr="00715390">
        <w:rPr>
          <w:rFonts w:asciiTheme="minorHAnsi" w:hAnsiTheme="minorHAnsi" w:cstheme="minorHAnsi"/>
          <w:snapToGrid w:val="0"/>
          <w:color w:val="000000"/>
          <w:szCs w:val="22"/>
          <w:lang w:val="en-GB"/>
        </w:rPr>
        <w:t>3</w:t>
      </w:r>
      <w:r w:rsidRPr="00715390" w:rsidR="00BB0401">
        <w:rPr>
          <w:rFonts w:asciiTheme="minorHAnsi" w:hAnsiTheme="minorHAnsi" w:cstheme="minorHAnsi"/>
          <w:snapToGrid w:val="0"/>
          <w:color w:val="000000"/>
          <w:szCs w:val="22"/>
          <w:lang w:val="en-GB"/>
        </w:rPr>
        <w:t>.5</w:t>
      </w:r>
      <w:r w:rsidRPr="00715390" w:rsidR="00BB0401">
        <w:rPr>
          <w:rFonts w:asciiTheme="minorHAnsi" w:hAnsiTheme="minorHAnsi" w:cstheme="minorHAnsi"/>
          <w:snapToGrid w:val="0"/>
          <w:color w:val="000000"/>
          <w:szCs w:val="22"/>
          <w:lang w:val="en-GB"/>
        </w:rPr>
        <w:tab/>
      </w:r>
      <w:r w:rsidRPr="00715390" w:rsidR="00BB0401">
        <w:rPr>
          <w:rFonts w:asciiTheme="minorHAnsi" w:hAnsiTheme="minorHAnsi" w:cstheme="minorHAnsi"/>
          <w:snapToGrid w:val="0"/>
          <w:szCs w:val="22"/>
          <w:lang w:val="en-GB"/>
        </w:rPr>
        <w:t>The Fee shall become due [insert number of days in numbers]</w:t>
      </w:r>
      <w:r w:rsidRPr="00715390" w:rsidR="00BB0401">
        <w:rPr>
          <w:rFonts w:asciiTheme="minorHAnsi" w:hAnsiTheme="minorHAnsi" w:cstheme="minorHAnsi"/>
          <w:i/>
          <w:iCs/>
          <w:snapToGrid w:val="0"/>
          <w:szCs w:val="22"/>
          <w:lang w:val="en-GB"/>
        </w:rPr>
        <w:t xml:space="preserve"> </w:t>
      </w:r>
      <w:r w:rsidRPr="00715390" w:rsidR="00BB0401">
        <w:rPr>
          <w:rFonts w:asciiTheme="minorHAnsi" w:hAnsiTheme="minorHAnsi" w:cstheme="minorHAnsi"/>
          <w:snapToGrid w:val="0"/>
          <w:szCs w:val="22"/>
          <w:lang w:val="en-GB"/>
        </w:rPr>
        <w:t xml:space="preserve">([write figure in words]) days after IOM’s receipt and approval of the invoice. </w:t>
      </w:r>
      <w:bookmarkStart w:name="_Hlk65098940" w:id="31"/>
      <w:commentRangeStart w:id="32"/>
      <w:r w:rsidRPr="00715390" w:rsidR="00BB0401">
        <w:rPr>
          <w:rFonts w:asciiTheme="minorHAnsi" w:hAnsiTheme="minorHAnsi" w:cstheme="minorHAnsi"/>
          <w:snapToGrid w:val="0"/>
          <w:szCs w:val="22"/>
          <w:lang w:val="en-GB"/>
        </w:rPr>
        <w:t xml:space="preserve">Payment shall be made in </w:t>
      </w:r>
      <w:r w:rsidRPr="00715390" w:rsidR="00BB0401">
        <w:rPr>
          <w:rFonts w:asciiTheme="minorHAnsi" w:hAnsiTheme="minorHAnsi" w:cstheme="minorHAnsi"/>
          <w:snapToGrid w:val="0"/>
          <w:szCs w:val="22"/>
          <w:highlight w:val="lightGray"/>
          <w:lang w:val="en-GB"/>
        </w:rPr>
        <w:t>[Currency code]</w:t>
      </w:r>
      <w:r w:rsidRPr="00715390" w:rsidR="00BB0401">
        <w:rPr>
          <w:rFonts w:asciiTheme="minorHAnsi" w:hAnsiTheme="minorHAnsi" w:cstheme="minorHAnsi"/>
          <w:snapToGrid w:val="0"/>
          <w:szCs w:val="22"/>
          <w:lang w:val="en-GB"/>
        </w:rPr>
        <w:t xml:space="preserve"> by </w:t>
      </w:r>
      <w:r w:rsidRPr="00715390" w:rsidR="00BB0401">
        <w:rPr>
          <w:rFonts w:asciiTheme="minorHAnsi" w:hAnsiTheme="minorHAnsi" w:cstheme="minorHAnsi"/>
          <w:snapToGrid w:val="0"/>
          <w:szCs w:val="22"/>
          <w:highlight w:val="lightGray"/>
          <w:lang w:val="en-GB"/>
        </w:rPr>
        <w:t xml:space="preserve">[bank transfer] to the following </w:t>
      </w:r>
      <w:commentRangeStart w:id="33"/>
      <w:r w:rsidRPr="00715390" w:rsidR="00BB0401">
        <w:rPr>
          <w:rFonts w:asciiTheme="minorHAnsi" w:hAnsiTheme="minorHAnsi" w:cstheme="minorHAnsi"/>
          <w:snapToGrid w:val="0"/>
          <w:szCs w:val="22"/>
          <w:highlight w:val="lightGray"/>
          <w:lang w:val="en-GB"/>
        </w:rPr>
        <w:t>bank account</w:t>
      </w:r>
      <w:r w:rsidRPr="00715390" w:rsidR="00BB0401">
        <w:rPr>
          <w:rFonts w:asciiTheme="minorHAnsi" w:hAnsiTheme="minorHAnsi" w:cstheme="minorHAnsi"/>
          <w:snapToGrid w:val="0"/>
          <w:color w:val="000000"/>
          <w:szCs w:val="22"/>
          <w:highlight w:val="lightGray"/>
          <w:lang w:val="en-GB"/>
        </w:rPr>
        <w:t>:</w:t>
      </w:r>
      <w:r w:rsidRPr="00715390" w:rsidR="00BB0401">
        <w:rPr>
          <w:rFonts w:asciiTheme="minorHAnsi" w:hAnsiTheme="minorHAnsi" w:cstheme="minorHAnsi"/>
          <w:snapToGrid w:val="0"/>
          <w:color w:val="0000FF"/>
          <w:szCs w:val="22"/>
          <w:highlight w:val="lightGray"/>
          <w:lang w:val="en-GB"/>
        </w:rPr>
        <w:t xml:space="preserve"> </w:t>
      </w:r>
      <w:commentRangeEnd w:id="33"/>
      <w:r w:rsidRPr="00715390" w:rsidR="00BB0401">
        <w:rPr>
          <w:rStyle w:val="CommentReference"/>
          <w:rFonts w:asciiTheme="minorHAnsi" w:hAnsiTheme="minorHAnsi" w:cstheme="minorHAnsi"/>
          <w:sz w:val="22"/>
          <w:szCs w:val="22"/>
          <w:lang w:val="en-US"/>
        </w:rPr>
        <w:commentReference w:id="33"/>
      </w:r>
      <w:commentRangeEnd w:id="32"/>
      <w:r w:rsidRPr="00715390" w:rsidR="001E4054">
        <w:rPr>
          <w:rStyle w:val="CommentReference"/>
          <w:rFonts w:asciiTheme="minorHAnsi" w:hAnsiTheme="minorHAnsi" w:cstheme="minorHAnsi"/>
          <w:sz w:val="22"/>
          <w:szCs w:val="22"/>
          <w:lang w:val="en-GB"/>
        </w:rPr>
        <w:commentReference w:id="32"/>
      </w:r>
    </w:p>
    <w:p w:rsidRPr="00715390" w:rsidR="00B54D49" w:rsidP="00715390" w:rsidRDefault="00B54D49" w14:paraId="57076DDA" w14:textId="77777777">
      <w:pPr>
        <w:pStyle w:val="BodyText"/>
        <w:tabs>
          <w:tab w:val="left" w:pos="720"/>
        </w:tabs>
        <w:ind w:left="720" w:hanging="720"/>
        <w:jc w:val="both"/>
        <w:rPr>
          <w:rFonts w:asciiTheme="minorHAnsi" w:hAnsiTheme="minorHAnsi" w:cstheme="minorHAnsi"/>
          <w:snapToGrid w:val="0"/>
          <w:color w:val="0000FF"/>
          <w:szCs w:val="22"/>
          <w:lang w:val="en-GB"/>
        </w:rPr>
      </w:pPr>
    </w:p>
    <w:tbl>
      <w:tblPr>
        <w:tblStyle w:val="TableGrid"/>
        <w:tblW w:w="7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17"/>
        <w:gridCol w:w="3874"/>
      </w:tblGrid>
      <w:tr w:rsidRPr="00715390" w:rsidR="00B54D49" w:rsidTr="00B54D49" w14:paraId="7E4D265D" w14:textId="77777777">
        <w:trPr>
          <w:trHeight w:val="324"/>
          <w:jc w:val="center"/>
        </w:trPr>
        <w:tc>
          <w:tcPr>
            <w:tcW w:w="3617" w:type="dxa"/>
          </w:tcPr>
          <w:p w:rsidRPr="00715390" w:rsidR="00B54D49" w:rsidP="00715390" w:rsidRDefault="00B54D49" w14:paraId="77C03FBA" w14:textId="77777777">
            <w:pPr>
              <w:tabs>
                <w:tab w:val="left" w:pos="720"/>
              </w:tabs>
              <w:ind w:left="179"/>
              <w:jc w:val="both"/>
              <w:rPr>
                <w:rFonts w:asciiTheme="minorHAnsi" w:hAnsiTheme="minorHAnsi" w:cstheme="minorHAnsi"/>
                <w:sz w:val="22"/>
                <w:szCs w:val="22"/>
              </w:rPr>
            </w:pPr>
            <w:bookmarkStart w:name="_Hlk68536403" w:id="34"/>
            <w:r w:rsidRPr="00715390">
              <w:rPr>
                <w:rFonts w:asciiTheme="minorHAnsi" w:hAnsiTheme="minorHAnsi" w:cstheme="minorHAnsi"/>
                <w:sz w:val="22"/>
                <w:szCs w:val="22"/>
              </w:rPr>
              <w:t xml:space="preserve">Bank Name: </w:t>
            </w:r>
          </w:p>
        </w:tc>
        <w:tc>
          <w:tcPr>
            <w:tcW w:w="3874" w:type="dxa"/>
          </w:tcPr>
          <w:p w:rsidRPr="00715390" w:rsidR="00B54D49" w:rsidP="00715390" w:rsidRDefault="00B54D49" w14:paraId="2559BA4F" w14:textId="77777777">
            <w:pPr>
              <w:tabs>
                <w:tab w:val="left" w:pos="720"/>
              </w:tabs>
              <w:jc w:val="both"/>
              <w:rPr>
                <w:rFonts w:asciiTheme="minorHAnsi" w:hAnsiTheme="minorHAnsi" w:cstheme="minorHAnsi"/>
                <w:sz w:val="22"/>
                <w:szCs w:val="22"/>
              </w:rPr>
            </w:pPr>
          </w:p>
        </w:tc>
      </w:tr>
      <w:tr w:rsidRPr="00715390" w:rsidR="00B54D49" w:rsidTr="00B54D49" w14:paraId="21594BE0" w14:textId="77777777">
        <w:trPr>
          <w:trHeight w:val="335"/>
          <w:jc w:val="center"/>
        </w:trPr>
        <w:tc>
          <w:tcPr>
            <w:tcW w:w="3617" w:type="dxa"/>
          </w:tcPr>
          <w:p w:rsidRPr="00715390" w:rsidR="00B54D49" w:rsidP="00715390" w:rsidRDefault="00B54D49" w14:paraId="70C5AA6E" w14:textId="77777777">
            <w:pPr>
              <w:tabs>
                <w:tab w:val="left" w:pos="720"/>
              </w:tabs>
              <w:ind w:left="179"/>
              <w:jc w:val="both"/>
              <w:rPr>
                <w:rFonts w:asciiTheme="minorHAnsi" w:hAnsiTheme="minorHAnsi" w:cstheme="minorHAnsi"/>
                <w:sz w:val="22"/>
                <w:szCs w:val="22"/>
              </w:rPr>
            </w:pPr>
            <w:r w:rsidRPr="00715390">
              <w:rPr>
                <w:rFonts w:asciiTheme="minorHAnsi" w:hAnsiTheme="minorHAnsi" w:cstheme="minorHAnsi"/>
                <w:sz w:val="22"/>
                <w:szCs w:val="22"/>
              </w:rPr>
              <w:t>Bank Branch:</w:t>
            </w:r>
          </w:p>
        </w:tc>
        <w:tc>
          <w:tcPr>
            <w:tcW w:w="3874" w:type="dxa"/>
          </w:tcPr>
          <w:p w:rsidRPr="00715390" w:rsidR="00B54D49" w:rsidP="00715390" w:rsidRDefault="00B54D49" w14:paraId="6A28267C" w14:textId="77777777">
            <w:pPr>
              <w:tabs>
                <w:tab w:val="left" w:pos="720"/>
              </w:tabs>
              <w:jc w:val="both"/>
              <w:rPr>
                <w:rFonts w:asciiTheme="minorHAnsi" w:hAnsiTheme="minorHAnsi" w:cstheme="minorHAnsi"/>
                <w:sz w:val="22"/>
                <w:szCs w:val="22"/>
              </w:rPr>
            </w:pPr>
          </w:p>
        </w:tc>
      </w:tr>
      <w:tr w:rsidRPr="00715390" w:rsidR="00B54D49" w:rsidTr="00B54D49" w14:paraId="1B346CAA" w14:textId="77777777">
        <w:trPr>
          <w:trHeight w:val="324"/>
          <w:jc w:val="center"/>
        </w:trPr>
        <w:tc>
          <w:tcPr>
            <w:tcW w:w="3617" w:type="dxa"/>
          </w:tcPr>
          <w:p w:rsidRPr="00715390" w:rsidR="00B54D49" w:rsidP="00715390" w:rsidRDefault="00B54D49" w14:paraId="79C08845" w14:textId="77777777">
            <w:pPr>
              <w:tabs>
                <w:tab w:val="left" w:pos="720"/>
              </w:tabs>
              <w:ind w:left="179"/>
              <w:jc w:val="both"/>
              <w:rPr>
                <w:rFonts w:asciiTheme="minorHAnsi" w:hAnsiTheme="minorHAnsi" w:cstheme="minorHAnsi"/>
                <w:sz w:val="22"/>
                <w:szCs w:val="22"/>
              </w:rPr>
            </w:pPr>
            <w:r w:rsidRPr="00715390">
              <w:rPr>
                <w:rFonts w:asciiTheme="minorHAnsi" w:hAnsiTheme="minorHAnsi" w:cstheme="minorHAnsi"/>
                <w:sz w:val="22"/>
                <w:szCs w:val="22"/>
              </w:rPr>
              <w:t xml:space="preserve">Bank Account Name: </w:t>
            </w:r>
          </w:p>
        </w:tc>
        <w:tc>
          <w:tcPr>
            <w:tcW w:w="3874" w:type="dxa"/>
          </w:tcPr>
          <w:p w:rsidRPr="00715390" w:rsidR="00B54D49" w:rsidP="00715390" w:rsidRDefault="00B54D49" w14:paraId="6A38AC3C" w14:textId="77777777">
            <w:pPr>
              <w:tabs>
                <w:tab w:val="left" w:pos="720"/>
              </w:tabs>
              <w:jc w:val="both"/>
              <w:rPr>
                <w:rFonts w:asciiTheme="minorHAnsi" w:hAnsiTheme="minorHAnsi" w:cstheme="minorHAnsi"/>
                <w:sz w:val="22"/>
                <w:szCs w:val="22"/>
              </w:rPr>
            </w:pPr>
          </w:p>
        </w:tc>
      </w:tr>
      <w:tr w:rsidRPr="00715390" w:rsidR="00B54D49" w:rsidTr="00B54D49" w14:paraId="2073D983" w14:textId="77777777">
        <w:trPr>
          <w:trHeight w:val="324"/>
          <w:jc w:val="center"/>
        </w:trPr>
        <w:tc>
          <w:tcPr>
            <w:tcW w:w="3617" w:type="dxa"/>
          </w:tcPr>
          <w:p w:rsidRPr="00715390" w:rsidR="00B54D49" w:rsidP="00715390" w:rsidRDefault="00B54D49" w14:paraId="45397AB1" w14:textId="77777777">
            <w:pPr>
              <w:tabs>
                <w:tab w:val="left" w:pos="720"/>
              </w:tabs>
              <w:ind w:left="179"/>
              <w:jc w:val="both"/>
              <w:rPr>
                <w:rFonts w:asciiTheme="minorHAnsi" w:hAnsiTheme="minorHAnsi" w:cstheme="minorHAnsi"/>
                <w:sz w:val="22"/>
                <w:szCs w:val="22"/>
              </w:rPr>
            </w:pPr>
            <w:r w:rsidRPr="00715390">
              <w:rPr>
                <w:rFonts w:asciiTheme="minorHAnsi" w:hAnsiTheme="minorHAnsi" w:cstheme="minorHAnsi"/>
                <w:sz w:val="22"/>
                <w:szCs w:val="22"/>
              </w:rPr>
              <w:t xml:space="preserve">Bank Account Number: </w:t>
            </w:r>
          </w:p>
        </w:tc>
        <w:tc>
          <w:tcPr>
            <w:tcW w:w="3874" w:type="dxa"/>
          </w:tcPr>
          <w:p w:rsidRPr="00715390" w:rsidR="00B54D49" w:rsidP="00715390" w:rsidRDefault="00B54D49" w14:paraId="4924B656" w14:textId="77777777">
            <w:pPr>
              <w:tabs>
                <w:tab w:val="left" w:pos="720"/>
              </w:tabs>
              <w:jc w:val="both"/>
              <w:rPr>
                <w:rFonts w:asciiTheme="minorHAnsi" w:hAnsiTheme="minorHAnsi" w:cstheme="minorHAnsi"/>
                <w:sz w:val="22"/>
                <w:szCs w:val="22"/>
              </w:rPr>
            </w:pPr>
          </w:p>
        </w:tc>
      </w:tr>
      <w:tr w:rsidRPr="00715390" w:rsidR="00B54D49" w:rsidTr="00B54D49" w14:paraId="44A556C1" w14:textId="77777777">
        <w:trPr>
          <w:trHeight w:val="324"/>
          <w:jc w:val="center"/>
        </w:trPr>
        <w:tc>
          <w:tcPr>
            <w:tcW w:w="3617" w:type="dxa"/>
          </w:tcPr>
          <w:p w:rsidRPr="00715390" w:rsidR="00B54D49" w:rsidP="00715390" w:rsidRDefault="00B54D49" w14:paraId="176C2905" w14:textId="77777777">
            <w:pPr>
              <w:tabs>
                <w:tab w:val="left" w:pos="720"/>
              </w:tabs>
              <w:ind w:left="179"/>
              <w:jc w:val="both"/>
              <w:rPr>
                <w:rFonts w:asciiTheme="minorHAnsi" w:hAnsiTheme="minorHAnsi" w:cstheme="minorHAnsi"/>
                <w:sz w:val="22"/>
                <w:szCs w:val="22"/>
              </w:rPr>
            </w:pPr>
            <w:r w:rsidRPr="00715390">
              <w:rPr>
                <w:rFonts w:asciiTheme="minorHAnsi" w:hAnsiTheme="minorHAnsi" w:cstheme="minorHAnsi"/>
                <w:sz w:val="22"/>
                <w:szCs w:val="22"/>
              </w:rPr>
              <w:t xml:space="preserve">Swift Code: </w:t>
            </w:r>
          </w:p>
        </w:tc>
        <w:tc>
          <w:tcPr>
            <w:tcW w:w="3874" w:type="dxa"/>
          </w:tcPr>
          <w:p w:rsidRPr="00715390" w:rsidR="00B54D49" w:rsidP="00715390" w:rsidRDefault="00B54D49" w14:paraId="2B6E61A9" w14:textId="77777777">
            <w:pPr>
              <w:tabs>
                <w:tab w:val="left" w:pos="720"/>
              </w:tabs>
              <w:jc w:val="both"/>
              <w:rPr>
                <w:rFonts w:asciiTheme="minorHAnsi" w:hAnsiTheme="minorHAnsi" w:cstheme="minorHAnsi"/>
                <w:sz w:val="22"/>
                <w:szCs w:val="22"/>
              </w:rPr>
            </w:pPr>
          </w:p>
        </w:tc>
      </w:tr>
      <w:tr w:rsidRPr="00715390" w:rsidR="00B54D49" w:rsidTr="00B54D49" w14:paraId="6E59BA0D" w14:textId="77777777">
        <w:trPr>
          <w:trHeight w:val="335"/>
          <w:jc w:val="center"/>
        </w:trPr>
        <w:tc>
          <w:tcPr>
            <w:tcW w:w="3617" w:type="dxa"/>
          </w:tcPr>
          <w:p w:rsidRPr="00715390" w:rsidR="00B54D49" w:rsidP="00715390" w:rsidRDefault="00B54D49" w14:paraId="15FDF319" w14:textId="77777777">
            <w:pPr>
              <w:tabs>
                <w:tab w:val="left" w:pos="720"/>
              </w:tabs>
              <w:ind w:left="179"/>
              <w:jc w:val="both"/>
              <w:rPr>
                <w:rFonts w:asciiTheme="minorHAnsi" w:hAnsiTheme="minorHAnsi" w:cstheme="minorHAnsi"/>
                <w:sz w:val="22"/>
                <w:szCs w:val="22"/>
              </w:rPr>
            </w:pPr>
            <w:r w:rsidRPr="00715390">
              <w:rPr>
                <w:rFonts w:asciiTheme="minorHAnsi" w:hAnsiTheme="minorHAnsi" w:cstheme="minorHAnsi"/>
                <w:sz w:val="22"/>
                <w:szCs w:val="22"/>
              </w:rPr>
              <w:t xml:space="preserve">IBAN Number: </w:t>
            </w:r>
          </w:p>
        </w:tc>
        <w:tc>
          <w:tcPr>
            <w:tcW w:w="3874" w:type="dxa"/>
          </w:tcPr>
          <w:p w:rsidRPr="00715390" w:rsidR="00B54D49" w:rsidP="00715390" w:rsidRDefault="00B54D49" w14:paraId="4A63B669" w14:textId="77777777">
            <w:pPr>
              <w:tabs>
                <w:tab w:val="left" w:pos="720"/>
              </w:tabs>
              <w:jc w:val="both"/>
              <w:rPr>
                <w:rFonts w:asciiTheme="minorHAnsi" w:hAnsiTheme="minorHAnsi" w:cstheme="minorHAnsi"/>
                <w:sz w:val="22"/>
                <w:szCs w:val="22"/>
              </w:rPr>
            </w:pPr>
          </w:p>
        </w:tc>
      </w:tr>
      <w:bookmarkEnd w:id="34"/>
    </w:tbl>
    <w:p w:rsidR="00BB0401" w:rsidP="00715390" w:rsidRDefault="00BB0401" w14:paraId="23B47635" w14:textId="77777777">
      <w:pPr>
        <w:pStyle w:val="BodyText"/>
        <w:tabs>
          <w:tab w:val="left" w:pos="720"/>
        </w:tabs>
        <w:ind w:left="720" w:hanging="693"/>
        <w:jc w:val="both"/>
        <w:rPr>
          <w:rFonts w:asciiTheme="minorHAnsi" w:hAnsiTheme="minorHAnsi" w:cstheme="minorHAnsi"/>
          <w:snapToGrid w:val="0"/>
          <w:szCs w:val="22"/>
          <w:lang w:val="en-GB"/>
        </w:rPr>
      </w:pPr>
    </w:p>
    <w:p w:rsidRPr="00F47192" w:rsidR="001C6D3D" w:rsidP="5B80F187" w:rsidRDefault="001C6D3D" w14:paraId="6D9A3A6F" w14:textId="77777777">
      <w:pPr>
        <w:pStyle w:val="BodyText"/>
        <w:tabs>
          <w:tab w:val="left" w:pos="720"/>
        </w:tabs>
        <w:spacing w:line="23" w:lineRule="atLeast"/>
        <w:ind w:left="720" w:hanging="0" w:firstLine="0"/>
        <w:jc w:val="both"/>
        <w:rPr>
          <w:rFonts w:ascii="Calibri" w:hAnsi="Calibri" w:cs="Calibri" w:asciiTheme="minorAscii" w:hAnsiTheme="minorAscii" w:cstheme="minorAscii"/>
          <w:snapToGrid w:val="0"/>
          <w:lang w:val="en-PH"/>
        </w:rPr>
      </w:pPr>
      <w:bookmarkStart w:name="_Hlk151206672" w:id="35"/>
      <w:r w:rsidRPr="5B80F187" w:rsidR="001C6D3D">
        <w:rPr>
          <w:rFonts w:ascii="Calibri" w:hAnsi="Calibri" w:cs="Calibri" w:asciiTheme="minorAscii" w:hAnsiTheme="minorAscii" w:cstheme="minorAscii"/>
          <w:snapToGrid w:val="0"/>
          <w:lang w:val="en-PH"/>
        </w:rPr>
        <w:t>Any change to the bank account shall be formalized by an amendment to this Agreement.</w:t>
      </w:r>
    </w:p>
    <w:bookmarkEnd w:id="35"/>
    <w:p w:rsidRPr="00F47192" w:rsidR="001C6D3D" w:rsidP="00715390" w:rsidRDefault="001C6D3D" w14:paraId="3C01CE0A" w14:textId="77777777">
      <w:pPr>
        <w:pStyle w:val="BodyText"/>
        <w:tabs>
          <w:tab w:val="left" w:pos="720"/>
        </w:tabs>
        <w:ind w:left="720" w:hanging="693"/>
        <w:jc w:val="both"/>
        <w:rPr>
          <w:rFonts w:asciiTheme="minorHAnsi" w:hAnsiTheme="minorHAnsi" w:cstheme="minorHAnsi"/>
          <w:snapToGrid w:val="0"/>
          <w:szCs w:val="22"/>
          <w:lang w:val="en-PH"/>
        </w:rPr>
      </w:pPr>
    </w:p>
    <w:bookmarkEnd w:id="31"/>
    <w:p w:rsidRPr="00715390" w:rsidR="00535713" w:rsidP="00715390" w:rsidRDefault="00F42A3B" w14:paraId="29F9D121" w14:textId="492D4544">
      <w:pPr>
        <w:pStyle w:val="BodyText"/>
        <w:ind w:left="709" w:hanging="709"/>
        <w:jc w:val="both"/>
        <w:rPr>
          <w:rFonts w:asciiTheme="minorHAnsi" w:hAnsiTheme="minorHAnsi" w:cstheme="minorHAnsi"/>
          <w:szCs w:val="22"/>
          <w:lang w:val="en-GB"/>
        </w:rPr>
      </w:pPr>
      <w:r w:rsidRPr="00715390">
        <w:rPr>
          <w:rFonts w:asciiTheme="minorHAnsi" w:hAnsiTheme="minorHAnsi" w:cstheme="minorHAnsi"/>
          <w:szCs w:val="22"/>
          <w:lang w:val="en-GB"/>
        </w:rPr>
        <w:t>3</w:t>
      </w:r>
      <w:r w:rsidRPr="00715390" w:rsidR="00234F9A">
        <w:rPr>
          <w:rFonts w:asciiTheme="minorHAnsi" w:hAnsiTheme="minorHAnsi" w:cstheme="minorHAnsi"/>
          <w:szCs w:val="22"/>
          <w:lang w:val="en-GB"/>
        </w:rPr>
        <w:t>.</w:t>
      </w:r>
      <w:r w:rsidRPr="00715390" w:rsidR="0067304F">
        <w:rPr>
          <w:rFonts w:asciiTheme="minorHAnsi" w:hAnsiTheme="minorHAnsi" w:cstheme="minorHAnsi"/>
          <w:szCs w:val="22"/>
          <w:lang w:val="en-GB"/>
        </w:rPr>
        <w:t>6</w:t>
      </w:r>
      <w:r w:rsidRPr="00715390" w:rsidR="00747E83">
        <w:rPr>
          <w:rFonts w:asciiTheme="minorHAnsi" w:hAnsiTheme="minorHAnsi" w:cstheme="minorHAnsi"/>
          <w:szCs w:val="22"/>
          <w:lang w:val="en-GB"/>
        </w:rPr>
        <w:tab/>
      </w:r>
      <w:r w:rsidRPr="00715390" w:rsidR="00535713">
        <w:rPr>
          <w:rFonts w:asciiTheme="minorHAnsi" w:hAnsiTheme="minorHAnsi" w:cstheme="minorHAnsi"/>
          <w:szCs w:val="22"/>
          <w:lang w:val="en-GB"/>
        </w:rPr>
        <w:t xml:space="preserve">The Service Provider shall be responsible for the payment of all taxes, duties, levies and charges assessed on the Service Provider in connection with this </w:t>
      </w:r>
      <w:r w:rsidRPr="00715390" w:rsidR="00EE4F27">
        <w:rPr>
          <w:rFonts w:asciiTheme="minorHAnsi" w:hAnsiTheme="minorHAnsi" w:cstheme="minorHAnsi"/>
          <w:szCs w:val="22"/>
          <w:lang w:val="en-GB"/>
        </w:rPr>
        <w:t>Agreement</w:t>
      </w:r>
      <w:r w:rsidRPr="00715390" w:rsidR="00535713">
        <w:rPr>
          <w:rFonts w:asciiTheme="minorHAnsi" w:hAnsiTheme="minorHAnsi" w:cstheme="minorHAnsi"/>
          <w:szCs w:val="22"/>
          <w:lang w:val="en-GB"/>
        </w:rPr>
        <w:t xml:space="preserve">. </w:t>
      </w:r>
    </w:p>
    <w:p w:rsidRPr="00715390" w:rsidR="00D51D2A" w:rsidP="00715390" w:rsidRDefault="00D51D2A" w14:paraId="267A0EC9" w14:textId="77777777">
      <w:pPr>
        <w:pStyle w:val="BodyText"/>
        <w:ind w:left="709" w:hanging="709"/>
        <w:jc w:val="both"/>
        <w:rPr>
          <w:rFonts w:asciiTheme="minorHAnsi" w:hAnsiTheme="minorHAnsi" w:cstheme="minorHAnsi"/>
          <w:szCs w:val="22"/>
          <w:lang w:val="en-GB"/>
        </w:rPr>
      </w:pPr>
    </w:p>
    <w:p w:rsidRPr="00715390" w:rsidR="00EF2D21" w:rsidP="00715390" w:rsidRDefault="00F42A3B" w14:paraId="6FD8AA97" w14:textId="51377191">
      <w:pPr>
        <w:ind w:left="709" w:hanging="709"/>
        <w:jc w:val="both"/>
        <w:rPr>
          <w:rFonts w:asciiTheme="minorHAnsi" w:hAnsiTheme="minorHAnsi" w:cstheme="minorHAnsi"/>
          <w:snapToGrid w:val="0"/>
          <w:sz w:val="22"/>
          <w:szCs w:val="22"/>
        </w:rPr>
      </w:pPr>
      <w:r w:rsidRPr="00715390">
        <w:rPr>
          <w:rFonts w:asciiTheme="minorHAnsi" w:hAnsiTheme="minorHAnsi" w:cstheme="minorHAnsi"/>
          <w:sz w:val="22"/>
          <w:szCs w:val="22"/>
        </w:rPr>
        <w:t>3</w:t>
      </w:r>
      <w:r w:rsidRPr="00715390" w:rsidR="00BA5603">
        <w:rPr>
          <w:rFonts w:asciiTheme="minorHAnsi" w:hAnsiTheme="minorHAnsi" w:cstheme="minorHAnsi"/>
          <w:sz w:val="22"/>
          <w:szCs w:val="22"/>
        </w:rPr>
        <w:t>.</w:t>
      </w:r>
      <w:r w:rsidRPr="00715390" w:rsidR="0067304F">
        <w:rPr>
          <w:rFonts w:asciiTheme="minorHAnsi" w:hAnsiTheme="minorHAnsi" w:cstheme="minorHAnsi"/>
          <w:sz w:val="22"/>
          <w:szCs w:val="22"/>
        </w:rPr>
        <w:t>7</w:t>
      </w:r>
      <w:r w:rsidRPr="00715390" w:rsidR="00747E83">
        <w:rPr>
          <w:rFonts w:asciiTheme="minorHAnsi" w:hAnsiTheme="minorHAnsi" w:cstheme="minorHAnsi"/>
          <w:sz w:val="22"/>
          <w:szCs w:val="22"/>
        </w:rPr>
        <w:tab/>
      </w:r>
      <w:r w:rsidRPr="00715390" w:rsidR="00EF2D21">
        <w:rPr>
          <w:rFonts w:asciiTheme="minorHAnsi" w:hAnsiTheme="minorHAnsi" w:cstheme="minorHAnsi"/>
          <w:snapToGrid w:val="0"/>
          <w:sz w:val="22"/>
          <w:szCs w:val="22"/>
        </w:rPr>
        <w:t xml:space="preserve">In the event of a delay to the specified delivery schedule IOM shall charge a penalty of </w:t>
      </w:r>
      <w:commentRangeStart w:id="36"/>
      <w:r w:rsidRPr="00715390" w:rsidR="00F53FD1">
        <w:rPr>
          <w:rFonts w:asciiTheme="minorHAnsi" w:hAnsiTheme="minorHAnsi" w:cstheme="minorHAnsi"/>
          <w:snapToGrid w:val="0"/>
          <w:color w:val="000000"/>
          <w:sz w:val="22"/>
          <w:szCs w:val="22"/>
        </w:rPr>
        <w:t xml:space="preserve">0.1% (one tenth of one percent) </w:t>
      </w:r>
      <w:commentRangeEnd w:id="36"/>
      <w:r w:rsidR="001C6D3D">
        <w:rPr>
          <w:rStyle w:val="CommentReference"/>
          <w:rFonts w:asciiTheme="majorHAnsi" w:hAnsiTheme="majorHAnsi"/>
        </w:rPr>
        <w:commentReference w:id="36"/>
      </w:r>
      <w:r w:rsidRPr="00715390" w:rsidR="00EF2D21">
        <w:rPr>
          <w:rFonts w:asciiTheme="minorHAnsi" w:hAnsiTheme="minorHAnsi" w:cstheme="minorHAnsi"/>
          <w:snapToGrid w:val="0"/>
          <w:sz w:val="22"/>
          <w:szCs w:val="22"/>
        </w:rPr>
        <w:t>of the Service fee for every day of breach of the delivery schedule.</w:t>
      </w:r>
      <w:r w:rsidRPr="00715390" w:rsidR="00F004AA">
        <w:rPr>
          <w:rFonts w:asciiTheme="minorHAnsi" w:hAnsiTheme="minorHAnsi" w:cstheme="minorHAnsi"/>
          <w:snapToGrid w:val="0"/>
          <w:sz w:val="22"/>
          <w:szCs w:val="22"/>
        </w:rPr>
        <w:t xml:space="preserve"> </w:t>
      </w:r>
    </w:p>
    <w:p w:rsidRPr="00715390" w:rsidR="00CF15D4" w:rsidP="00715390" w:rsidRDefault="00CF15D4" w14:paraId="74FD9791" w14:textId="77777777">
      <w:pPr>
        <w:ind w:left="709" w:hanging="709"/>
        <w:jc w:val="both"/>
        <w:rPr>
          <w:rFonts w:asciiTheme="minorHAnsi" w:hAnsiTheme="minorHAnsi" w:cstheme="minorHAnsi"/>
          <w:snapToGrid w:val="0"/>
          <w:sz w:val="22"/>
          <w:szCs w:val="22"/>
        </w:rPr>
      </w:pPr>
    </w:p>
    <w:p w:rsidRPr="00715390" w:rsidR="00CF15D4" w:rsidP="00715390" w:rsidRDefault="00F42A3B" w14:paraId="4FAF6D79" w14:textId="0B14A268">
      <w:pPr>
        <w:tabs>
          <w:tab w:val="left" w:pos="1080"/>
        </w:tabs>
        <w:ind w:left="709" w:hanging="709"/>
        <w:jc w:val="both"/>
        <w:rPr>
          <w:rFonts w:asciiTheme="minorHAnsi" w:hAnsiTheme="minorHAnsi" w:cstheme="minorHAnsi"/>
          <w:color w:val="000000"/>
          <w:sz w:val="22"/>
          <w:szCs w:val="22"/>
        </w:rPr>
      </w:pPr>
      <w:r w:rsidRPr="00715390">
        <w:rPr>
          <w:rFonts w:asciiTheme="minorHAnsi" w:hAnsiTheme="minorHAnsi" w:cstheme="minorHAnsi"/>
          <w:color w:val="000000"/>
          <w:sz w:val="22"/>
          <w:szCs w:val="22"/>
        </w:rPr>
        <w:t>3</w:t>
      </w:r>
      <w:r w:rsidRPr="00715390" w:rsidR="00CF15D4">
        <w:rPr>
          <w:rFonts w:asciiTheme="minorHAnsi" w:hAnsiTheme="minorHAnsi" w:cstheme="minorHAnsi"/>
          <w:color w:val="000000"/>
          <w:sz w:val="22"/>
          <w:szCs w:val="22"/>
        </w:rPr>
        <w:t xml:space="preserve">.8 </w:t>
      </w:r>
      <w:r w:rsidRPr="00715390" w:rsidR="00CF15D4">
        <w:rPr>
          <w:rFonts w:asciiTheme="minorHAnsi" w:hAnsiTheme="minorHAnsi" w:cstheme="minorHAnsi"/>
          <w:color w:val="000000"/>
          <w:sz w:val="22"/>
          <w:szCs w:val="22"/>
        </w:rPr>
        <w:tab/>
      </w:r>
      <w:bookmarkStart w:name="_Hlk65098972" w:id="37"/>
      <w:r w:rsidRPr="00715390" w:rsidR="001D7094">
        <w:rPr>
          <w:rFonts w:asciiTheme="minorHAnsi" w:hAnsiTheme="minorHAnsi" w:cstheme="minorHAnsi"/>
          <w:color w:val="000000"/>
          <w:sz w:val="22"/>
          <w:szCs w:val="22"/>
        </w:rPr>
        <w:t xml:space="preserve">IOM shall be entitled, without prejudice to any other rights or remedies it </w:t>
      </w:r>
      <w:proofErr w:type="gramStart"/>
      <w:r w:rsidRPr="00715390" w:rsidR="001D7094">
        <w:rPr>
          <w:rFonts w:asciiTheme="minorHAnsi" w:hAnsiTheme="minorHAnsi" w:cstheme="minorHAnsi"/>
          <w:color w:val="000000"/>
          <w:sz w:val="22"/>
          <w:szCs w:val="22"/>
        </w:rPr>
        <w:t>may have,</w:t>
      </w:r>
      <w:proofErr w:type="gramEnd"/>
      <w:r w:rsidRPr="00715390" w:rsidR="001D7094">
        <w:rPr>
          <w:rFonts w:asciiTheme="minorHAnsi" w:hAnsiTheme="minorHAnsi" w:cstheme="minorHAnsi"/>
          <w:color w:val="000000"/>
          <w:sz w:val="22"/>
          <w:szCs w:val="22"/>
        </w:rPr>
        <w:t xml:space="preserve"> to withhold payment of part or all of the Fee until the Service Provider has completed to the satisfaction of IOM the Services to which those payments relate.</w:t>
      </w:r>
      <w:bookmarkEnd w:id="37"/>
      <w:r w:rsidRPr="00715390" w:rsidR="001D7094">
        <w:rPr>
          <w:rFonts w:asciiTheme="minorHAnsi" w:hAnsiTheme="minorHAnsi" w:cstheme="minorHAnsi"/>
          <w:color w:val="000000"/>
          <w:sz w:val="22"/>
          <w:szCs w:val="22"/>
        </w:rPr>
        <w:t xml:space="preserve"> </w:t>
      </w:r>
      <w:bookmarkStart w:name="_Hlk186577" w:id="38"/>
      <w:bookmarkEnd w:id="38"/>
      <w:r w:rsidRPr="00715390" w:rsidR="001D7094">
        <w:rPr>
          <w:rFonts w:asciiTheme="minorHAnsi" w:hAnsiTheme="minorHAnsi" w:cstheme="minorHAnsi"/>
          <w:color w:val="000000"/>
          <w:sz w:val="22"/>
          <w:szCs w:val="22"/>
        </w:rPr>
        <w:t xml:space="preserve"> </w:t>
      </w:r>
    </w:p>
    <w:p w:rsidRPr="00715390" w:rsidR="001D7094" w:rsidP="00715390" w:rsidRDefault="001D7094" w14:paraId="09312B2C" w14:textId="77777777">
      <w:pPr>
        <w:tabs>
          <w:tab w:val="left" w:pos="567"/>
          <w:tab w:val="left" w:pos="1080"/>
        </w:tabs>
        <w:ind w:left="567" w:hanging="567"/>
        <w:jc w:val="both"/>
        <w:rPr>
          <w:rFonts w:asciiTheme="minorHAnsi" w:hAnsiTheme="minorHAnsi" w:cstheme="minorHAnsi"/>
          <w:snapToGrid w:val="0"/>
          <w:sz w:val="22"/>
          <w:szCs w:val="22"/>
        </w:rPr>
      </w:pPr>
    </w:p>
    <w:p w:rsidR="008841D4" w:rsidP="00715390" w:rsidRDefault="008841D4" w14:paraId="6AC6951A" w14:textId="0127226C">
      <w:pPr>
        <w:pStyle w:val="Article1"/>
        <w:tabs>
          <w:tab w:val="clear" w:pos="567"/>
          <w:tab w:val="left" w:pos="360"/>
        </w:tabs>
        <w:spacing w:line="240" w:lineRule="auto"/>
        <w:ind w:left="360"/>
        <w:rPr>
          <w:rFonts w:asciiTheme="minorHAnsi" w:hAnsiTheme="minorHAnsi" w:cstheme="minorHAnsi"/>
          <w:lang w:val="en-US"/>
        </w:rPr>
      </w:pPr>
      <w:r>
        <w:rPr>
          <w:rFonts w:asciiTheme="minorHAnsi" w:hAnsiTheme="minorHAnsi" w:cstheme="minorHAnsi"/>
          <w:lang w:val="en-US"/>
        </w:rPr>
        <w:t xml:space="preserve">Advance Payment Bank Guarantee and Performance Security </w:t>
      </w:r>
    </w:p>
    <w:p w:rsidR="008841D4" w:rsidP="008841D4" w:rsidRDefault="008841D4" w14:paraId="76EE0787" w14:textId="77777777">
      <w:pPr>
        <w:pStyle w:val="Article1"/>
        <w:numPr>
          <w:ilvl w:val="0"/>
          <w:numId w:val="0"/>
        </w:numPr>
        <w:tabs>
          <w:tab w:val="clear" w:pos="567"/>
          <w:tab w:val="left" w:pos="360"/>
        </w:tabs>
        <w:spacing w:line="240" w:lineRule="auto"/>
        <w:rPr>
          <w:rFonts w:asciiTheme="minorHAnsi" w:hAnsiTheme="minorHAnsi" w:cstheme="minorHAnsi"/>
          <w:lang w:val="en-US"/>
        </w:rPr>
      </w:pPr>
    </w:p>
    <w:p w:rsidRPr="00C37C75" w:rsidR="008841D4" w:rsidP="00F47192" w:rsidRDefault="008841D4" w14:paraId="69E96E00" w14:textId="77777777">
      <w:pPr>
        <w:pStyle w:val="Article1"/>
        <w:numPr>
          <w:ilvl w:val="0"/>
          <w:numId w:val="0"/>
        </w:numPr>
        <w:tabs>
          <w:tab w:val="left" w:pos="720"/>
        </w:tabs>
        <w:rPr>
          <w:rFonts w:asciiTheme="minorHAnsi" w:hAnsiTheme="minorHAnsi" w:cstheme="minorHAnsi"/>
          <w:b w:val="0"/>
          <w:bCs w:val="0"/>
          <w:lang w:val="en-US"/>
        </w:rPr>
      </w:pPr>
      <w:commentRangeStart w:id="39"/>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commentRangeEnd w:id="39"/>
      <w:r>
        <w:rPr>
          <w:rStyle w:val="CommentReference"/>
          <w:rFonts w:cs="Times New Roman" w:eastAsiaTheme="minorHAnsi"/>
          <w:b w:val="0"/>
          <w:bCs w:val="0"/>
          <w:snapToGrid/>
          <w:color w:val="000000" w:themeColor="text1"/>
          <w:lang w:val="en-US"/>
        </w:rPr>
        <w:commentReference w:id="39"/>
      </w:r>
    </w:p>
    <w:p w:rsidR="008841D4" w:rsidP="00F47192" w:rsidRDefault="008841D4" w14:paraId="3B2DF17C" w14:textId="77777777">
      <w:pPr>
        <w:pStyle w:val="Article1"/>
        <w:numPr>
          <w:ilvl w:val="0"/>
          <w:numId w:val="0"/>
        </w:numPr>
        <w:tabs>
          <w:tab w:val="clear" w:pos="567"/>
          <w:tab w:val="left" w:pos="0"/>
          <w:tab w:val="left" w:pos="360"/>
        </w:tabs>
        <w:rPr>
          <w:rFonts w:asciiTheme="minorHAnsi" w:hAnsiTheme="minorHAnsi" w:cstheme="minorHAnsi"/>
          <w:b w:val="0"/>
          <w:bCs w:val="0"/>
        </w:rPr>
      </w:pPr>
    </w:p>
    <w:p w:rsidRPr="00267106" w:rsidR="008841D4" w:rsidP="00F47192" w:rsidRDefault="008841D4" w14:paraId="6C95E2B5" w14:textId="6A9A9EBB">
      <w:pPr>
        <w:pStyle w:val="Article1"/>
        <w:numPr>
          <w:ilvl w:val="0"/>
          <w:numId w:val="0"/>
        </w:numPr>
        <w:tabs>
          <w:tab w:val="clear" w:pos="567"/>
          <w:tab w:val="left" w:pos="0"/>
          <w:tab w:val="left" w:pos="360"/>
        </w:tabs>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rsidR="008841D4" w:rsidP="00F47192" w:rsidRDefault="008841D4" w14:paraId="4D273097" w14:textId="77777777">
      <w:pPr>
        <w:pStyle w:val="Article1"/>
        <w:numPr>
          <w:ilvl w:val="0"/>
          <w:numId w:val="0"/>
        </w:numPr>
        <w:tabs>
          <w:tab w:val="clear" w:pos="567"/>
          <w:tab w:val="left" w:pos="360"/>
        </w:tabs>
        <w:ind w:left="360"/>
        <w:rPr>
          <w:rFonts w:asciiTheme="minorHAnsi" w:hAnsiTheme="minorHAnsi" w:cstheme="minorHAnsi"/>
        </w:rPr>
      </w:pPr>
    </w:p>
    <w:p w:rsidR="008841D4" w:rsidP="00F47192" w:rsidRDefault="008841D4" w14:paraId="737FEDFD" w14:textId="77777777">
      <w:pPr>
        <w:pStyle w:val="Article1"/>
        <w:numPr>
          <w:ilvl w:val="0"/>
          <w:numId w:val="0"/>
        </w:numPr>
        <w:tabs>
          <w:tab w:val="clear" w:pos="567"/>
          <w:tab w:val="left" w:pos="360"/>
        </w:tabs>
        <w:rPr>
          <w:rFonts w:asciiTheme="minorHAnsi" w:hAnsiTheme="minorHAnsi" w:cstheme="minorHAnsi"/>
        </w:rPr>
      </w:pPr>
      <w:commentRangeStart w:id="40"/>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commentRangeEnd w:id="40"/>
      <w:r>
        <w:rPr>
          <w:rStyle w:val="CommentReference"/>
          <w:rFonts w:cs="Times New Roman" w:eastAsiaTheme="minorHAnsi"/>
          <w:b w:val="0"/>
          <w:bCs w:val="0"/>
          <w:snapToGrid/>
          <w:color w:val="000000" w:themeColor="text1"/>
          <w:lang w:val="en-US"/>
        </w:rPr>
        <w:commentReference w:id="40"/>
      </w:r>
    </w:p>
    <w:p w:rsidR="008841D4" w:rsidP="00F47192" w:rsidRDefault="008841D4" w14:paraId="0DD9FAA6" w14:textId="77777777">
      <w:pPr>
        <w:pStyle w:val="Article1"/>
        <w:numPr>
          <w:ilvl w:val="0"/>
          <w:numId w:val="0"/>
        </w:numPr>
        <w:tabs>
          <w:tab w:val="clear" w:pos="567"/>
          <w:tab w:val="left" w:pos="360"/>
        </w:tabs>
        <w:ind w:left="360"/>
        <w:rPr>
          <w:rFonts w:asciiTheme="minorHAnsi" w:hAnsiTheme="minorHAnsi" w:cstheme="minorHAnsi"/>
        </w:rPr>
      </w:pPr>
    </w:p>
    <w:p w:rsidRPr="000E7547" w:rsidR="008841D4" w:rsidP="5B80F187" w:rsidRDefault="008841D4" w14:paraId="7E716FF8" w14:textId="717B2BA0">
      <w:pPr>
        <w:pStyle w:val="Article1"/>
        <w:numPr>
          <w:ilvl w:val="0"/>
          <w:numId w:val="0"/>
        </w:numPr>
        <w:tabs>
          <w:tab w:val="clear" w:pos="567"/>
          <w:tab w:val="left" w:pos="720"/>
        </w:tabs>
        <w:ind w:left="720" w:hanging="720"/>
        <w:rPr>
          <w:rFonts w:ascii="Calibri" w:hAnsi="Calibri" w:cs="Calibri" w:asciiTheme="minorAscii" w:hAnsiTheme="minorAscii" w:cstheme="minorAscii"/>
          <w:b w:val="0"/>
          <w:bCs w:val="0"/>
        </w:rPr>
      </w:pPr>
      <w:r w:rsidRPr="5B80F187" w:rsidR="008841D4">
        <w:rPr>
          <w:rFonts w:ascii="Calibri" w:hAnsi="Calibri" w:cs="Calibri" w:asciiTheme="minorAscii" w:hAnsiTheme="minorAscii" w:cstheme="minorAscii"/>
          <w:b w:val="0"/>
          <w:bCs w:val="0"/>
        </w:rPr>
        <w:t>4.2.1</w:t>
      </w:r>
      <w:r>
        <w:tab/>
      </w:r>
      <w:r>
        <w:tab/>
      </w:r>
      <w:r w:rsidRPr="5B80F187" w:rsidR="4CA56708">
        <w:rPr>
          <w:rFonts w:ascii="Calibri" w:hAnsi="Calibri" w:cs="Calibri" w:asciiTheme="minorAscii" w:hAnsiTheme="minorAscii" w:cstheme="minorAscii"/>
          <w:b w:val="0"/>
          <w:bCs w:val="0"/>
        </w:rPr>
        <w:t xml:space="preserve">   </w:t>
      </w:r>
      <w:r w:rsidRPr="5B80F187" w:rsidR="008841D4">
        <w:rPr>
          <w:rFonts w:ascii="Calibri" w:hAnsi="Calibri" w:cs="Calibri" w:asciiTheme="minorAscii" w:hAnsiTheme="minorAscii" w:cstheme="minorAscii"/>
          <w:b w:val="0"/>
          <w:bCs w:val="0"/>
        </w:rPr>
        <w:t xml:space="preserve">The </w:t>
      </w:r>
      <w:r w:rsidRPr="5B80F187" w:rsidR="008841D4">
        <w:rPr>
          <w:rFonts w:ascii="Calibri" w:hAnsi="Calibri" w:cs="Calibri" w:asciiTheme="minorAscii" w:hAnsiTheme="minorAscii" w:cstheme="minorAscii"/>
          <w:b w:val="0"/>
          <w:bCs w:val="0"/>
        </w:rPr>
        <w:t>Service Provider</w:t>
      </w:r>
      <w:r w:rsidRPr="5B80F187" w:rsidR="008841D4">
        <w:rPr>
          <w:rFonts w:ascii="Calibri" w:hAnsi="Calibri" w:cs="Calibri" w:asciiTheme="minorAscii" w:hAnsiTheme="minorAscii" w:cstheme="minorAscii"/>
          <w:b w:val="0"/>
          <w:bCs w:val="0"/>
        </w:rPr>
        <w:t xml:space="preserve"> shall </w:t>
      </w:r>
      <w:r w:rsidRPr="5B80F187" w:rsidR="008841D4">
        <w:rPr>
          <w:rFonts w:ascii="Calibri" w:hAnsi="Calibri" w:cs="Calibri" w:asciiTheme="minorAscii" w:hAnsiTheme="minorAscii" w:cstheme="minorAscii"/>
          <w:b w:val="0"/>
          <w:bCs w:val="0"/>
        </w:rPr>
        <w:t xml:space="preserve">provide </w:t>
      </w:r>
      <w:r w:rsidRPr="5B80F187" w:rsidR="008841D4">
        <w:rPr>
          <w:rFonts w:ascii="Calibri" w:hAnsi="Calibri" w:cs="Calibri" w:asciiTheme="minorAscii" w:hAnsiTheme="minorAscii" w:cstheme="minorAscii"/>
          <w:b w:val="0"/>
          <w:bCs w:val="0"/>
        </w:rPr>
        <w:t xml:space="preserve">IOM with a performance </w:t>
      </w:r>
      <w:r w:rsidRPr="5B80F187" w:rsidR="008841D4">
        <w:rPr>
          <w:rFonts w:ascii="Calibri" w:hAnsi="Calibri" w:cs="Calibri" w:asciiTheme="minorAscii" w:hAnsiTheme="minorAscii" w:cstheme="minorAscii"/>
          <w:b w:val="0"/>
          <w:bCs w:val="0"/>
        </w:rPr>
        <w:t>security</w:t>
      </w:r>
      <w:r w:rsidRPr="5B80F187" w:rsidR="008841D4">
        <w:rPr>
          <w:rFonts w:ascii="Calibri" w:hAnsi="Calibri" w:cs="Calibri" w:asciiTheme="minorAscii" w:hAnsiTheme="minorAscii" w:cstheme="minorAscii"/>
          <w:b w:val="0"/>
          <w:bCs w:val="0"/>
        </w:rPr>
        <w:t xml:space="preserve"> in the amount equivalent to </w:t>
      </w:r>
      <w:r w:rsidRPr="5B80F187" w:rsidR="008841D4">
        <w:rPr>
          <w:rFonts w:ascii="Calibri" w:hAnsi="Calibri" w:cs="Calibri" w:asciiTheme="minorAscii" w:hAnsiTheme="minorAscii" w:cstheme="minorAscii"/>
          <w:b w:val="0"/>
          <w:bCs w:val="0"/>
          <w:highlight w:val="lightGray"/>
        </w:rPr>
        <w:t>10% (ten percent)</w:t>
      </w:r>
      <w:r w:rsidRPr="5B80F187" w:rsidR="008841D4">
        <w:rPr>
          <w:rFonts w:ascii="Calibri" w:hAnsi="Calibri" w:cs="Calibri" w:asciiTheme="minorAscii" w:hAnsiTheme="minorAscii" w:cstheme="minorAscii"/>
          <w:b w:val="0"/>
          <w:bCs w:val="0"/>
        </w:rPr>
        <w:t xml:space="preserve"> of the </w:t>
      </w:r>
      <w:r w:rsidRPr="5B80F187" w:rsidR="008841D4">
        <w:rPr>
          <w:rFonts w:ascii="Calibri" w:hAnsi="Calibri" w:cs="Calibri" w:asciiTheme="minorAscii" w:hAnsiTheme="minorAscii" w:cstheme="minorAscii"/>
          <w:b w:val="0"/>
          <w:bCs w:val="0"/>
        </w:rPr>
        <w:t>Service Fee</w:t>
      </w:r>
      <w:r w:rsidRPr="5B80F187" w:rsidR="008841D4">
        <w:rPr>
          <w:rFonts w:ascii="Calibri" w:hAnsi="Calibri" w:cs="Calibri" w:asciiTheme="minorAscii" w:hAnsiTheme="minorAscii" w:cstheme="minorAscii"/>
          <w:b w:val="0"/>
          <w:bCs w:val="0"/>
        </w:rPr>
        <w:t xml:space="preserve">, to be issued by a reputable bank or surety company in a form acceptable to IOM (the “Performance </w:t>
      </w:r>
      <w:r w:rsidRPr="5B80F187" w:rsidR="008841D4">
        <w:rPr>
          <w:rFonts w:ascii="Calibri" w:hAnsi="Calibri" w:cs="Calibri" w:asciiTheme="minorAscii" w:hAnsiTheme="minorAscii" w:cstheme="minorAscii"/>
          <w:b w:val="0"/>
          <w:bCs w:val="0"/>
        </w:rPr>
        <w:t>Security</w:t>
      </w:r>
      <w:r w:rsidRPr="5B80F187" w:rsidR="008841D4">
        <w:rPr>
          <w:rFonts w:ascii="Calibri" w:hAnsi="Calibri" w:cs="Calibri" w:asciiTheme="minorAscii" w:hAnsiTheme="minorAscii" w:cstheme="minorAscii"/>
          <w:b w:val="0"/>
          <w:bCs w:val="0"/>
        </w:rPr>
        <w:t>”).</w:t>
      </w:r>
    </w:p>
    <w:p w:rsidRPr="000E7547" w:rsidR="008841D4" w:rsidP="00F47192" w:rsidRDefault="008841D4" w14:paraId="60E169BD" w14:textId="77777777">
      <w:pPr>
        <w:pStyle w:val="Article1"/>
        <w:numPr>
          <w:ilvl w:val="0"/>
          <w:numId w:val="0"/>
        </w:numPr>
        <w:tabs>
          <w:tab w:val="clear" w:pos="567"/>
          <w:tab w:val="left" w:pos="720"/>
        </w:tabs>
        <w:ind w:left="720" w:hanging="720"/>
        <w:rPr>
          <w:rFonts w:asciiTheme="minorHAnsi" w:hAnsiTheme="minorHAnsi" w:cstheme="minorHAnsi"/>
          <w:b w:val="0"/>
          <w:bCs w:val="0"/>
        </w:rPr>
      </w:pPr>
    </w:p>
    <w:p w:rsidRPr="000E7547" w:rsidR="008841D4" w:rsidP="5B80F187" w:rsidRDefault="008841D4" w14:paraId="42A2602F" w14:textId="257B9D8A">
      <w:pPr>
        <w:pStyle w:val="Article1"/>
        <w:numPr>
          <w:ilvl w:val="0"/>
          <w:numId w:val="0"/>
        </w:numPr>
        <w:tabs>
          <w:tab w:val="clear" w:pos="567"/>
          <w:tab w:val="left" w:pos="720"/>
        </w:tabs>
        <w:ind w:left="720" w:hanging="720"/>
        <w:rPr>
          <w:rFonts w:ascii="Calibri" w:hAnsi="Calibri" w:cs="Calibri" w:asciiTheme="minorAscii" w:hAnsiTheme="minorAscii" w:cstheme="minorAscii"/>
          <w:b w:val="0"/>
          <w:bCs w:val="0"/>
        </w:rPr>
      </w:pPr>
      <w:r w:rsidRPr="5B80F187" w:rsidR="008841D4">
        <w:rPr>
          <w:rFonts w:ascii="Calibri" w:hAnsi="Calibri" w:cs="Calibri" w:asciiTheme="minorAscii" w:hAnsiTheme="minorAscii" w:cstheme="minorAscii"/>
          <w:b w:val="0"/>
          <w:bCs w:val="0"/>
        </w:rPr>
        <w:t>4.2.2</w:t>
      </w:r>
      <w:r w:rsidRPr="5B80F187" w:rsidR="04823E68">
        <w:rPr>
          <w:rFonts w:ascii="Calibri" w:hAnsi="Calibri" w:cs="Calibri" w:asciiTheme="minorAscii" w:hAnsiTheme="minorAscii" w:cstheme="minorAscii"/>
          <w:b w:val="0"/>
          <w:bCs w:val="0"/>
        </w:rPr>
        <w:t xml:space="preserve">  </w:t>
      </w:r>
      <w:r>
        <w:tab/>
      </w:r>
      <w:r w:rsidRPr="5B80F187" w:rsidR="008841D4">
        <w:rPr>
          <w:rFonts w:ascii="Calibri" w:hAnsi="Calibri" w:cs="Calibri" w:asciiTheme="minorAscii" w:hAnsiTheme="minorAscii" w:cstheme="minorAscii"/>
          <w:b w:val="0"/>
          <w:bCs w:val="0"/>
        </w:rPr>
        <w:t xml:space="preserve">The Performance </w:t>
      </w:r>
      <w:r w:rsidRPr="5B80F187" w:rsidR="008841D4">
        <w:rPr>
          <w:rFonts w:ascii="Calibri" w:hAnsi="Calibri" w:cs="Calibri" w:asciiTheme="minorAscii" w:hAnsiTheme="minorAscii" w:cstheme="minorAscii"/>
          <w:b w:val="0"/>
          <w:bCs w:val="0"/>
        </w:rPr>
        <w:t>Security</w:t>
      </w:r>
      <w:r w:rsidRPr="5B80F187" w:rsidR="008841D4">
        <w:rPr>
          <w:rFonts w:ascii="Calibri" w:hAnsi="Calibri" w:cs="Calibri" w:asciiTheme="minorAscii" w:hAnsiTheme="minorAscii" w:cstheme="minorAscii"/>
          <w:b w:val="0"/>
          <w:bCs w:val="0"/>
        </w:rPr>
        <w:t xml:space="preserve"> shall serve as the guarantee for the </w:t>
      </w:r>
      <w:r w:rsidRPr="5B80F187" w:rsidR="008841D4">
        <w:rPr>
          <w:rFonts w:ascii="Calibri" w:hAnsi="Calibri" w:cs="Calibri" w:asciiTheme="minorAscii" w:hAnsiTheme="minorAscii" w:cstheme="minorAscii"/>
          <w:b w:val="0"/>
          <w:bCs w:val="0"/>
        </w:rPr>
        <w:t>Service Provider’s</w:t>
      </w:r>
      <w:r w:rsidRPr="5B80F187" w:rsidR="008841D4">
        <w:rPr>
          <w:rFonts w:ascii="Calibri" w:hAnsi="Calibri" w:cs="Calibri" w:asciiTheme="minorAscii" w:hAnsiTheme="minorAscii" w:cstheme="minorAscii"/>
          <w:b w:val="0"/>
          <w:bCs w:val="0"/>
        </w:rPr>
        <w:t xml:space="preserve"> </w:t>
      </w:r>
      <w:r w:rsidRPr="5B80F187" w:rsidR="008841D4">
        <w:rPr>
          <w:rFonts w:ascii="Calibri" w:hAnsi="Calibri" w:cs="Calibri" w:asciiTheme="minorAscii" w:hAnsiTheme="minorAscii" w:cstheme="minorAscii"/>
          <w:b w:val="0"/>
          <w:bCs w:val="0"/>
        </w:rPr>
        <w:t xml:space="preserve">satisfactory </w:t>
      </w:r>
      <w:r w:rsidRPr="5B80F187" w:rsidR="008841D4">
        <w:rPr>
          <w:rFonts w:ascii="Calibri" w:hAnsi="Calibri" w:cs="Calibri" w:asciiTheme="minorAscii" w:hAnsiTheme="minorAscii" w:cstheme="minorAscii"/>
          <w:b w:val="0"/>
          <w:bCs w:val="0"/>
        </w:rPr>
        <w:t xml:space="preserve">performance and compliance with the terms and conditions of this Agreement. The amount of the Performance </w:t>
      </w:r>
      <w:r w:rsidRPr="5B80F187" w:rsidR="008841D4">
        <w:rPr>
          <w:rFonts w:ascii="Calibri" w:hAnsi="Calibri" w:cs="Calibri" w:asciiTheme="minorAscii" w:hAnsiTheme="minorAscii" w:cstheme="minorAscii"/>
          <w:b w:val="0"/>
          <w:bCs w:val="0"/>
        </w:rPr>
        <w:t>Security</w:t>
      </w:r>
      <w:r w:rsidRPr="5B80F187" w:rsidR="008841D4">
        <w:rPr>
          <w:rFonts w:ascii="Calibri" w:hAnsi="Calibri" w:cs="Calibri" w:asciiTheme="minorAscii" w:hAnsiTheme="minorAscii" w:cstheme="minorAscii"/>
          <w:b w:val="0"/>
          <w:bCs w:val="0"/>
        </w:rPr>
        <w:t xml:space="preserve"> shall not be construed as the limit of the </w:t>
      </w:r>
      <w:r w:rsidRPr="5B80F187" w:rsidR="008841D4">
        <w:rPr>
          <w:rFonts w:ascii="Calibri" w:hAnsi="Calibri" w:cs="Calibri" w:asciiTheme="minorAscii" w:hAnsiTheme="minorAscii" w:cstheme="minorAscii"/>
          <w:b w:val="0"/>
          <w:bCs w:val="0"/>
        </w:rPr>
        <w:t>Service Provider’s</w:t>
      </w:r>
      <w:r w:rsidRPr="5B80F187" w:rsidR="008841D4">
        <w:rPr>
          <w:rFonts w:ascii="Calibri" w:hAnsi="Calibri" w:cs="Calibri" w:asciiTheme="minorAscii" w:hAnsiTheme="minorAscii" w:cstheme="minorAscii"/>
          <w:b w:val="0"/>
          <w:bCs w:val="0"/>
        </w:rPr>
        <w:t xml:space="preserve"> liability to IOM in any event. The Performance </w:t>
      </w:r>
      <w:r w:rsidRPr="5B80F187" w:rsidR="008841D4">
        <w:rPr>
          <w:rFonts w:ascii="Calibri" w:hAnsi="Calibri" w:cs="Calibri" w:asciiTheme="minorAscii" w:hAnsiTheme="minorAscii" w:cstheme="minorAscii"/>
          <w:b w:val="0"/>
          <w:bCs w:val="0"/>
        </w:rPr>
        <w:t>Security</w:t>
      </w:r>
      <w:r w:rsidRPr="5B80F187" w:rsidR="008841D4">
        <w:rPr>
          <w:rFonts w:ascii="Calibri" w:hAnsi="Calibri" w:cs="Calibri" w:asciiTheme="minorAscii" w:hAnsiTheme="minorAscii" w:cstheme="minorAscii"/>
          <w:b w:val="0"/>
          <w:bCs w:val="0"/>
        </w:rPr>
        <w:t xml:space="preserve"> shall be effective from the date of commencement of the </w:t>
      </w:r>
      <w:r w:rsidRPr="5B80F187" w:rsidR="008841D4">
        <w:rPr>
          <w:rFonts w:ascii="Calibri" w:hAnsi="Calibri" w:cs="Calibri" w:asciiTheme="minorAscii" w:hAnsiTheme="minorAscii" w:cstheme="minorAscii"/>
          <w:b w:val="0"/>
          <w:bCs w:val="0"/>
        </w:rPr>
        <w:t>Services</w:t>
      </w:r>
      <w:r w:rsidRPr="5B80F187" w:rsidR="008841D4">
        <w:rPr>
          <w:rFonts w:ascii="Calibri" w:hAnsi="Calibri" w:cs="Calibri" w:asciiTheme="minorAscii" w:hAnsiTheme="minorAscii" w:cstheme="minorAscii"/>
          <w:b w:val="0"/>
          <w:bCs w:val="0"/>
        </w:rPr>
        <w:t xml:space="preserve"> until </w:t>
      </w:r>
      <w:r w:rsidRPr="5B80F187" w:rsidR="008841D4">
        <w:rPr>
          <w:rFonts w:ascii="Calibri" w:hAnsi="Calibri" w:cs="Calibri" w:asciiTheme="minorAscii" w:hAnsiTheme="minorAscii" w:cstheme="minorAscii"/>
          <w:b w:val="0"/>
          <w:bCs w:val="0"/>
          <w:highlight w:val="lightGray"/>
        </w:rPr>
        <w:t>[insert a date 30 days from the completion of S</w:t>
      </w:r>
      <w:r w:rsidRPr="5B80F187" w:rsidR="008841D4">
        <w:rPr>
          <w:rFonts w:ascii="Calibri" w:hAnsi="Calibri" w:cs="Calibri" w:asciiTheme="minorAscii" w:hAnsiTheme="minorAscii" w:cstheme="minorAscii"/>
          <w:b w:val="0"/>
          <w:bCs w:val="0"/>
          <w:highlight w:val="lightGray"/>
        </w:rPr>
        <w:t>ervice Provider</w:t>
      </w:r>
      <w:r w:rsidRPr="5B80F187" w:rsidR="008841D4">
        <w:rPr>
          <w:rFonts w:ascii="Calibri" w:hAnsi="Calibri" w:cs="Calibri" w:asciiTheme="minorAscii" w:hAnsiTheme="minorAscii" w:cstheme="minorAscii"/>
          <w:b w:val="0"/>
          <w:bCs w:val="0"/>
          <w:highlight w:val="lightGray"/>
        </w:rPr>
        <w:t>’s obligations]</w:t>
      </w:r>
      <w:r w:rsidRPr="5B80F187" w:rsidR="008841D4">
        <w:rPr>
          <w:rFonts w:ascii="Calibri" w:hAnsi="Calibri" w:cs="Calibri" w:asciiTheme="minorAscii" w:hAnsiTheme="minorAscii" w:cstheme="minorAscii"/>
          <w:b w:val="0"/>
          <w:bCs w:val="0"/>
        </w:rPr>
        <w:t xml:space="preserve"> following which it will be </w:t>
      </w:r>
      <w:r w:rsidRPr="5B80F187" w:rsidR="008841D4">
        <w:rPr>
          <w:rFonts w:ascii="Calibri" w:hAnsi="Calibri" w:cs="Calibri" w:asciiTheme="minorAscii" w:hAnsiTheme="minorAscii" w:cstheme="minorAscii"/>
          <w:b w:val="0"/>
          <w:bCs w:val="0"/>
        </w:rPr>
        <w:t xml:space="preserve">released </w:t>
      </w:r>
      <w:r w:rsidRPr="5B80F187" w:rsidR="008841D4">
        <w:rPr>
          <w:rFonts w:ascii="Calibri" w:hAnsi="Calibri" w:cs="Calibri" w:asciiTheme="minorAscii" w:hAnsiTheme="minorAscii" w:cstheme="minorAscii"/>
          <w:b w:val="0"/>
          <w:bCs w:val="0"/>
        </w:rPr>
        <w:t>by IOM</w:t>
      </w:r>
      <w:r w:rsidRPr="5B80F187" w:rsidR="008841D4">
        <w:rPr>
          <w:rFonts w:ascii="Calibri" w:hAnsi="Calibri" w:cs="Calibri" w:asciiTheme="minorAscii" w:hAnsiTheme="minorAscii" w:cstheme="minorAscii"/>
          <w:b w:val="0"/>
          <w:bCs w:val="0"/>
        </w:rPr>
        <w:t>.</w:t>
      </w:r>
    </w:p>
    <w:p w:rsidRPr="00F47192" w:rsidR="008841D4" w:rsidP="00F47192" w:rsidRDefault="008841D4" w14:paraId="4A659103" w14:textId="77777777">
      <w:pPr>
        <w:pStyle w:val="Article1"/>
        <w:numPr>
          <w:ilvl w:val="0"/>
          <w:numId w:val="0"/>
        </w:numPr>
        <w:tabs>
          <w:tab w:val="clear" w:pos="567"/>
          <w:tab w:val="left" w:pos="360"/>
        </w:tabs>
        <w:spacing w:line="240" w:lineRule="auto"/>
        <w:rPr>
          <w:rFonts w:asciiTheme="minorHAnsi" w:hAnsiTheme="minorHAnsi" w:cstheme="minorHAnsi"/>
          <w:lang w:val="en-US"/>
        </w:rPr>
      </w:pPr>
    </w:p>
    <w:p w:rsidRPr="00ED4A96" w:rsidR="00535713" w:rsidP="00715390" w:rsidRDefault="00535713" w14:paraId="595B981A" w14:textId="055D63B4">
      <w:pPr>
        <w:pStyle w:val="Article1"/>
        <w:tabs>
          <w:tab w:val="clear" w:pos="567"/>
          <w:tab w:val="left" w:pos="360"/>
        </w:tabs>
        <w:spacing w:line="240" w:lineRule="auto"/>
        <w:ind w:left="360"/>
        <w:rPr>
          <w:rFonts w:asciiTheme="minorHAnsi" w:hAnsiTheme="minorHAnsi" w:cstheme="minorHAnsi"/>
          <w:lang w:val="en-US"/>
        </w:rPr>
      </w:pPr>
      <w:r w:rsidRPr="00715390">
        <w:rPr>
          <w:rFonts w:asciiTheme="minorHAnsi" w:hAnsiTheme="minorHAnsi" w:cstheme="minorHAnsi"/>
        </w:rPr>
        <w:t>Warranties</w:t>
      </w:r>
    </w:p>
    <w:p w:rsidRPr="00715390" w:rsidR="00B85BC7" w:rsidP="00715390" w:rsidRDefault="00B85BC7" w14:paraId="3AB461C0" w14:textId="77777777">
      <w:pPr>
        <w:pStyle w:val="BodyText"/>
        <w:jc w:val="both"/>
        <w:rPr>
          <w:rFonts w:asciiTheme="minorHAnsi" w:hAnsiTheme="minorHAnsi" w:cstheme="minorHAnsi"/>
          <w:szCs w:val="22"/>
          <w:lang w:val="en-GB"/>
        </w:rPr>
      </w:pPr>
    </w:p>
    <w:p w:rsidR="00F35B36" w:rsidP="00F35B36" w:rsidRDefault="00535713" w14:paraId="203AA702" w14:textId="77777777">
      <w:pPr>
        <w:pStyle w:val="BodyText"/>
        <w:jc w:val="both"/>
        <w:rPr>
          <w:rFonts w:asciiTheme="minorHAnsi" w:hAnsiTheme="minorHAnsi" w:cstheme="minorHAnsi"/>
          <w:szCs w:val="22"/>
          <w:lang w:val="en-GB"/>
        </w:rPr>
      </w:pPr>
      <w:r w:rsidRPr="00715390">
        <w:rPr>
          <w:rFonts w:asciiTheme="minorHAnsi" w:hAnsiTheme="minorHAnsi" w:cstheme="minorHAnsi"/>
          <w:szCs w:val="22"/>
          <w:lang w:val="en-GB"/>
        </w:rPr>
        <w:t>The Service Provider warrants that:</w:t>
      </w:r>
    </w:p>
    <w:p w:rsidR="00F35B36" w:rsidP="00F35B36" w:rsidRDefault="00F35B36" w14:paraId="5872B0A9" w14:textId="77777777">
      <w:pPr>
        <w:pStyle w:val="BodyText"/>
        <w:jc w:val="both"/>
        <w:rPr>
          <w:rFonts w:asciiTheme="minorHAnsi" w:hAnsiTheme="minorHAnsi" w:cstheme="minorHAnsi"/>
          <w:szCs w:val="22"/>
          <w:lang w:val="en-GB"/>
        </w:rPr>
      </w:pPr>
    </w:p>
    <w:p w:rsidRPr="00ED4A96" w:rsidR="00ED4A96" w:rsidP="5B80F187" w:rsidRDefault="006C7744" w14:paraId="1EF5C8BB" w14:textId="2F688ED6">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2F35AE22">
        <w:rPr>
          <w:rFonts w:ascii="Calibri" w:hAnsi="Calibri" w:cs="Calibri" w:asciiTheme="minorAscii" w:hAnsiTheme="minorAscii" w:cstheme="minorAscii"/>
          <w:b w:val="0"/>
          <w:bCs w:val="0"/>
          <w:lang w:val="en-PH"/>
        </w:rPr>
        <w:t>5.1</w:t>
      </w:r>
      <w:r>
        <w:tab/>
      </w:r>
      <w:r w:rsidRPr="5B80F187" w:rsidR="2F35AE22">
        <w:rPr>
          <w:rFonts w:ascii="Calibri" w:hAnsi="Calibri" w:cs="Calibri" w:asciiTheme="minorAscii" w:hAnsiTheme="minorAscii" w:cstheme="minorAscii"/>
          <w:b w:val="0"/>
          <w:bCs w:val="0"/>
          <w:lang w:val="en-PH"/>
        </w:rPr>
        <w:t xml:space="preserve"> </w:t>
      </w:r>
      <w:r>
        <w:tab/>
      </w:r>
      <w:r w:rsidRPr="5B80F187" w:rsidR="713E398D">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It is the legal owner of the vehicles, </w:t>
      </w:r>
      <w:r w:rsidRPr="5B80F187" w:rsidR="006C7744">
        <w:rPr>
          <w:rFonts w:ascii="Calibri" w:hAnsi="Calibri" w:cs="Calibri" w:asciiTheme="minorAscii" w:hAnsiTheme="minorAscii" w:cstheme="minorAscii"/>
          <w:b w:val="0"/>
          <w:bCs w:val="0"/>
          <w:lang w:val="en-PH"/>
        </w:rPr>
        <w:t xml:space="preserve">and that the vehicles are each properly registered, as evidenced by a Certified True Copy of each vehicle’s registration papers. </w:t>
      </w:r>
      <w:r w:rsidRPr="5B80F187" w:rsidR="006C7744">
        <w:rPr>
          <w:rFonts w:ascii="Calibri" w:hAnsi="Calibri" w:cs="Calibri" w:asciiTheme="minorAscii" w:hAnsiTheme="minorAscii" w:cstheme="minorAscii"/>
          <w:b w:val="0"/>
          <w:bCs w:val="0"/>
        </w:rPr>
        <w:t xml:space="preserve">Each vehicle must carry the original registration papers at all times during the period of this </w:t>
      </w:r>
      <w:r w:rsidRPr="5B80F187" w:rsidR="006C7744">
        <w:rPr>
          <w:rFonts w:ascii="Calibri" w:hAnsi="Calibri" w:cs="Calibri" w:asciiTheme="minorAscii" w:hAnsiTheme="minorAscii" w:cstheme="minorAscii"/>
          <w:b w:val="0"/>
          <w:bCs w:val="0"/>
        </w:rPr>
        <w:t>Agreement</w:t>
      </w:r>
      <w:r w:rsidRPr="5B80F187" w:rsidR="00994C28">
        <w:rPr>
          <w:rFonts w:ascii="Calibri" w:hAnsi="Calibri" w:cs="Calibri" w:asciiTheme="minorAscii" w:hAnsiTheme="minorAscii" w:cstheme="minorAscii"/>
          <w:b w:val="0"/>
          <w:bCs w:val="0"/>
        </w:rPr>
        <w:t>;</w:t>
      </w:r>
    </w:p>
    <w:p w:rsidRPr="00ED4A96" w:rsidR="00ED4A96" w:rsidP="00ED4A96" w:rsidRDefault="00ED4A96" w14:paraId="0BA0CC72" w14:textId="77777777">
      <w:pPr>
        <w:pStyle w:val="Article1"/>
        <w:numPr>
          <w:ilvl w:val="0"/>
          <w:numId w:val="0"/>
        </w:numPr>
        <w:tabs>
          <w:tab w:val="clear" w:pos="567"/>
          <w:tab w:val="left" w:pos="720"/>
        </w:tabs>
        <w:spacing w:line="240" w:lineRule="auto"/>
        <w:ind w:left="720" w:hanging="720"/>
        <w:rPr>
          <w:rFonts w:asciiTheme="minorHAnsi" w:hAnsiTheme="minorHAnsi" w:cstheme="minorHAnsi"/>
          <w:b w:val="0"/>
          <w:bCs w:val="0"/>
          <w:lang w:val="en-US"/>
        </w:rPr>
      </w:pPr>
    </w:p>
    <w:p w:rsidRPr="00ED4A96" w:rsidR="00ED4A96" w:rsidP="5B80F187" w:rsidRDefault="006C7744" w14:paraId="3A110EAF" w14:textId="137C8B79">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commentRangeStart w:id="41"/>
      <w:r w:rsidRPr="5B80F187" w:rsidR="3303AEEE">
        <w:rPr>
          <w:rFonts w:ascii="Calibri" w:hAnsi="Calibri" w:cs="Calibri" w:asciiTheme="minorAscii" w:hAnsiTheme="minorAscii" w:cstheme="minorAscii"/>
          <w:b w:val="0"/>
          <w:bCs w:val="0"/>
          <w:lang w:val="en-PH"/>
        </w:rPr>
        <w:t xml:space="preserve">5.2 </w:t>
      </w:r>
      <w:r w:rsidRPr="5B80F187" w:rsidR="382192F6">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Each vehicle is covered by a Comprehensive Motor Vehicle Insurance issued by a reputable insurance company for the entire duration of the Agreement, as </w:t>
      </w:r>
      <w:r w:rsidRPr="5B80F187" w:rsidR="006C7744">
        <w:rPr>
          <w:rFonts w:ascii="Calibri" w:hAnsi="Calibri" w:cs="Calibri" w:asciiTheme="minorAscii" w:hAnsiTheme="minorAscii" w:cstheme="minorAscii"/>
          <w:b w:val="0"/>
          <w:bCs w:val="0"/>
          <w:lang w:val="en-PH"/>
        </w:rPr>
        <w:t>e</w:t>
      </w:r>
      <w:r w:rsidRPr="5B80F187" w:rsidR="006C7744">
        <w:rPr>
          <w:rFonts w:ascii="Calibri" w:hAnsi="Calibri" w:cs="Calibri" w:asciiTheme="minorAscii" w:hAnsiTheme="minorAscii" w:cstheme="minorAscii"/>
          <w:b w:val="0"/>
          <w:bCs w:val="0"/>
          <w:lang w:val="en-PH"/>
        </w:rPr>
        <w:t>videnced</w:t>
      </w:r>
      <w:r w:rsidRPr="5B80F187" w:rsidR="006C7744">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by </w:t>
      </w:r>
      <w:r w:rsidRPr="5B80F187" w:rsidR="006C7744">
        <w:rPr>
          <w:rFonts w:ascii="Calibri" w:hAnsi="Calibri" w:cs="Calibri" w:asciiTheme="minorAscii" w:hAnsiTheme="minorAscii" w:cstheme="minorAscii"/>
          <w:b w:val="0"/>
          <w:bCs w:val="0"/>
          <w:lang w:val="en-PH"/>
        </w:rPr>
        <w:t xml:space="preserve">a Certified True Copy of comprehensive motor vehicle insurance policy to be provided by the Service Provider to IOM prior to signing this </w:t>
      </w:r>
      <w:r w:rsidRPr="5B80F187" w:rsidR="000B3008">
        <w:rPr>
          <w:rFonts w:ascii="Calibri" w:hAnsi="Calibri" w:cs="Calibri" w:asciiTheme="minorAscii" w:hAnsiTheme="minorAscii" w:cstheme="minorAscii"/>
          <w:b w:val="0"/>
          <w:bCs w:val="0"/>
          <w:lang w:val="en-PH"/>
        </w:rPr>
        <w:t>Agreement</w:t>
      </w:r>
      <w:commentRangeEnd w:id="41"/>
      <w:r>
        <w:rPr>
          <w:rStyle w:val="CommentReference"/>
        </w:rPr>
        <w:commentReference w:id="41"/>
      </w:r>
      <w:r w:rsidRPr="5B80F187" w:rsidR="00994C28">
        <w:rPr>
          <w:rFonts w:ascii="Calibri" w:hAnsi="Calibri" w:cs="Calibri" w:asciiTheme="minorAscii" w:hAnsiTheme="minorAscii" w:cstheme="minorAscii"/>
          <w:b w:val="0"/>
          <w:bCs w:val="0"/>
          <w:lang w:val="en-PH"/>
        </w:rPr>
        <w:t>;</w:t>
      </w:r>
    </w:p>
    <w:p w:rsidRPr="00ED4A96" w:rsidR="00ED4A96" w:rsidP="5B80F187" w:rsidRDefault="00ED4A96" w14:paraId="3B6D28D0" w14:textId="77777777" w14:noSpellErr="1">
      <w:pPr>
        <w:pStyle w:val="ListParagraph"/>
        <w:tabs>
          <w:tab w:val="left" w:pos="720"/>
        </w:tabs>
        <w:ind w:left="720" w:hanging="720"/>
        <w:rPr>
          <w:rFonts w:ascii="Calibri" w:hAnsi="Calibri" w:cs="Calibri" w:asciiTheme="minorAscii" w:hAnsiTheme="minorAscii" w:cstheme="minorAscii"/>
          <w:lang w:val="en-PH"/>
        </w:rPr>
      </w:pPr>
    </w:p>
    <w:p w:rsidRPr="00ED4A96" w:rsidR="00ED4A96" w:rsidP="5B80F187" w:rsidRDefault="006C7744" w14:paraId="0A1625A8" w14:textId="52D3101C">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6D46E983">
        <w:rPr>
          <w:rFonts w:ascii="Calibri" w:hAnsi="Calibri" w:cs="Calibri" w:asciiTheme="minorAscii" w:hAnsiTheme="minorAscii" w:cstheme="minorAscii"/>
          <w:b w:val="0"/>
          <w:bCs w:val="0"/>
          <w:lang w:val="en-PH"/>
        </w:rPr>
        <w:t>5.3</w:t>
      </w:r>
      <w:r>
        <w:tab/>
      </w:r>
      <w:r w:rsidRPr="5B80F187" w:rsidR="6D46E983">
        <w:rPr>
          <w:rFonts w:ascii="Calibri" w:hAnsi="Calibri" w:cs="Calibri" w:asciiTheme="minorAscii" w:hAnsiTheme="minorAscii" w:cstheme="minorAscii"/>
          <w:b w:val="0"/>
          <w:bCs w:val="0"/>
          <w:lang w:val="en-PH"/>
        </w:rPr>
        <w:t xml:space="preserve"> </w:t>
      </w:r>
      <w:r w:rsidRPr="5B80F187" w:rsidR="7CBE2EFF">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Each vehicle is officially authorized to transport </w:t>
      </w:r>
      <w:r w:rsidRPr="5B80F187" w:rsidR="005659D3">
        <w:rPr>
          <w:rFonts w:ascii="Calibri" w:hAnsi="Calibri" w:cs="Calibri" w:asciiTheme="minorAscii" w:hAnsiTheme="minorAscii" w:cstheme="minorAscii"/>
          <w:b w:val="0"/>
          <w:bCs w:val="0"/>
          <w:lang w:val="en-PH"/>
        </w:rPr>
        <w:t xml:space="preserve">persons </w:t>
      </w:r>
      <w:r w:rsidRPr="5B80F187" w:rsidR="006C7744">
        <w:rPr>
          <w:rFonts w:ascii="Calibri" w:hAnsi="Calibri" w:cs="Calibri" w:asciiTheme="minorAscii" w:hAnsiTheme="minorAscii" w:cstheme="minorAscii"/>
          <w:b w:val="0"/>
          <w:bCs w:val="0"/>
          <w:lang w:val="en-PH"/>
        </w:rPr>
        <w:t xml:space="preserve">and all </w:t>
      </w:r>
      <w:r w:rsidRPr="5B80F187" w:rsidR="006C7744">
        <w:rPr>
          <w:rFonts w:ascii="Calibri" w:hAnsi="Calibri" w:cs="Calibri" w:asciiTheme="minorAscii" w:hAnsiTheme="minorAscii" w:cstheme="minorAscii"/>
          <w:b w:val="0"/>
          <w:bCs w:val="0"/>
          <w:lang w:val="en-PH"/>
        </w:rPr>
        <w:t>appropriate national</w:t>
      </w:r>
      <w:r w:rsidRPr="5B80F187" w:rsidR="006C7744">
        <w:rPr>
          <w:rFonts w:ascii="Calibri" w:hAnsi="Calibri" w:cs="Calibri" w:asciiTheme="minorAscii" w:hAnsiTheme="minorAscii" w:cstheme="minorAscii"/>
          <w:b w:val="0"/>
          <w:bCs w:val="0"/>
          <w:lang w:val="en-PH"/>
        </w:rPr>
        <w:t xml:space="preserve"> transportation regulations and standards are </w:t>
      </w:r>
      <w:r w:rsidRPr="5B80F187" w:rsidR="006C7744">
        <w:rPr>
          <w:rFonts w:ascii="Calibri" w:hAnsi="Calibri" w:cs="Calibri" w:asciiTheme="minorAscii" w:hAnsiTheme="minorAscii" w:cstheme="minorAscii"/>
          <w:b w:val="0"/>
          <w:bCs w:val="0"/>
          <w:lang w:val="en-PH"/>
        </w:rPr>
        <w:t>met</w:t>
      </w:r>
      <w:r w:rsidRPr="5B80F187" w:rsidR="00994C28">
        <w:rPr>
          <w:rFonts w:ascii="Calibri" w:hAnsi="Calibri" w:cs="Calibri" w:asciiTheme="minorAscii" w:hAnsiTheme="minorAscii" w:cstheme="minorAscii"/>
          <w:b w:val="0"/>
          <w:bCs w:val="0"/>
          <w:lang w:val="en-PH"/>
        </w:rPr>
        <w:t>;</w:t>
      </w:r>
    </w:p>
    <w:p w:rsidRPr="00ED4A96" w:rsidR="00ED4A96" w:rsidP="5B80F187" w:rsidRDefault="00ED4A96" w14:paraId="0EAF5389" w14:textId="77777777" w14:noSpellErr="1">
      <w:pPr>
        <w:pStyle w:val="ListParagraph"/>
        <w:tabs>
          <w:tab w:val="left" w:pos="720"/>
        </w:tabs>
        <w:ind w:left="720" w:hanging="720"/>
        <w:rPr>
          <w:rFonts w:ascii="Calibri" w:hAnsi="Calibri" w:cs="Calibri" w:asciiTheme="minorAscii" w:hAnsiTheme="minorAscii" w:cstheme="minorAscii"/>
          <w:lang w:val="en-PH"/>
        </w:rPr>
      </w:pPr>
    </w:p>
    <w:p w:rsidRPr="00ED4A96" w:rsidR="00ED4A96" w:rsidP="5B80F187" w:rsidRDefault="006C7744" w14:paraId="15143170" w14:textId="4591527E">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6A5D2566">
        <w:rPr>
          <w:rFonts w:ascii="Calibri" w:hAnsi="Calibri" w:cs="Calibri" w:asciiTheme="minorAscii" w:hAnsiTheme="minorAscii" w:cstheme="minorAscii"/>
          <w:b w:val="0"/>
          <w:bCs w:val="0"/>
          <w:lang w:val="en-PH"/>
        </w:rPr>
        <w:t xml:space="preserve">5.4 </w:t>
      </w:r>
      <w:r w:rsidRPr="5B80F187" w:rsidR="40AB3D37">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Each vehicle is in good working condition (road worthy) s</w:t>
      </w:r>
      <w:r w:rsidRPr="5B80F187" w:rsidR="00EF2D21">
        <w:rPr>
          <w:rFonts w:ascii="Calibri" w:hAnsi="Calibri" w:cs="Calibri" w:asciiTheme="minorAscii" w:hAnsiTheme="minorAscii" w:cstheme="minorAscii"/>
          <w:b w:val="0"/>
          <w:bCs w:val="0"/>
          <w:lang w:val="en-PH"/>
        </w:rPr>
        <w:t xml:space="preserve">uch as to ensure the safety of goods </w:t>
      </w:r>
      <w:r w:rsidRPr="5B80F187" w:rsidR="006C7744">
        <w:rPr>
          <w:rFonts w:ascii="Calibri" w:hAnsi="Calibri" w:cs="Calibri" w:asciiTheme="minorAscii" w:hAnsiTheme="minorAscii" w:cstheme="minorAscii"/>
          <w:b w:val="0"/>
          <w:bCs w:val="0"/>
          <w:lang w:val="en-PH"/>
        </w:rPr>
        <w:t>and has all the necessary tools and equipment that may be needed in times of emergency</w:t>
      </w:r>
      <w:r w:rsidRPr="5B80F187" w:rsidR="005B23BE">
        <w:rPr>
          <w:rFonts w:ascii="Calibri" w:hAnsi="Calibri" w:cs="Calibri" w:asciiTheme="minorAscii" w:hAnsiTheme="minorAscii" w:cstheme="minorAscii"/>
          <w:b w:val="0"/>
          <w:bCs w:val="0"/>
          <w:lang w:val="en-PH"/>
        </w:rPr>
        <w:t xml:space="preserve">, as evidenced by a list of such equipment certified by IOM’s </w:t>
      </w:r>
      <w:r w:rsidRPr="5B80F187" w:rsidR="00ED1603">
        <w:rPr>
          <w:rFonts w:ascii="Calibri" w:hAnsi="Calibri" w:cs="Calibri" w:asciiTheme="minorAscii" w:hAnsiTheme="minorAscii" w:cstheme="minorAscii"/>
          <w:b w:val="0"/>
          <w:bCs w:val="0"/>
          <w:lang w:val="en-PH"/>
        </w:rPr>
        <w:t xml:space="preserve">focal person or </w:t>
      </w:r>
      <w:r w:rsidRPr="5B80F187" w:rsidR="00ED1603">
        <w:rPr>
          <w:rFonts w:ascii="Calibri" w:hAnsi="Calibri" w:cs="Calibri" w:asciiTheme="minorAscii" w:hAnsiTheme="minorAscii" w:cstheme="minorAscii"/>
          <w:b w:val="0"/>
          <w:bCs w:val="0"/>
          <w:lang w:val="en-PH"/>
        </w:rPr>
        <w:t>escort</w:t>
      </w:r>
      <w:r w:rsidRPr="5B80F187" w:rsidR="00994C28">
        <w:rPr>
          <w:rFonts w:ascii="Calibri" w:hAnsi="Calibri" w:cs="Calibri" w:asciiTheme="minorAscii" w:hAnsiTheme="minorAscii" w:cstheme="minorAscii"/>
          <w:b w:val="0"/>
          <w:bCs w:val="0"/>
          <w:lang w:val="en-PH"/>
        </w:rPr>
        <w:t>;</w:t>
      </w:r>
    </w:p>
    <w:p w:rsidRPr="00ED4A96" w:rsidR="00ED4A96" w:rsidP="5B80F187" w:rsidRDefault="00ED4A96" w14:paraId="42B95560" w14:textId="77777777" w14:noSpellErr="1">
      <w:pPr>
        <w:pStyle w:val="ListParagraph"/>
        <w:tabs>
          <w:tab w:val="left" w:pos="720"/>
        </w:tabs>
        <w:ind w:left="720" w:hanging="720"/>
        <w:rPr>
          <w:rFonts w:ascii="Calibri" w:hAnsi="Calibri" w:cs="Calibri" w:asciiTheme="minorAscii" w:hAnsiTheme="minorAscii" w:cstheme="minorAscii"/>
          <w:lang w:val="en-PH"/>
        </w:rPr>
      </w:pPr>
    </w:p>
    <w:p w:rsidRPr="00ED4A96" w:rsidR="00ED4A96" w:rsidP="5B80F187" w:rsidRDefault="006C7744" w14:paraId="5933FC4D" w14:textId="154B34A1">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24C31E0B">
        <w:rPr>
          <w:rFonts w:ascii="Calibri" w:hAnsi="Calibri" w:cs="Calibri" w:asciiTheme="minorAscii" w:hAnsiTheme="minorAscii" w:cstheme="minorAscii"/>
          <w:b w:val="0"/>
          <w:bCs w:val="0"/>
          <w:lang w:val="en-PH"/>
        </w:rPr>
        <w:t xml:space="preserve">5.5 </w:t>
      </w:r>
      <w:r w:rsidRPr="5B80F187" w:rsidR="1C15EBDA">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The vehicles provided by the Service Provider are to include the driver, (or in case of long-haul journey, </w:t>
      </w:r>
      <w:r w:rsidRPr="5B80F187" w:rsidR="006C7744">
        <w:rPr>
          <w:rFonts w:ascii="Calibri" w:hAnsi="Calibri" w:cs="Calibri" w:asciiTheme="minorAscii" w:hAnsiTheme="minorAscii" w:cstheme="minorAscii"/>
          <w:b w:val="0"/>
          <w:bCs w:val="0"/>
          <w:u w:val="single"/>
          <w:lang w:val="en-PH"/>
        </w:rPr>
        <w:t>two</w:t>
      </w:r>
      <w:r w:rsidRPr="5B80F187" w:rsidR="006C7744">
        <w:rPr>
          <w:rFonts w:ascii="Calibri" w:hAnsi="Calibri" w:cs="Calibri" w:asciiTheme="minorAscii" w:hAnsiTheme="minorAscii" w:cstheme="minorAscii"/>
          <w:b w:val="0"/>
          <w:bCs w:val="0"/>
          <w:lang w:val="en-PH"/>
        </w:rPr>
        <w:t xml:space="preserve"> drivers), an adequate supply of fuel, lubricants, spare parts</w:t>
      </w:r>
      <w:r w:rsidRPr="5B80F187" w:rsidR="006C7744">
        <w:rPr>
          <w:rFonts w:ascii="Calibri" w:hAnsi="Calibri" w:cs="Calibri" w:asciiTheme="minorAscii" w:hAnsiTheme="minorAscii" w:cstheme="minorAscii"/>
          <w:b w:val="0"/>
          <w:bCs w:val="0"/>
          <w:lang w:val="en-PH"/>
        </w:rPr>
        <w:t>, and, in particular,</w:t>
      </w:r>
      <w:r w:rsidRPr="5B80F187" w:rsidR="006C7744">
        <w:rPr>
          <w:rFonts w:ascii="Calibri" w:hAnsi="Calibri" w:cs="Calibri" w:asciiTheme="minorAscii" w:hAnsiTheme="minorAscii" w:cstheme="minorAscii"/>
          <w:b w:val="0"/>
          <w:bCs w:val="0"/>
          <w:lang w:val="en-PH"/>
        </w:rPr>
        <w:t xml:space="preserve"> a sufficient number of spare </w:t>
      </w:r>
      <w:r w:rsidRPr="5B80F187" w:rsidR="00C60EB6">
        <w:rPr>
          <w:rFonts w:ascii="Calibri" w:hAnsi="Calibri" w:cs="Calibri" w:asciiTheme="minorAscii" w:hAnsiTheme="minorAscii" w:cstheme="minorAscii"/>
          <w:b w:val="0"/>
          <w:bCs w:val="0"/>
          <w:lang w:val="en-PH"/>
        </w:rPr>
        <w:t>tires</w:t>
      </w:r>
      <w:r w:rsidRPr="5B80F187" w:rsidR="006C7744">
        <w:rPr>
          <w:rFonts w:ascii="Calibri" w:hAnsi="Calibri" w:cs="Calibri" w:asciiTheme="minorAscii" w:hAnsiTheme="minorAscii" w:cstheme="minorAscii"/>
          <w:b w:val="0"/>
          <w:bCs w:val="0"/>
          <w:lang w:val="en-PH"/>
        </w:rPr>
        <w:t>.</w:t>
      </w:r>
      <w:r w:rsidRPr="5B80F187" w:rsidR="006C7744">
        <w:rPr>
          <w:rFonts w:ascii="Calibri" w:hAnsi="Calibri" w:cs="Calibri" w:asciiTheme="minorAscii" w:hAnsiTheme="minorAscii" w:cstheme="minorAscii"/>
          <w:b w:val="0"/>
          <w:bCs w:val="0"/>
          <w:lang w:val="en-PH"/>
        </w:rPr>
        <w:t xml:space="preserve"> If </w:t>
      </w:r>
      <w:r w:rsidRPr="5B80F187" w:rsidR="00A94356">
        <w:rPr>
          <w:rFonts w:ascii="Calibri" w:hAnsi="Calibri" w:cs="Calibri" w:asciiTheme="minorAscii" w:hAnsiTheme="minorAscii" w:cstheme="minorAscii"/>
          <w:b w:val="0"/>
          <w:bCs w:val="0"/>
          <w:lang w:val="en-PH"/>
        </w:rPr>
        <w:t>refueling</w:t>
      </w:r>
      <w:r w:rsidRPr="5B80F187" w:rsidR="006C7744">
        <w:rPr>
          <w:rFonts w:ascii="Calibri" w:hAnsi="Calibri" w:cs="Calibri" w:asciiTheme="minorAscii" w:hAnsiTheme="minorAscii" w:cstheme="minorAscii"/>
          <w:b w:val="0"/>
          <w:bCs w:val="0"/>
          <w:lang w:val="en-PH"/>
        </w:rPr>
        <w:t xml:space="preserve"> is not possible because of fuel shortage IOM will consider vehicles as non-operational and deductions will be made </w:t>
      </w:r>
      <w:r w:rsidRPr="5B80F187" w:rsidR="006C7744">
        <w:rPr>
          <w:rFonts w:ascii="Calibri" w:hAnsi="Calibri" w:cs="Calibri" w:asciiTheme="minorAscii" w:hAnsiTheme="minorAscii" w:cstheme="minorAscii"/>
          <w:b w:val="0"/>
          <w:bCs w:val="0"/>
          <w:lang w:val="en-PH"/>
        </w:rPr>
        <w:t>accordingly</w:t>
      </w:r>
      <w:r w:rsidRPr="5B80F187" w:rsidR="00994C28">
        <w:rPr>
          <w:rFonts w:ascii="Calibri" w:hAnsi="Calibri" w:cs="Calibri" w:asciiTheme="minorAscii" w:hAnsiTheme="minorAscii" w:cstheme="minorAscii"/>
          <w:b w:val="0"/>
          <w:bCs w:val="0"/>
          <w:lang w:val="en-PH"/>
        </w:rPr>
        <w:t>;</w:t>
      </w:r>
    </w:p>
    <w:p w:rsidRPr="00ED4A96" w:rsidR="00ED4A96" w:rsidP="5B80F187" w:rsidRDefault="00ED4A96" w14:paraId="3A62FB34" w14:textId="77777777" w14:noSpellErr="1">
      <w:pPr>
        <w:pStyle w:val="ListParagraph"/>
        <w:tabs>
          <w:tab w:val="left" w:pos="720"/>
        </w:tabs>
        <w:ind w:left="720" w:hanging="720"/>
        <w:rPr>
          <w:rFonts w:ascii="Calibri" w:hAnsi="Calibri" w:cs="Calibri" w:asciiTheme="minorAscii" w:hAnsiTheme="minorAscii" w:cstheme="minorAscii"/>
          <w:lang w:val="en-PH"/>
        </w:rPr>
      </w:pPr>
    </w:p>
    <w:p w:rsidRPr="00ED4A96" w:rsidR="00ED4A96" w:rsidP="5B80F187" w:rsidRDefault="006C7744" w14:paraId="602845BE" w14:textId="5E8123EE">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1CFE0457">
        <w:rPr>
          <w:rFonts w:ascii="Calibri" w:hAnsi="Calibri" w:cs="Calibri" w:asciiTheme="minorAscii" w:hAnsiTheme="minorAscii" w:cstheme="minorAscii"/>
          <w:b w:val="0"/>
          <w:bCs w:val="0"/>
          <w:lang w:val="en-PH"/>
        </w:rPr>
        <w:t xml:space="preserve">5.6 </w:t>
      </w:r>
      <w:r w:rsidRPr="5B80F187" w:rsidR="273D2D81">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All vehicles shall bear </w:t>
      </w:r>
      <w:r w:rsidRPr="5B80F187" w:rsidR="005B23BE">
        <w:rPr>
          <w:rFonts w:ascii="Calibri" w:hAnsi="Calibri" w:cs="Calibri" w:asciiTheme="minorAscii" w:hAnsiTheme="minorAscii" w:cstheme="minorAscii"/>
          <w:b w:val="0"/>
          <w:bCs w:val="0"/>
          <w:lang w:val="en-PH"/>
        </w:rPr>
        <w:t>IOM markings</w:t>
      </w:r>
      <w:r w:rsidRPr="5B80F187" w:rsidR="00ED1603">
        <w:rPr>
          <w:rFonts w:ascii="Calibri" w:hAnsi="Calibri" w:cs="Calibri" w:asciiTheme="minorAscii" w:hAnsiTheme="minorAscii" w:cstheme="minorAscii"/>
          <w:b w:val="0"/>
          <w:bCs w:val="0"/>
          <w:lang w:val="en-PH"/>
        </w:rPr>
        <w:t xml:space="preserve">. </w:t>
      </w:r>
      <w:r w:rsidRPr="5B80F187" w:rsidR="00A94356">
        <w:rPr>
          <w:rFonts w:ascii="Calibri" w:hAnsi="Calibri" w:cs="Calibri" w:asciiTheme="minorAscii" w:hAnsiTheme="minorAscii" w:cstheme="minorAscii"/>
          <w:b w:val="0"/>
          <w:bCs w:val="0"/>
          <w:lang w:val="en-PH"/>
        </w:rPr>
        <w:t xml:space="preserve">Upon </w:t>
      </w:r>
      <w:r w:rsidRPr="5B80F187" w:rsidR="00ED1603">
        <w:rPr>
          <w:rFonts w:ascii="Calibri" w:hAnsi="Calibri" w:cs="Calibri" w:asciiTheme="minorAscii" w:hAnsiTheme="minorAscii" w:cstheme="minorAscii"/>
          <w:b w:val="0"/>
          <w:bCs w:val="0"/>
          <w:lang w:val="en-PH"/>
        </w:rPr>
        <w:t xml:space="preserve">completion of each movement the markings should be removed </w:t>
      </w:r>
      <w:r w:rsidRPr="5B80F187" w:rsidR="00ED1603">
        <w:rPr>
          <w:rFonts w:ascii="Calibri" w:hAnsi="Calibri" w:cs="Calibri" w:asciiTheme="minorAscii" w:hAnsiTheme="minorAscii" w:cstheme="minorAscii"/>
          <w:b w:val="0"/>
          <w:bCs w:val="0"/>
          <w:lang w:val="en-PH"/>
        </w:rPr>
        <w:t>immediately</w:t>
      </w:r>
      <w:r w:rsidRPr="5B80F187" w:rsidR="00994C28">
        <w:rPr>
          <w:rFonts w:ascii="Calibri" w:hAnsi="Calibri" w:cs="Calibri" w:asciiTheme="minorAscii" w:hAnsiTheme="minorAscii" w:cstheme="minorAscii"/>
          <w:b w:val="0"/>
          <w:bCs w:val="0"/>
          <w:lang w:val="en-PH"/>
        </w:rPr>
        <w:t>;</w:t>
      </w:r>
    </w:p>
    <w:p w:rsidRPr="00ED4A96" w:rsidR="00ED4A96" w:rsidP="5B80F187" w:rsidRDefault="00ED4A96" w14:paraId="04087121" w14:textId="77777777" w14:noSpellErr="1">
      <w:pPr>
        <w:pStyle w:val="ListParagraph"/>
        <w:tabs>
          <w:tab w:val="left" w:pos="720"/>
        </w:tabs>
        <w:ind w:left="720" w:hanging="720"/>
        <w:rPr>
          <w:rFonts w:ascii="Calibri" w:hAnsi="Calibri" w:cs="Calibri" w:asciiTheme="minorAscii" w:hAnsiTheme="minorAscii" w:cstheme="minorAscii"/>
          <w:lang w:val="en-PH"/>
        </w:rPr>
      </w:pPr>
    </w:p>
    <w:p w:rsidRPr="00ED4A96" w:rsidR="00ED4A96" w:rsidP="5B80F187" w:rsidRDefault="006C7744" w14:paraId="3D45D206" w14:textId="53C3D9D9">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66455307">
        <w:rPr>
          <w:rFonts w:ascii="Calibri" w:hAnsi="Calibri" w:cs="Calibri" w:asciiTheme="minorAscii" w:hAnsiTheme="minorAscii" w:cstheme="minorAscii"/>
          <w:b w:val="0"/>
          <w:bCs w:val="0"/>
          <w:lang w:val="en-PH"/>
        </w:rPr>
        <w:t xml:space="preserve">5.7 </w:t>
      </w:r>
      <w:r w:rsidRPr="5B80F187" w:rsidR="7BDB12C9">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All aspects of the drivers including payment are the responsibility of the Service Provider. </w:t>
      </w:r>
      <w:r w:rsidRPr="5B80F187" w:rsidR="006C7744">
        <w:rPr>
          <w:rFonts w:ascii="Calibri" w:hAnsi="Calibri" w:cs="Calibri" w:asciiTheme="minorAscii" w:hAnsiTheme="minorAscii" w:cstheme="minorAscii"/>
          <w:b w:val="0"/>
          <w:bCs w:val="0"/>
        </w:rPr>
        <w:t>No employment relationship exi</w:t>
      </w:r>
      <w:r w:rsidRPr="5B80F187" w:rsidR="005B23BE">
        <w:rPr>
          <w:rFonts w:ascii="Calibri" w:hAnsi="Calibri" w:cs="Calibri" w:asciiTheme="minorAscii" w:hAnsiTheme="minorAscii" w:cstheme="minorAscii"/>
          <w:b w:val="0"/>
          <w:bCs w:val="0"/>
        </w:rPr>
        <w:t xml:space="preserve">sts between IOM and the </w:t>
      </w:r>
      <w:r w:rsidRPr="5B80F187" w:rsidR="005B23BE">
        <w:rPr>
          <w:rFonts w:ascii="Calibri" w:hAnsi="Calibri" w:cs="Calibri" w:asciiTheme="minorAscii" w:hAnsiTheme="minorAscii" w:cstheme="minorAscii"/>
          <w:b w:val="0"/>
          <w:bCs w:val="0"/>
        </w:rPr>
        <w:t>drivers</w:t>
      </w:r>
      <w:r w:rsidRPr="5B80F187" w:rsidR="00994C28">
        <w:rPr>
          <w:rFonts w:ascii="Calibri" w:hAnsi="Calibri" w:cs="Calibri" w:asciiTheme="minorAscii" w:hAnsiTheme="minorAscii" w:cstheme="minorAscii"/>
          <w:b w:val="0"/>
          <w:bCs w:val="0"/>
        </w:rPr>
        <w:t>;</w:t>
      </w:r>
    </w:p>
    <w:p w:rsidRPr="00ED4A96" w:rsidR="00ED4A96" w:rsidP="5B80F187" w:rsidRDefault="00ED4A96" w14:paraId="3A96F32B" w14:textId="77777777" w14:noSpellErr="1">
      <w:pPr>
        <w:pStyle w:val="ListParagraph"/>
        <w:tabs>
          <w:tab w:val="left" w:pos="720"/>
        </w:tabs>
        <w:ind w:left="720" w:hanging="720"/>
        <w:rPr>
          <w:rFonts w:ascii="Calibri" w:hAnsi="Calibri" w:cs="Calibri" w:asciiTheme="minorAscii" w:hAnsiTheme="minorAscii" w:cstheme="minorAscii"/>
          <w:lang w:val="en-PH"/>
        </w:rPr>
      </w:pPr>
    </w:p>
    <w:p w:rsidRPr="00ED4A96" w:rsidR="00ED4A96" w:rsidP="5B80F187" w:rsidRDefault="006C7744" w14:paraId="2A759E6A" w14:textId="71EF8287">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01F455A4">
        <w:rPr>
          <w:rFonts w:ascii="Calibri" w:hAnsi="Calibri" w:cs="Calibri" w:asciiTheme="minorAscii" w:hAnsiTheme="minorAscii" w:cstheme="minorAscii"/>
          <w:b w:val="0"/>
          <w:bCs w:val="0"/>
          <w:lang w:val="en-PH"/>
        </w:rPr>
        <w:t>5.8</w:t>
      </w:r>
      <w:r>
        <w:tab/>
      </w:r>
      <w:r w:rsidRPr="5B80F187" w:rsidR="01F455A4">
        <w:rPr>
          <w:rFonts w:ascii="Calibri" w:hAnsi="Calibri" w:cs="Calibri" w:asciiTheme="minorAscii" w:hAnsiTheme="minorAscii" w:cstheme="minorAscii"/>
          <w:b w:val="0"/>
          <w:bCs w:val="0"/>
          <w:lang w:val="en-PH"/>
        </w:rPr>
        <w:t xml:space="preserve"> </w:t>
      </w:r>
      <w:r w:rsidRPr="5B80F187" w:rsidR="33AFD391">
        <w:rPr>
          <w:rFonts w:ascii="Calibri" w:hAnsi="Calibri" w:cs="Calibri" w:asciiTheme="minorAscii" w:hAnsiTheme="minorAscii" w:cstheme="minorAscii"/>
          <w:b w:val="0"/>
          <w:bCs w:val="0"/>
          <w:lang w:val="en-PH"/>
        </w:rPr>
        <w:t xml:space="preserve">   </w:t>
      </w:r>
      <w:r w:rsidRPr="5B80F187" w:rsidR="006C7744">
        <w:rPr>
          <w:rFonts w:ascii="Calibri" w:hAnsi="Calibri" w:cs="Calibri" w:asciiTheme="minorAscii" w:hAnsiTheme="minorAscii" w:cstheme="minorAscii"/>
          <w:b w:val="0"/>
          <w:bCs w:val="0"/>
          <w:lang w:val="en-PH"/>
        </w:rPr>
        <w:t xml:space="preserve">The drivers assigned to vehicles used for the purpose of transportation under this Agreement are to be properly licensed, trained and suitably </w:t>
      </w:r>
      <w:r w:rsidRPr="5B80F187" w:rsidR="006C7744">
        <w:rPr>
          <w:rFonts w:ascii="Calibri" w:hAnsi="Calibri" w:cs="Calibri" w:asciiTheme="minorAscii" w:hAnsiTheme="minorAscii" w:cstheme="minorAscii"/>
          <w:b w:val="0"/>
          <w:bCs w:val="0"/>
          <w:lang w:val="en-PH"/>
        </w:rPr>
        <w:t>attired at all times</w:t>
      </w:r>
      <w:r w:rsidRPr="5B80F187" w:rsidR="006C7744">
        <w:rPr>
          <w:rFonts w:ascii="Calibri" w:hAnsi="Calibri" w:cs="Calibri" w:asciiTheme="minorAscii" w:hAnsiTheme="minorAscii" w:cstheme="minorAscii"/>
          <w:b w:val="0"/>
          <w:bCs w:val="0"/>
          <w:lang w:val="en-PH"/>
        </w:rPr>
        <w:t xml:space="preserve"> in the prescribed uniform and shall conduct themselves in a manner that will not cause any pr</w:t>
      </w:r>
      <w:r w:rsidRPr="5B80F187" w:rsidR="00835EB2">
        <w:rPr>
          <w:rFonts w:ascii="Calibri" w:hAnsi="Calibri" w:cs="Calibri" w:asciiTheme="minorAscii" w:hAnsiTheme="minorAscii" w:cstheme="minorAscii"/>
          <w:b w:val="0"/>
          <w:bCs w:val="0"/>
          <w:lang w:val="en-PH"/>
        </w:rPr>
        <w:t>ejudice or bad publicity to IOM</w:t>
      </w:r>
      <w:r w:rsidRPr="5B80F187" w:rsidR="00ED1603">
        <w:rPr>
          <w:rFonts w:ascii="Calibri" w:hAnsi="Calibri" w:cs="Calibri" w:asciiTheme="minorAscii" w:hAnsiTheme="minorAscii" w:cstheme="minorAscii"/>
          <w:b w:val="0"/>
          <w:bCs w:val="0"/>
          <w:lang w:val="en-PH"/>
        </w:rPr>
        <w:t xml:space="preserve">. </w:t>
      </w:r>
      <w:r w:rsidRPr="5B80F187" w:rsidR="00ED1603">
        <w:rPr>
          <w:rFonts w:ascii="Calibri" w:hAnsi="Calibri" w:cs="Calibri" w:asciiTheme="minorAscii" w:hAnsiTheme="minorAscii" w:cstheme="minorAscii"/>
          <w:b w:val="0"/>
          <w:bCs w:val="0"/>
        </w:rPr>
        <w:t xml:space="preserve">No unauthorized driver shall be allowed to drive any vehicle at any </w:t>
      </w:r>
      <w:r w:rsidRPr="5B80F187" w:rsidR="00ED1603">
        <w:rPr>
          <w:rFonts w:ascii="Calibri" w:hAnsi="Calibri" w:cs="Calibri" w:asciiTheme="minorAscii" w:hAnsiTheme="minorAscii" w:cstheme="minorAscii"/>
          <w:b w:val="0"/>
          <w:bCs w:val="0"/>
        </w:rPr>
        <w:t>time</w:t>
      </w:r>
      <w:r w:rsidRPr="5B80F187" w:rsidR="00994C28">
        <w:rPr>
          <w:rFonts w:ascii="Calibri" w:hAnsi="Calibri" w:cs="Calibri" w:asciiTheme="minorAscii" w:hAnsiTheme="minorAscii" w:cstheme="minorAscii"/>
          <w:b w:val="0"/>
          <w:bCs w:val="0"/>
        </w:rPr>
        <w:t>;</w:t>
      </w:r>
    </w:p>
    <w:p w:rsidRPr="00ED4A96" w:rsidR="00ED4A96" w:rsidP="5B80F187" w:rsidRDefault="00ED4A96" w14:paraId="7D4B20D8" w14:textId="77777777" w14:noSpellErr="1">
      <w:pPr>
        <w:pStyle w:val="ListParagraph"/>
        <w:tabs>
          <w:tab w:val="left" w:pos="720"/>
        </w:tabs>
        <w:ind w:left="720" w:hanging="720"/>
        <w:rPr>
          <w:rFonts w:ascii="Calibri" w:hAnsi="Calibri" w:cs="Calibri" w:asciiTheme="minorAscii" w:hAnsiTheme="minorAscii" w:cstheme="minorAscii"/>
        </w:rPr>
      </w:pPr>
    </w:p>
    <w:p w:rsidRPr="00ED4A96" w:rsidR="00ED4A96" w:rsidP="5B80F187" w:rsidRDefault="006C7744" w14:paraId="33546992" w14:textId="385FF3DA">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27DA3D07">
        <w:rPr>
          <w:rFonts w:ascii="Calibri" w:hAnsi="Calibri" w:cs="Calibri" w:asciiTheme="minorAscii" w:hAnsiTheme="minorAscii" w:cstheme="minorAscii"/>
          <w:b w:val="0"/>
          <w:bCs w:val="0"/>
        </w:rPr>
        <w:t xml:space="preserve">5.9 </w:t>
      </w:r>
      <w:r w:rsidRPr="5B80F187" w:rsidR="26C7E948">
        <w:rPr>
          <w:rFonts w:ascii="Calibri" w:hAnsi="Calibri" w:cs="Calibri" w:asciiTheme="minorAscii" w:hAnsiTheme="minorAscii" w:cstheme="minorAscii"/>
          <w:b w:val="0"/>
          <w:bCs w:val="0"/>
        </w:rPr>
        <w:t xml:space="preserve">    </w:t>
      </w:r>
      <w:r w:rsidRPr="5B80F187" w:rsidR="4EA70DEE">
        <w:rPr>
          <w:rFonts w:ascii="Calibri" w:hAnsi="Calibri" w:cs="Calibri" w:asciiTheme="minorAscii" w:hAnsiTheme="minorAscii" w:cstheme="minorAscii"/>
          <w:b w:val="0"/>
          <w:bCs w:val="0"/>
        </w:rPr>
        <w:t xml:space="preserve"> </w:t>
      </w:r>
      <w:r w:rsidRPr="5B80F187" w:rsidR="006C7744">
        <w:rPr>
          <w:rFonts w:ascii="Calibri" w:hAnsi="Calibri" w:cs="Calibri" w:asciiTheme="minorAscii" w:hAnsiTheme="minorAscii" w:cstheme="minorAscii"/>
          <w:b w:val="0"/>
          <w:bCs w:val="0"/>
        </w:rPr>
        <w:t>The maximum number of working hours of the drivers shall not exceed applicable national standards and regulations (</w:t>
      </w:r>
      <w:r w:rsidRPr="5B80F187" w:rsidR="006C7744">
        <w:rPr>
          <w:rFonts w:ascii="Calibri" w:hAnsi="Calibri" w:cs="Calibri" w:asciiTheme="minorAscii" w:hAnsiTheme="minorAscii" w:cstheme="minorAscii"/>
          <w:b w:val="0"/>
          <w:bCs w:val="0"/>
        </w:rPr>
        <w:t>in order to</w:t>
      </w:r>
      <w:r w:rsidRPr="5B80F187" w:rsidR="006C7744">
        <w:rPr>
          <w:rFonts w:ascii="Calibri" w:hAnsi="Calibri" w:cs="Calibri" w:asciiTheme="minorAscii" w:hAnsiTheme="minorAscii" w:cstheme="minorAscii"/>
          <w:b w:val="0"/>
          <w:bCs w:val="0"/>
        </w:rPr>
        <w:t xml:space="preserve"> avoid accidents due to fatigue). The drivers shall follow the instructions given by IOM staff, provided those instructions do</w:t>
      </w:r>
      <w:r w:rsidRPr="5B80F187" w:rsidR="00835EB2">
        <w:rPr>
          <w:rFonts w:ascii="Calibri" w:hAnsi="Calibri" w:cs="Calibri" w:asciiTheme="minorAscii" w:hAnsiTheme="minorAscii" w:cstheme="minorAscii"/>
          <w:b w:val="0"/>
          <w:bCs w:val="0"/>
        </w:rPr>
        <w:t xml:space="preserve"> not go against applicable law.</w:t>
      </w:r>
      <w:r w:rsidRPr="5B80F187" w:rsidR="006C7744">
        <w:rPr>
          <w:rFonts w:ascii="Calibri" w:hAnsi="Calibri" w:cs="Calibri" w:asciiTheme="minorAscii" w:hAnsiTheme="minorAscii" w:cstheme="minorAscii"/>
          <w:b w:val="0"/>
          <w:bCs w:val="0"/>
        </w:rPr>
        <w:t xml:space="preserve"> Drivers found to be unsuitable by IOM shall be replaced </w:t>
      </w:r>
      <w:r w:rsidRPr="5B80F187" w:rsidR="006C7744">
        <w:rPr>
          <w:rFonts w:ascii="Calibri" w:hAnsi="Calibri" w:cs="Calibri" w:asciiTheme="minorAscii" w:hAnsiTheme="minorAscii" w:cstheme="minorAscii"/>
          <w:b w:val="0"/>
          <w:bCs w:val="0"/>
        </w:rPr>
        <w:t>immediately</w:t>
      </w:r>
      <w:r w:rsidRPr="5B80F187" w:rsidR="006C7744">
        <w:rPr>
          <w:rFonts w:ascii="Calibri" w:hAnsi="Calibri" w:cs="Calibri" w:asciiTheme="minorAscii" w:hAnsiTheme="minorAscii" w:cstheme="minorAscii"/>
          <w:b w:val="0"/>
          <w:bCs w:val="0"/>
        </w:rPr>
        <w:t xml:space="preserve"> and without contest</w:t>
      </w:r>
      <w:r w:rsidRPr="5B80F187" w:rsidR="00ED1603">
        <w:rPr>
          <w:rFonts w:ascii="Calibri" w:hAnsi="Calibri" w:cs="Calibri" w:asciiTheme="minorAscii" w:hAnsiTheme="minorAscii" w:cstheme="minorAscii"/>
          <w:b w:val="0"/>
          <w:bCs w:val="0"/>
        </w:rPr>
        <w:t xml:space="preserve">. </w:t>
      </w:r>
      <w:r w:rsidRPr="5B80F187" w:rsidR="00D51D2A">
        <w:rPr>
          <w:rFonts w:ascii="Calibri" w:hAnsi="Calibri" w:cs="Calibri" w:asciiTheme="minorAscii" w:hAnsiTheme="minorAscii" w:cstheme="minorAscii"/>
          <w:b w:val="0"/>
          <w:bCs w:val="0"/>
        </w:rPr>
        <w:t xml:space="preserve">Consumption </w:t>
      </w:r>
      <w:r w:rsidRPr="5B80F187" w:rsidR="00ED1603">
        <w:rPr>
          <w:rFonts w:ascii="Calibri" w:hAnsi="Calibri" w:cs="Calibri" w:asciiTheme="minorAscii" w:hAnsiTheme="minorAscii" w:cstheme="minorAscii"/>
          <w:b w:val="0"/>
          <w:bCs w:val="0"/>
        </w:rPr>
        <w:t>of alcohol and/or other drugs</w:t>
      </w:r>
      <w:r w:rsidRPr="5B80F187" w:rsidR="00725447">
        <w:rPr>
          <w:rFonts w:ascii="Calibri" w:hAnsi="Calibri" w:cs="Calibri" w:asciiTheme="minorAscii" w:hAnsiTheme="minorAscii" w:cstheme="minorAscii"/>
          <w:b w:val="0"/>
          <w:bCs w:val="0"/>
        </w:rPr>
        <w:t xml:space="preserve"> or driving under the influence thereof</w:t>
      </w:r>
      <w:r w:rsidRPr="5B80F187" w:rsidR="00ED1603">
        <w:rPr>
          <w:rFonts w:ascii="Calibri" w:hAnsi="Calibri" w:cs="Calibri" w:asciiTheme="minorAscii" w:hAnsiTheme="minorAscii" w:cstheme="minorAscii"/>
          <w:b w:val="0"/>
          <w:bCs w:val="0"/>
        </w:rPr>
        <w:t xml:space="preserve"> is </w:t>
      </w:r>
      <w:r w:rsidRPr="5B80F187" w:rsidR="00ED1603">
        <w:rPr>
          <w:rFonts w:ascii="Calibri" w:hAnsi="Calibri" w:cs="Calibri" w:asciiTheme="minorAscii" w:hAnsiTheme="minorAscii" w:cstheme="minorAscii"/>
          <w:b w:val="0"/>
          <w:bCs w:val="0"/>
        </w:rPr>
        <w:t>strictly forbidden</w:t>
      </w:r>
      <w:r w:rsidRPr="5B80F187" w:rsidR="00ED1603">
        <w:rPr>
          <w:rFonts w:ascii="Calibri" w:hAnsi="Calibri" w:cs="Calibri" w:asciiTheme="minorAscii" w:hAnsiTheme="minorAscii" w:cstheme="minorAscii"/>
          <w:b w:val="0"/>
          <w:bCs w:val="0"/>
        </w:rPr>
        <w:t xml:space="preserve"> and constitutes grounds for immediate dismissal of the </w:t>
      </w:r>
      <w:r w:rsidRPr="5B80F187" w:rsidR="00ED1603">
        <w:rPr>
          <w:rFonts w:ascii="Calibri" w:hAnsi="Calibri" w:cs="Calibri" w:asciiTheme="minorAscii" w:hAnsiTheme="minorAscii" w:cstheme="minorAscii"/>
          <w:b w:val="0"/>
          <w:bCs w:val="0"/>
        </w:rPr>
        <w:t>driver;</w:t>
      </w:r>
    </w:p>
    <w:p w:rsidRPr="00ED4A96" w:rsidR="00ED4A96" w:rsidP="5B80F187" w:rsidRDefault="00ED4A96" w14:paraId="4862C8CD" w14:textId="77777777" w14:noSpellErr="1">
      <w:pPr>
        <w:pStyle w:val="ListParagraph"/>
        <w:tabs>
          <w:tab w:val="left" w:pos="720"/>
        </w:tabs>
        <w:ind w:left="720" w:hanging="720"/>
        <w:rPr>
          <w:rFonts w:ascii="Calibri" w:hAnsi="Calibri" w:cs="Calibri" w:asciiTheme="minorAscii" w:hAnsiTheme="minorAscii" w:cstheme="minorAscii"/>
        </w:rPr>
      </w:pPr>
    </w:p>
    <w:p w:rsidRPr="00ED4A96" w:rsidR="00ED4A96" w:rsidP="5B80F187" w:rsidRDefault="006C7744" w14:paraId="6400169E" w14:textId="4C72937D">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1410C356">
        <w:rPr>
          <w:rFonts w:ascii="Calibri" w:hAnsi="Calibri" w:cs="Calibri" w:asciiTheme="minorAscii" w:hAnsiTheme="minorAscii" w:cstheme="minorAscii"/>
          <w:b w:val="0"/>
          <w:bCs w:val="0"/>
        </w:rPr>
        <w:t xml:space="preserve">5.10 </w:t>
      </w:r>
      <w:r w:rsidRPr="5B80F187" w:rsidR="1C8AF484">
        <w:rPr>
          <w:rFonts w:ascii="Calibri" w:hAnsi="Calibri" w:cs="Calibri" w:asciiTheme="minorAscii" w:hAnsiTheme="minorAscii" w:cstheme="minorAscii"/>
          <w:b w:val="0"/>
          <w:bCs w:val="0"/>
        </w:rPr>
        <w:t xml:space="preserve">   </w:t>
      </w:r>
      <w:r w:rsidRPr="5B80F187" w:rsidR="006C7744">
        <w:rPr>
          <w:rFonts w:ascii="Calibri" w:hAnsi="Calibri" w:cs="Calibri" w:asciiTheme="minorAscii" w:hAnsiTheme="minorAscii" w:cstheme="minorAscii"/>
          <w:b w:val="0"/>
          <w:bCs w:val="0"/>
        </w:rPr>
        <w:t xml:space="preserve">The </w:t>
      </w:r>
      <w:r w:rsidRPr="5B80F187" w:rsidR="005B23BE">
        <w:rPr>
          <w:rFonts w:ascii="Calibri" w:hAnsi="Calibri" w:cs="Calibri" w:asciiTheme="minorAscii" w:hAnsiTheme="minorAscii" w:cstheme="minorAscii"/>
          <w:b w:val="0"/>
          <w:bCs w:val="0"/>
        </w:rPr>
        <w:t>Service Provider</w:t>
      </w:r>
      <w:r w:rsidRPr="5B80F187" w:rsidR="006C7744">
        <w:rPr>
          <w:rFonts w:ascii="Calibri" w:hAnsi="Calibri" w:cs="Calibri" w:asciiTheme="minorAscii" w:hAnsiTheme="minorAscii" w:cstheme="minorAscii"/>
          <w:b w:val="0"/>
          <w:bCs w:val="0"/>
        </w:rPr>
        <w:t xml:space="preserve"> is fully responsible for all the maintenance and repair of each vehicle including when the vehicle is damaged or is not in good working condition. Maintenance should be conducted by the </w:t>
      </w:r>
      <w:r w:rsidRPr="5B80F187" w:rsidR="005B23BE">
        <w:rPr>
          <w:rFonts w:ascii="Calibri" w:hAnsi="Calibri" w:cs="Calibri" w:asciiTheme="minorAscii" w:hAnsiTheme="minorAscii" w:cstheme="minorAscii"/>
          <w:b w:val="0"/>
          <w:bCs w:val="0"/>
        </w:rPr>
        <w:t>Service Provider</w:t>
      </w:r>
      <w:r w:rsidRPr="5B80F187" w:rsidR="006C7744">
        <w:rPr>
          <w:rFonts w:ascii="Calibri" w:hAnsi="Calibri" w:cs="Calibri" w:asciiTheme="minorAscii" w:hAnsiTheme="minorAscii" w:cstheme="minorAscii"/>
          <w:b w:val="0"/>
          <w:bCs w:val="0"/>
        </w:rPr>
        <w:t xml:space="preserve"> every 5,000 </w:t>
      </w:r>
      <w:r w:rsidRPr="5B80F187" w:rsidR="00596F95">
        <w:rPr>
          <w:rFonts w:ascii="Calibri" w:hAnsi="Calibri" w:cs="Calibri" w:asciiTheme="minorAscii" w:hAnsiTheme="minorAscii" w:cstheme="minorAscii"/>
          <w:b w:val="0"/>
          <w:bCs w:val="0"/>
        </w:rPr>
        <w:t xml:space="preserve">km </w:t>
      </w:r>
      <w:r w:rsidRPr="5B80F187" w:rsidR="00F8647B">
        <w:rPr>
          <w:rFonts w:ascii="Calibri" w:hAnsi="Calibri" w:cs="Calibri" w:asciiTheme="minorAscii" w:hAnsiTheme="minorAscii" w:cstheme="minorAscii"/>
          <w:b w:val="0"/>
          <w:bCs w:val="0"/>
        </w:rPr>
        <w:t>(five thousand</w:t>
      </w:r>
      <w:r w:rsidRPr="5B80F187" w:rsidR="00596F95">
        <w:rPr>
          <w:rFonts w:ascii="Calibri" w:hAnsi="Calibri" w:cs="Calibri" w:asciiTheme="minorAscii" w:hAnsiTheme="minorAscii" w:cstheme="minorAscii"/>
          <w:b w:val="0"/>
          <w:bCs w:val="0"/>
        </w:rPr>
        <w:t xml:space="preserve"> </w:t>
      </w:r>
      <w:r w:rsidRPr="5B80F187" w:rsidR="00596F95">
        <w:rPr>
          <w:rFonts w:ascii="Calibri" w:hAnsi="Calibri" w:cs="Calibri" w:asciiTheme="minorAscii" w:hAnsiTheme="minorAscii" w:cstheme="minorAscii"/>
          <w:b w:val="0"/>
          <w:bCs w:val="0"/>
        </w:rPr>
        <w:t>kilometers</w:t>
      </w:r>
      <w:r w:rsidRPr="5B80F187" w:rsidR="00F8647B">
        <w:rPr>
          <w:rFonts w:ascii="Calibri" w:hAnsi="Calibri" w:cs="Calibri" w:asciiTheme="minorAscii" w:hAnsiTheme="minorAscii" w:cstheme="minorAscii"/>
          <w:b w:val="0"/>
          <w:bCs w:val="0"/>
        </w:rPr>
        <w:t xml:space="preserve">) </w:t>
      </w:r>
      <w:r w:rsidRPr="5B80F187" w:rsidR="006C7744">
        <w:rPr>
          <w:rFonts w:ascii="Calibri" w:hAnsi="Calibri" w:cs="Calibri" w:asciiTheme="minorAscii" w:hAnsiTheme="minorAscii" w:cstheme="minorAscii"/>
          <w:b w:val="0"/>
          <w:bCs w:val="0"/>
        </w:rPr>
        <w:t xml:space="preserve">or </w:t>
      </w:r>
      <w:r w:rsidRPr="5B80F187" w:rsidR="00596F95">
        <w:rPr>
          <w:rFonts w:ascii="Calibri" w:hAnsi="Calibri" w:cs="Calibri" w:asciiTheme="minorAscii" w:hAnsiTheme="minorAscii" w:cstheme="minorAscii"/>
          <w:b w:val="0"/>
          <w:bCs w:val="0"/>
        </w:rPr>
        <w:t>3 (</w:t>
      </w:r>
      <w:r w:rsidRPr="5B80F187" w:rsidR="006C7744">
        <w:rPr>
          <w:rFonts w:ascii="Calibri" w:hAnsi="Calibri" w:cs="Calibri" w:asciiTheme="minorAscii" w:hAnsiTheme="minorAscii" w:cstheme="minorAscii"/>
          <w:b w:val="0"/>
          <w:bCs w:val="0"/>
        </w:rPr>
        <w:t>three</w:t>
      </w:r>
      <w:r w:rsidRPr="5B80F187" w:rsidR="00596F95">
        <w:rPr>
          <w:rFonts w:ascii="Calibri" w:hAnsi="Calibri" w:cs="Calibri" w:asciiTheme="minorAscii" w:hAnsiTheme="minorAscii" w:cstheme="minorAscii"/>
          <w:b w:val="0"/>
          <w:bCs w:val="0"/>
        </w:rPr>
        <w:t>)</w:t>
      </w:r>
      <w:r w:rsidRPr="5B80F187" w:rsidR="006C7744">
        <w:rPr>
          <w:rFonts w:ascii="Calibri" w:hAnsi="Calibri" w:cs="Calibri" w:asciiTheme="minorAscii" w:hAnsiTheme="minorAscii" w:cstheme="minorAscii"/>
          <w:b w:val="0"/>
          <w:bCs w:val="0"/>
        </w:rPr>
        <w:t xml:space="preserve"> months whichever comes first. During such maintenance or repair, the </w:t>
      </w:r>
      <w:r w:rsidRPr="5B80F187" w:rsidR="005B23BE">
        <w:rPr>
          <w:rFonts w:ascii="Calibri" w:hAnsi="Calibri" w:cs="Calibri" w:asciiTheme="minorAscii" w:hAnsiTheme="minorAscii" w:cstheme="minorAscii"/>
          <w:b w:val="0"/>
          <w:bCs w:val="0"/>
        </w:rPr>
        <w:t>Service Provider</w:t>
      </w:r>
      <w:r w:rsidRPr="5B80F187" w:rsidR="006C7744">
        <w:rPr>
          <w:rFonts w:ascii="Calibri" w:hAnsi="Calibri" w:cs="Calibri" w:asciiTheme="minorAscii" w:hAnsiTheme="minorAscii" w:cstheme="minorAscii"/>
          <w:b w:val="0"/>
          <w:bCs w:val="0"/>
        </w:rPr>
        <w:t xml:space="preserve"> shall provide IOM with a service vehicle of the same quality, type and condition as the vehicle </w:t>
      </w:r>
      <w:r w:rsidRPr="5B80F187" w:rsidR="00982610">
        <w:rPr>
          <w:rFonts w:ascii="Calibri" w:hAnsi="Calibri" w:cs="Calibri" w:asciiTheme="minorAscii" w:hAnsiTheme="minorAscii" w:cstheme="minorAscii"/>
          <w:b w:val="0"/>
          <w:bCs w:val="0"/>
        </w:rPr>
        <w:t xml:space="preserve">which is </w:t>
      </w:r>
      <w:r w:rsidRPr="5B80F187" w:rsidR="006C7744">
        <w:rPr>
          <w:rFonts w:ascii="Calibri" w:hAnsi="Calibri" w:cs="Calibri" w:asciiTheme="minorAscii" w:hAnsiTheme="minorAscii" w:cstheme="minorAscii"/>
          <w:b w:val="0"/>
          <w:bCs w:val="0"/>
        </w:rPr>
        <w:t xml:space="preserve">undergoing </w:t>
      </w:r>
      <w:r w:rsidRPr="5B80F187" w:rsidR="00982610">
        <w:rPr>
          <w:rFonts w:ascii="Calibri" w:hAnsi="Calibri" w:cs="Calibri" w:asciiTheme="minorAscii" w:hAnsiTheme="minorAscii" w:cstheme="minorAscii"/>
          <w:b w:val="0"/>
          <w:bCs w:val="0"/>
        </w:rPr>
        <w:t>m</w:t>
      </w:r>
      <w:r w:rsidRPr="5B80F187" w:rsidR="00835EB2">
        <w:rPr>
          <w:rFonts w:ascii="Calibri" w:hAnsi="Calibri" w:cs="Calibri" w:asciiTheme="minorAscii" w:hAnsiTheme="minorAscii" w:cstheme="minorAscii"/>
          <w:b w:val="0"/>
          <w:bCs w:val="0"/>
        </w:rPr>
        <w:t>aintenance.</w:t>
      </w:r>
      <w:r w:rsidRPr="5B80F187" w:rsidR="006C7744">
        <w:rPr>
          <w:rFonts w:ascii="Calibri" w:hAnsi="Calibri" w:cs="Calibri" w:asciiTheme="minorAscii" w:hAnsiTheme="minorAscii" w:cstheme="minorAscii"/>
          <w:b w:val="0"/>
          <w:bCs w:val="0"/>
        </w:rPr>
        <w:t xml:space="preserve"> In case the </w:t>
      </w:r>
      <w:r w:rsidRPr="5B80F187" w:rsidR="005B23BE">
        <w:rPr>
          <w:rFonts w:ascii="Calibri" w:hAnsi="Calibri" w:cs="Calibri" w:asciiTheme="minorAscii" w:hAnsiTheme="minorAscii" w:cstheme="minorAscii"/>
          <w:b w:val="0"/>
          <w:bCs w:val="0"/>
        </w:rPr>
        <w:t>Service Provider</w:t>
      </w:r>
      <w:r w:rsidRPr="5B80F187" w:rsidR="006C7744">
        <w:rPr>
          <w:rFonts w:ascii="Calibri" w:hAnsi="Calibri" w:cs="Calibri" w:asciiTheme="minorAscii" w:hAnsiTheme="minorAscii" w:cstheme="minorAscii"/>
          <w:b w:val="0"/>
          <w:bCs w:val="0"/>
        </w:rPr>
        <w:t xml:space="preserve"> </w:t>
      </w:r>
      <w:r w:rsidRPr="5B80F187" w:rsidR="006C7744">
        <w:rPr>
          <w:rFonts w:ascii="Calibri" w:hAnsi="Calibri" w:cs="Calibri" w:asciiTheme="minorAscii" w:hAnsiTheme="minorAscii" w:cstheme="minorAscii"/>
          <w:b w:val="0"/>
          <w:bCs w:val="0"/>
        </w:rPr>
        <w:t>fails to</w:t>
      </w:r>
      <w:r w:rsidRPr="5B80F187" w:rsidR="006C7744">
        <w:rPr>
          <w:rFonts w:ascii="Calibri" w:hAnsi="Calibri" w:cs="Calibri" w:asciiTheme="minorAscii" w:hAnsiTheme="minorAscii" w:cstheme="minorAscii"/>
          <w:b w:val="0"/>
          <w:bCs w:val="0"/>
        </w:rPr>
        <w:t xml:space="preserve"> provide such vehicle within 24 </w:t>
      </w:r>
      <w:r w:rsidRPr="5B80F187" w:rsidR="00F8647B">
        <w:rPr>
          <w:rFonts w:ascii="Calibri" w:hAnsi="Calibri" w:cs="Calibri" w:asciiTheme="minorAscii" w:hAnsiTheme="minorAscii" w:cstheme="minorAscii"/>
          <w:b w:val="0"/>
          <w:bCs w:val="0"/>
        </w:rPr>
        <w:t>(twenty</w:t>
      </w:r>
      <w:r w:rsidRPr="5B80F187" w:rsidR="00A94356">
        <w:rPr>
          <w:rFonts w:ascii="Calibri" w:hAnsi="Calibri" w:cs="Calibri" w:asciiTheme="minorAscii" w:hAnsiTheme="minorAscii" w:cstheme="minorAscii"/>
          <w:b w:val="0"/>
          <w:bCs w:val="0"/>
        </w:rPr>
        <w:t>-</w:t>
      </w:r>
      <w:r w:rsidRPr="5B80F187" w:rsidR="00F8647B">
        <w:rPr>
          <w:rFonts w:ascii="Calibri" w:hAnsi="Calibri" w:cs="Calibri" w:asciiTheme="minorAscii" w:hAnsiTheme="minorAscii" w:cstheme="minorAscii"/>
          <w:b w:val="0"/>
          <w:bCs w:val="0"/>
        </w:rPr>
        <w:t xml:space="preserve">four) </w:t>
      </w:r>
      <w:r w:rsidRPr="5B80F187" w:rsidR="006C7744">
        <w:rPr>
          <w:rFonts w:ascii="Calibri" w:hAnsi="Calibri" w:cs="Calibri" w:asciiTheme="minorAscii" w:hAnsiTheme="minorAscii" w:cstheme="minorAscii"/>
          <w:b w:val="0"/>
          <w:bCs w:val="0"/>
        </w:rPr>
        <w:t xml:space="preserve">hours of required replacement, IOM reserves the </w:t>
      </w:r>
      <w:r w:rsidRPr="5B80F187" w:rsidR="006C7744">
        <w:rPr>
          <w:rFonts w:ascii="Calibri" w:hAnsi="Calibri" w:cs="Calibri" w:asciiTheme="minorAscii" w:hAnsiTheme="minorAscii" w:cstheme="minorAscii"/>
          <w:b w:val="0"/>
          <w:bCs w:val="0"/>
        </w:rPr>
        <w:t>option</w:t>
      </w:r>
      <w:r w:rsidRPr="5B80F187" w:rsidR="006C7744">
        <w:rPr>
          <w:rFonts w:ascii="Calibri" w:hAnsi="Calibri" w:cs="Calibri" w:asciiTheme="minorAscii" w:hAnsiTheme="minorAscii" w:cstheme="minorAscii"/>
          <w:b w:val="0"/>
          <w:bCs w:val="0"/>
        </w:rPr>
        <w:t xml:space="preserve"> to either </w:t>
      </w:r>
      <w:r w:rsidRPr="5B80F187" w:rsidR="006C7744">
        <w:rPr>
          <w:rFonts w:ascii="Calibri" w:hAnsi="Calibri" w:cs="Calibri" w:asciiTheme="minorAscii" w:hAnsiTheme="minorAscii" w:cstheme="minorAscii"/>
          <w:b w:val="0"/>
          <w:bCs w:val="0"/>
        </w:rPr>
        <w:t>terminate</w:t>
      </w:r>
      <w:r w:rsidRPr="5B80F187" w:rsidR="006C7744">
        <w:rPr>
          <w:rFonts w:ascii="Calibri" w:hAnsi="Calibri" w:cs="Calibri" w:asciiTheme="minorAscii" w:hAnsiTheme="minorAscii" w:cstheme="minorAscii"/>
          <w:b w:val="0"/>
          <w:bCs w:val="0"/>
        </w:rPr>
        <w:t xml:space="preserve"> or suspend the </w:t>
      </w:r>
      <w:r w:rsidRPr="5B80F187" w:rsidR="000B3008">
        <w:rPr>
          <w:rFonts w:ascii="Calibri" w:hAnsi="Calibri" w:cs="Calibri" w:asciiTheme="minorAscii" w:hAnsiTheme="minorAscii" w:cstheme="minorAscii"/>
          <w:b w:val="0"/>
          <w:bCs w:val="0"/>
        </w:rPr>
        <w:t>Agreement</w:t>
      </w:r>
      <w:r w:rsidRPr="5B80F187" w:rsidR="006C7744">
        <w:rPr>
          <w:rFonts w:ascii="Calibri" w:hAnsi="Calibri" w:cs="Calibri" w:asciiTheme="minorAscii" w:hAnsiTheme="minorAscii" w:cstheme="minorAscii"/>
          <w:b w:val="0"/>
          <w:bCs w:val="0"/>
        </w:rPr>
        <w:t xml:space="preserve"> until such time that the subject vehicle or its replacement is made available to IOM by giving an immediate notice to the </w:t>
      </w:r>
      <w:r w:rsidRPr="5B80F187" w:rsidR="005B23BE">
        <w:rPr>
          <w:rFonts w:ascii="Calibri" w:hAnsi="Calibri" w:cs="Calibri" w:asciiTheme="minorAscii" w:hAnsiTheme="minorAscii" w:cstheme="minorAscii"/>
          <w:b w:val="0"/>
          <w:bCs w:val="0"/>
        </w:rPr>
        <w:t>Service Provider</w:t>
      </w:r>
      <w:r w:rsidRPr="5B80F187" w:rsidR="006C7744">
        <w:rPr>
          <w:rFonts w:ascii="Calibri" w:hAnsi="Calibri" w:cs="Calibri" w:asciiTheme="minorAscii" w:hAnsiTheme="minorAscii" w:cstheme="minorAscii"/>
          <w:b w:val="0"/>
          <w:bCs w:val="0"/>
        </w:rPr>
        <w:t xml:space="preserve">.  IOM shall not be responsible for any rental </w:t>
      </w:r>
      <w:r w:rsidRPr="5B80F187" w:rsidR="00835EB2">
        <w:rPr>
          <w:rFonts w:ascii="Calibri" w:hAnsi="Calibri" w:cs="Calibri" w:asciiTheme="minorAscii" w:hAnsiTheme="minorAscii" w:cstheme="minorAscii"/>
          <w:b w:val="0"/>
          <w:bCs w:val="0"/>
        </w:rPr>
        <w:t xml:space="preserve">fee during the suspended </w:t>
      </w:r>
      <w:r w:rsidRPr="5B80F187" w:rsidR="00835EB2">
        <w:rPr>
          <w:rFonts w:ascii="Calibri" w:hAnsi="Calibri" w:cs="Calibri" w:asciiTheme="minorAscii" w:hAnsiTheme="minorAscii" w:cstheme="minorAscii"/>
          <w:b w:val="0"/>
          <w:bCs w:val="0"/>
        </w:rPr>
        <w:t>period</w:t>
      </w:r>
      <w:r w:rsidRPr="5B80F187" w:rsidR="00994C28">
        <w:rPr>
          <w:rFonts w:ascii="Calibri" w:hAnsi="Calibri" w:cs="Calibri" w:asciiTheme="minorAscii" w:hAnsiTheme="minorAscii" w:cstheme="minorAscii"/>
          <w:b w:val="0"/>
          <w:bCs w:val="0"/>
        </w:rPr>
        <w:t>;</w:t>
      </w:r>
    </w:p>
    <w:p w:rsidRPr="00ED4A96" w:rsidR="00ED4A96" w:rsidP="5B80F187" w:rsidRDefault="00ED4A96" w14:paraId="727094AC" w14:textId="77777777" w14:noSpellErr="1">
      <w:pPr>
        <w:pStyle w:val="ListParagraph"/>
        <w:tabs>
          <w:tab w:val="left" w:pos="720"/>
        </w:tabs>
        <w:ind w:left="720" w:hanging="720"/>
        <w:rPr>
          <w:rFonts w:ascii="Calibri" w:hAnsi="Calibri" w:cs="Calibri" w:asciiTheme="minorAscii" w:hAnsiTheme="minorAscii" w:cstheme="minorAscii"/>
        </w:rPr>
      </w:pPr>
    </w:p>
    <w:p w:rsidRPr="00ED4A96" w:rsidR="00ED4A96" w:rsidP="5B80F187" w:rsidRDefault="000B3008" w14:paraId="406AC66D" w14:textId="49F71EA0">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3BD570B8">
        <w:rPr>
          <w:rFonts w:ascii="Calibri" w:hAnsi="Calibri" w:cs="Calibri" w:asciiTheme="minorAscii" w:hAnsiTheme="minorAscii" w:cstheme="minorAscii"/>
          <w:b w:val="0"/>
          <w:bCs w:val="0"/>
        </w:rPr>
        <w:t xml:space="preserve">5.11 </w:t>
      </w:r>
      <w:r w:rsidRPr="5B80F187" w:rsidR="3264ACD3">
        <w:rPr>
          <w:rFonts w:ascii="Calibri" w:hAnsi="Calibri" w:cs="Calibri" w:asciiTheme="minorAscii" w:hAnsiTheme="minorAscii" w:cstheme="minorAscii"/>
          <w:b w:val="0"/>
          <w:bCs w:val="0"/>
        </w:rPr>
        <w:t xml:space="preserve">    </w:t>
      </w:r>
      <w:r w:rsidRPr="5B80F187" w:rsidR="000B3008">
        <w:rPr>
          <w:rFonts w:ascii="Calibri" w:hAnsi="Calibri" w:cs="Calibri" w:asciiTheme="minorAscii" w:hAnsiTheme="minorAscii" w:cstheme="minorAscii"/>
          <w:b w:val="0"/>
          <w:bCs w:val="0"/>
        </w:rPr>
        <w:t>N</w:t>
      </w:r>
      <w:r w:rsidRPr="5B80F187" w:rsidR="006C7744">
        <w:rPr>
          <w:rFonts w:ascii="Calibri" w:hAnsi="Calibri" w:cs="Calibri" w:asciiTheme="minorAscii" w:hAnsiTheme="minorAscii" w:cstheme="minorAscii"/>
          <w:b w:val="0"/>
          <w:bCs w:val="0"/>
        </w:rPr>
        <w:t>o arms</w:t>
      </w:r>
      <w:r w:rsidRPr="5B80F187" w:rsidR="00ED1603">
        <w:rPr>
          <w:rFonts w:ascii="Calibri" w:hAnsi="Calibri" w:cs="Calibri" w:asciiTheme="minorAscii" w:hAnsiTheme="minorAscii" w:cstheme="minorAscii"/>
          <w:b w:val="0"/>
          <w:bCs w:val="0"/>
        </w:rPr>
        <w:t>,</w:t>
      </w:r>
      <w:r w:rsidRPr="5B80F187" w:rsidR="006C7744">
        <w:rPr>
          <w:rFonts w:ascii="Calibri" w:hAnsi="Calibri" w:cs="Calibri" w:asciiTheme="minorAscii" w:hAnsiTheme="minorAscii" w:cstheme="minorAscii"/>
          <w:b w:val="0"/>
          <w:bCs w:val="0"/>
        </w:rPr>
        <w:t xml:space="preserve"> prohibited or dangerous items</w:t>
      </w:r>
      <w:r w:rsidRPr="5B80F187" w:rsidR="00ED1603">
        <w:rPr>
          <w:rFonts w:ascii="Calibri" w:hAnsi="Calibri" w:cs="Calibri" w:asciiTheme="minorAscii" w:hAnsiTheme="minorAscii" w:cstheme="minorAscii"/>
          <w:b w:val="0"/>
          <w:bCs w:val="0"/>
        </w:rPr>
        <w:t xml:space="preserve"> or contraband</w:t>
      </w:r>
      <w:r w:rsidRPr="5B80F187" w:rsidR="006C7744">
        <w:rPr>
          <w:rFonts w:ascii="Calibri" w:hAnsi="Calibri" w:cs="Calibri" w:asciiTheme="minorAscii" w:hAnsiTheme="minorAscii" w:cstheme="minorAscii"/>
          <w:b w:val="0"/>
          <w:bCs w:val="0"/>
        </w:rPr>
        <w:t xml:space="preserve"> shall be carried/transported on-board the IOM contracted </w:t>
      </w:r>
      <w:r w:rsidRPr="5B80F187" w:rsidR="006C7744">
        <w:rPr>
          <w:rFonts w:ascii="Calibri" w:hAnsi="Calibri" w:cs="Calibri" w:asciiTheme="minorAscii" w:hAnsiTheme="minorAscii" w:cstheme="minorAscii"/>
          <w:b w:val="0"/>
          <w:bCs w:val="0"/>
        </w:rPr>
        <w:t>vehicles</w:t>
      </w:r>
      <w:r w:rsidRPr="5B80F187" w:rsidR="008841D4">
        <w:rPr>
          <w:rFonts w:ascii="Calibri" w:hAnsi="Calibri" w:cs="Calibri" w:asciiTheme="minorAscii" w:hAnsiTheme="minorAscii" w:cstheme="minorAscii"/>
          <w:b w:val="0"/>
          <w:bCs w:val="0"/>
        </w:rPr>
        <w:t>;</w:t>
      </w:r>
    </w:p>
    <w:p w:rsidRPr="00ED4A96" w:rsidR="00ED4A96" w:rsidP="5B80F187" w:rsidRDefault="00ED4A96" w14:paraId="5B4B114C" w14:textId="77777777" w14:noSpellErr="1">
      <w:pPr>
        <w:pStyle w:val="ListParagraph"/>
        <w:tabs>
          <w:tab w:val="left" w:pos="720"/>
        </w:tabs>
        <w:ind w:left="720" w:hanging="720"/>
        <w:rPr>
          <w:rFonts w:ascii="Calibri" w:hAnsi="Calibri" w:cs="Calibri" w:asciiTheme="minorAscii" w:hAnsiTheme="minorAscii" w:cstheme="minorAscii"/>
        </w:rPr>
      </w:pPr>
    </w:p>
    <w:p w:rsidRPr="00ED4A96" w:rsidR="00ED4A96" w:rsidP="5B80F187" w:rsidRDefault="005B23BE" w14:paraId="55F0AA0E" w14:textId="2B3426BD">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150C6907">
        <w:rPr>
          <w:rFonts w:ascii="Calibri" w:hAnsi="Calibri" w:cs="Calibri" w:asciiTheme="minorAscii" w:hAnsiTheme="minorAscii" w:cstheme="minorAscii"/>
          <w:b w:val="0"/>
          <w:bCs w:val="0"/>
        </w:rPr>
        <w:t xml:space="preserve">5.12 </w:t>
      </w:r>
      <w:r w:rsidRPr="5B80F187" w:rsidR="375632FC">
        <w:rPr>
          <w:rFonts w:ascii="Calibri" w:hAnsi="Calibri" w:cs="Calibri" w:asciiTheme="minorAscii" w:hAnsiTheme="minorAscii" w:cstheme="minorAscii"/>
          <w:b w:val="0"/>
          <w:bCs w:val="0"/>
        </w:rPr>
        <w:t xml:space="preserve">    </w:t>
      </w:r>
      <w:r w:rsidRPr="5B80F187" w:rsidR="005B23BE">
        <w:rPr>
          <w:rFonts w:ascii="Calibri" w:hAnsi="Calibri" w:cs="Calibri" w:asciiTheme="minorAscii" w:hAnsiTheme="minorAscii" w:cstheme="minorAscii"/>
          <w:b w:val="0"/>
          <w:bCs w:val="0"/>
        </w:rPr>
        <w:t xml:space="preserve">The subject vehicles are officially authorized to transport humanitarian </w:t>
      </w:r>
      <w:r w:rsidRPr="5B80F187" w:rsidR="005B23BE">
        <w:rPr>
          <w:rFonts w:ascii="Calibri" w:hAnsi="Calibri" w:cs="Calibri" w:asciiTheme="minorAscii" w:hAnsiTheme="minorAscii" w:cstheme="minorAscii"/>
          <w:b w:val="0"/>
          <w:bCs w:val="0"/>
        </w:rPr>
        <w:t>aid</w:t>
      </w:r>
      <w:r w:rsidRPr="5B80F187" w:rsidR="00994C28">
        <w:rPr>
          <w:rFonts w:ascii="Calibri" w:hAnsi="Calibri" w:cs="Calibri" w:asciiTheme="minorAscii" w:hAnsiTheme="minorAscii" w:cstheme="minorAscii"/>
          <w:b w:val="0"/>
          <w:bCs w:val="0"/>
        </w:rPr>
        <w:t>;</w:t>
      </w:r>
    </w:p>
    <w:p w:rsidRPr="00ED4A96" w:rsidR="00ED4A96" w:rsidP="5B80F187" w:rsidRDefault="00ED4A96" w14:paraId="0CB8B17B" w14:textId="77777777" w14:noSpellErr="1">
      <w:pPr>
        <w:pStyle w:val="ListParagraph"/>
        <w:tabs>
          <w:tab w:val="left" w:pos="720"/>
        </w:tabs>
        <w:ind w:left="720" w:hanging="720"/>
        <w:rPr>
          <w:rFonts w:ascii="Calibri" w:hAnsi="Calibri" w:cs="Calibri" w:asciiTheme="minorAscii" w:hAnsiTheme="minorAscii" w:cstheme="minorAscii"/>
        </w:rPr>
      </w:pPr>
    </w:p>
    <w:p w:rsidRPr="00ED4A96" w:rsidR="006C7744" w:rsidP="5B80F187" w:rsidRDefault="005B23BE" w14:paraId="5A9ECB75" w14:textId="3245FF1F">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348C7F8A">
        <w:rPr>
          <w:rFonts w:ascii="Calibri" w:hAnsi="Calibri" w:cs="Calibri" w:asciiTheme="minorAscii" w:hAnsiTheme="minorAscii" w:cstheme="minorAscii"/>
          <w:b w:val="0"/>
          <w:bCs w:val="0"/>
        </w:rPr>
        <w:t xml:space="preserve">5.13 </w:t>
      </w:r>
      <w:r w:rsidRPr="5B80F187" w:rsidR="59DB84DC">
        <w:rPr>
          <w:rFonts w:ascii="Calibri" w:hAnsi="Calibri" w:cs="Calibri" w:asciiTheme="minorAscii" w:hAnsiTheme="minorAscii" w:cstheme="minorAscii"/>
          <w:b w:val="0"/>
          <w:bCs w:val="0"/>
        </w:rPr>
        <w:t xml:space="preserve">     </w:t>
      </w:r>
      <w:r w:rsidRPr="5B80F187" w:rsidR="005B23BE">
        <w:rPr>
          <w:rFonts w:ascii="Calibri" w:hAnsi="Calibri" w:cs="Calibri" w:asciiTheme="minorAscii" w:hAnsiTheme="minorAscii" w:cstheme="minorAscii"/>
          <w:b w:val="0"/>
          <w:bCs w:val="0"/>
        </w:rPr>
        <w:t xml:space="preserve">The Service Provider further </w:t>
      </w:r>
      <w:r w:rsidRPr="5B80F187" w:rsidR="005B23BE">
        <w:rPr>
          <w:rFonts w:ascii="Calibri" w:hAnsi="Calibri" w:cs="Calibri" w:asciiTheme="minorAscii" w:hAnsiTheme="minorAscii" w:cstheme="minorAscii"/>
          <w:b w:val="0"/>
          <w:bCs w:val="0"/>
        </w:rPr>
        <w:t>warrants</w:t>
      </w:r>
      <w:r w:rsidRPr="5B80F187" w:rsidR="005B23BE">
        <w:rPr>
          <w:rFonts w:ascii="Calibri" w:hAnsi="Calibri" w:cs="Calibri" w:asciiTheme="minorAscii" w:hAnsiTheme="minorAscii" w:cstheme="minorAscii"/>
          <w:b w:val="0"/>
          <w:bCs w:val="0"/>
        </w:rPr>
        <w:t xml:space="preserve"> that:</w:t>
      </w:r>
    </w:p>
    <w:p w:rsidRPr="00715390" w:rsidR="00A94356" w:rsidP="00715390" w:rsidRDefault="00A94356" w14:paraId="2F237644" w14:textId="77777777">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715390">
        <w:rPr>
          <w:rFonts w:asciiTheme="minorHAnsi" w:hAnsiTheme="minorHAnsi" w:cstheme="minorHAnsi"/>
          <w:lang w:val="en-GB"/>
        </w:rPr>
        <w:t>Agreement;</w:t>
      </w:r>
      <w:proofErr w:type="gramEnd"/>
    </w:p>
    <w:p w:rsidRPr="00715390" w:rsidR="00A94356" w:rsidP="00715390" w:rsidRDefault="00A94356" w14:paraId="7E7CE518" w14:textId="77777777">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It shall comply with all applicable laws, ordinances, rules and regulations when performing its obligations under this </w:t>
      </w:r>
      <w:proofErr w:type="gramStart"/>
      <w:r w:rsidRPr="00715390">
        <w:rPr>
          <w:rFonts w:asciiTheme="minorHAnsi" w:hAnsiTheme="minorHAnsi" w:cstheme="minorHAnsi"/>
          <w:lang w:val="en-GB"/>
        </w:rPr>
        <w:t>Agreement;</w:t>
      </w:r>
      <w:proofErr w:type="gramEnd"/>
    </w:p>
    <w:p w:rsidRPr="00715390" w:rsidR="00A94356" w:rsidP="00715390" w:rsidRDefault="00A94356" w14:paraId="186DB41F" w14:textId="77777777">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In all circumstances it shall act in the best interests of </w:t>
      </w:r>
      <w:proofErr w:type="gramStart"/>
      <w:r w:rsidRPr="00715390">
        <w:rPr>
          <w:rFonts w:asciiTheme="minorHAnsi" w:hAnsiTheme="minorHAnsi" w:cstheme="minorHAnsi"/>
          <w:lang w:val="en-GB"/>
        </w:rPr>
        <w:t>IOM;</w:t>
      </w:r>
      <w:proofErr w:type="gramEnd"/>
      <w:r w:rsidRPr="00715390">
        <w:rPr>
          <w:rFonts w:asciiTheme="minorHAnsi" w:hAnsiTheme="minorHAnsi" w:cstheme="minorHAnsi"/>
          <w:lang w:val="en-GB"/>
        </w:rPr>
        <w:t xml:space="preserve"> </w:t>
      </w:r>
    </w:p>
    <w:p w:rsidRPr="00715390" w:rsidR="00A94356" w:rsidP="00715390" w:rsidRDefault="00A94356" w14:paraId="43A3BA0A" w14:textId="3FFE07E4">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No official of IOM or any third party has received from, will be offered by, or will receive from the Service Provider any direct or indirect benefit arising from the Agreement or award </w:t>
      </w:r>
      <w:proofErr w:type="gramStart"/>
      <w:r w:rsidRPr="00715390">
        <w:rPr>
          <w:rFonts w:asciiTheme="minorHAnsi" w:hAnsiTheme="minorHAnsi" w:cstheme="minorHAnsi"/>
          <w:lang w:val="en-GB"/>
        </w:rPr>
        <w:t>thereof;</w:t>
      </w:r>
      <w:proofErr w:type="gramEnd"/>
      <w:r w:rsidRPr="00715390">
        <w:rPr>
          <w:rFonts w:asciiTheme="minorHAnsi" w:hAnsiTheme="minorHAnsi" w:cstheme="minorHAnsi"/>
          <w:lang w:val="en-GB"/>
        </w:rPr>
        <w:t xml:space="preserve"> </w:t>
      </w:r>
    </w:p>
    <w:p w:rsidRPr="00715390" w:rsidR="00A94356" w:rsidP="00715390" w:rsidRDefault="00A94356" w14:paraId="7B24F4FC" w14:textId="77777777">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It has not misrepresented or concealed any material facts in the procurement of this </w:t>
      </w:r>
      <w:proofErr w:type="gramStart"/>
      <w:r w:rsidRPr="00715390">
        <w:rPr>
          <w:rFonts w:asciiTheme="minorHAnsi" w:hAnsiTheme="minorHAnsi" w:cstheme="minorHAnsi"/>
          <w:lang w:val="en-GB"/>
        </w:rPr>
        <w:t>Agreement;</w:t>
      </w:r>
      <w:proofErr w:type="gramEnd"/>
    </w:p>
    <w:p w:rsidR="00A94356" w:rsidP="00715390" w:rsidRDefault="00A94356" w14:paraId="53D76234" w14:textId="253DFC91">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The Service Provider, its staff, or shareholders have not previously been declared by IOM ineligible to be awarded agreements by </w:t>
      </w:r>
      <w:proofErr w:type="gramStart"/>
      <w:r w:rsidRPr="00715390">
        <w:rPr>
          <w:rFonts w:asciiTheme="minorHAnsi" w:hAnsiTheme="minorHAnsi" w:cstheme="minorHAnsi"/>
          <w:lang w:val="en-GB"/>
        </w:rPr>
        <w:t>IOM;</w:t>
      </w:r>
      <w:proofErr w:type="gramEnd"/>
    </w:p>
    <w:p w:rsidRPr="007C74D6" w:rsidR="001C6D3D" w:rsidP="00F47192" w:rsidRDefault="001C6D3D" w14:paraId="36BC886E" w14:textId="77777777">
      <w:pPr>
        <w:pStyle w:val="MatrixLevel02-3"/>
        <w:numPr>
          <w:ilvl w:val="0"/>
          <w:numId w:val="6"/>
        </w:numPr>
        <w:spacing w:after="0"/>
        <w:ind w:left="1440" w:hanging="720"/>
        <w:rPr>
          <w:rFonts w:asciiTheme="minorHAnsi" w:hAnsiTheme="minorHAnsi" w:cstheme="minorHAnsi"/>
          <w:lang w:val="en-GB"/>
        </w:rPr>
      </w:pPr>
      <w:bookmarkStart w:name="_Hlk151209388" w:id="42"/>
      <w:bookmarkStart w:name="_Hlk151205439" w:id="43"/>
      <w:r>
        <w:rPr>
          <w:color w:val="000000"/>
          <w:lang w:val="en-GB"/>
        </w:rPr>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Pr>
          <w:color w:val="000000"/>
          <w:lang w:val="en-US"/>
        </w:rPr>
        <w:t>safeguards</w:t>
      </w:r>
      <w:r>
        <w:rPr>
          <w:color w:val="000000"/>
        </w:rPr>
        <w:t>;</w:t>
      </w:r>
      <w:bookmarkEnd w:id="42"/>
      <w:proofErr w:type="gramEnd"/>
    </w:p>
    <w:bookmarkEnd w:id="43"/>
    <w:p w:rsidRPr="00715390" w:rsidR="00A94356" w:rsidP="00715390" w:rsidRDefault="00A94356" w14:paraId="08DF4C12" w14:textId="77777777">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It has or shall take out relevant insurance coverage for the period the Services are provided under this </w:t>
      </w:r>
      <w:proofErr w:type="gramStart"/>
      <w:r w:rsidRPr="00715390">
        <w:rPr>
          <w:rFonts w:asciiTheme="minorHAnsi" w:hAnsiTheme="minorHAnsi" w:cstheme="minorHAnsi"/>
          <w:lang w:val="en-GB"/>
        </w:rPr>
        <w:t>Agreement;</w:t>
      </w:r>
      <w:proofErr w:type="gramEnd"/>
    </w:p>
    <w:p w:rsidRPr="00715390" w:rsidR="00A94356" w:rsidP="00715390" w:rsidRDefault="00A94356" w14:paraId="3FE77D3D" w14:textId="290D2053">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The </w:t>
      </w:r>
      <w:r w:rsidRPr="00715390" w:rsidR="00426D5C">
        <w:rPr>
          <w:rFonts w:asciiTheme="minorHAnsi" w:hAnsiTheme="minorHAnsi" w:cstheme="minorHAnsi"/>
          <w:lang w:val="en-GB"/>
        </w:rPr>
        <w:t>Fee</w:t>
      </w:r>
      <w:r w:rsidRPr="00715390">
        <w:rPr>
          <w:rFonts w:asciiTheme="minorHAnsi" w:hAnsiTheme="minorHAnsi" w:cstheme="minorHAnsi"/>
          <w:lang w:val="en-GB"/>
        </w:rPr>
        <w:t xml:space="preserve"> specified in this Agreement shall constitute the sole remuneration in connection with this Agreement. The </w:t>
      </w:r>
      <w:r w:rsidRPr="00715390" w:rsidR="00A10CAD">
        <w:rPr>
          <w:rFonts w:asciiTheme="minorHAnsi" w:hAnsiTheme="minorHAnsi" w:cstheme="minorHAnsi"/>
          <w:lang w:val="en-GB"/>
        </w:rPr>
        <w:t xml:space="preserve">Service Provider </w:t>
      </w:r>
      <w:r w:rsidRPr="00715390">
        <w:rPr>
          <w:rFonts w:asciiTheme="minorHAnsi" w:hAnsiTheme="minorHAnsi" w:cstheme="minorHAnsi"/>
          <w:lang w:val="en-GB"/>
        </w:rPr>
        <w:t xml:space="preserve">shall not </w:t>
      </w:r>
      <w:proofErr w:type="gramStart"/>
      <w:r w:rsidRPr="00715390">
        <w:rPr>
          <w:rFonts w:asciiTheme="minorHAnsi" w:hAnsiTheme="minorHAnsi" w:cstheme="minorHAnsi"/>
          <w:lang w:val="en-GB"/>
        </w:rPr>
        <w:t>accept</w:t>
      </w:r>
      <w:proofErr w:type="gramEnd"/>
      <w:r w:rsidRPr="00715390">
        <w:rPr>
          <w:rFonts w:asciiTheme="minorHAnsi" w:hAnsiTheme="minorHAnsi" w:cstheme="minorHAnsi"/>
          <w:lang w:val="en-GB"/>
        </w:rPr>
        <w:t xml:space="preserve"> for its own benefit any trade commission, discount or similar payment in connection with activities pursuant to this Agreement or the discharge of its obligations thereunder. The </w:t>
      </w:r>
      <w:r w:rsidRPr="00715390" w:rsidR="00A10CAD">
        <w:rPr>
          <w:rFonts w:asciiTheme="minorHAnsi" w:hAnsiTheme="minorHAnsi" w:cstheme="minorHAnsi"/>
          <w:lang w:val="en-GB"/>
        </w:rPr>
        <w:t xml:space="preserve">Service Provider </w:t>
      </w:r>
      <w:r w:rsidRPr="00715390">
        <w:rPr>
          <w:rFonts w:asciiTheme="minorHAnsi" w:hAnsiTheme="minorHAnsi" w:cstheme="minorHAnsi"/>
          <w:lang w:val="en-GB"/>
        </w:rPr>
        <w:t xml:space="preserve">shall ensure that any subcontractors, as well as the personnel and agents of either of them, similarly, shall not receive any such additional </w:t>
      </w:r>
      <w:proofErr w:type="gramStart"/>
      <w:r w:rsidRPr="00715390">
        <w:rPr>
          <w:rFonts w:asciiTheme="minorHAnsi" w:hAnsiTheme="minorHAnsi" w:cstheme="minorHAnsi"/>
          <w:lang w:val="en-GB"/>
        </w:rPr>
        <w:t>remuneration</w:t>
      </w:r>
      <w:r w:rsidRPr="00715390" w:rsidR="00994C28">
        <w:rPr>
          <w:rFonts w:asciiTheme="minorHAnsi" w:hAnsiTheme="minorHAnsi" w:cstheme="minorHAnsi"/>
          <w:lang w:val="en-GB"/>
        </w:rPr>
        <w:t>;</w:t>
      </w:r>
      <w:proofErr w:type="gramEnd"/>
    </w:p>
    <w:p w:rsidRPr="00715390" w:rsidR="00A94356" w:rsidP="00715390" w:rsidRDefault="00A94356" w14:paraId="2EBC516C" w14:textId="1F7FA06F">
      <w:pPr>
        <w:pStyle w:val="MatrixLevel02-3"/>
        <w:numPr>
          <w:ilvl w:val="0"/>
          <w:numId w:val="6"/>
        </w:numPr>
        <w:tabs>
          <w:tab w:val="left" w:pos="1440"/>
        </w:tabs>
        <w:spacing w:after="0"/>
        <w:ind w:left="1440" w:hanging="720"/>
        <w:rPr>
          <w:rFonts w:asciiTheme="minorHAnsi" w:hAnsiTheme="minorHAnsi" w:cstheme="minorHAnsi"/>
          <w:lang w:val="en-GB"/>
        </w:rPr>
      </w:pPr>
      <w:r w:rsidRPr="00715390">
        <w:rPr>
          <w:rFonts w:asciiTheme="minorHAnsi" w:hAnsiTheme="minorHAnsi" w:cstheme="minorHAnsi"/>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In the event that the </w:t>
      </w:r>
      <w:r w:rsidRPr="00715390" w:rsidR="001D7543">
        <w:rPr>
          <w:rFonts w:asciiTheme="minorHAnsi" w:hAnsiTheme="minorHAnsi" w:cstheme="minorHAnsi"/>
          <w:lang w:val="en-GB"/>
        </w:rPr>
        <w:t xml:space="preserve">Service Provider </w:t>
      </w:r>
      <w:r w:rsidRPr="00715390">
        <w:rPr>
          <w:rFonts w:asciiTheme="minorHAnsi" w:hAnsiTheme="minorHAnsi" w:cstheme="minorHAnsi"/>
          <w:lang w:val="en-GB"/>
        </w:rPr>
        <w:t xml:space="preserve">becomes aware of any situation where IOM’s legal status, privileges or immunities are not fully respected, it shall immediately inform </w:t>
      </w:r>
      <w:proofErr w:type="gramStart"/>
      <w:r w:rsidRPr="00715390">
        <w:rPr>
          <w:rFonts w:asciiTheme="minorHAnsi" w:hAnsiTheme="minorHAnsi" w:cstheme="minorHAnsi"/>
          <w:lang w:val="en-GB"/>
        </w:rPr>
        <w:t>IOM</w:t>
      </w:r>
      <w:r w:rsidRPr="00715390" w:rsidR="00994C28">
        <w:rPr>
          <w:rFonts w:asciiTheme="minorHAnsi" w:hAnsiTheme="minorHAnsi" w:cstheme="minorHAnsi"/>
          <w:lang w:val="en-GB"/>
        </w:rPr>
        <w:t>;</w:t>
      </w:r>
      <w:proofErr w:type="gramEnd"/>
    </w:p>
    <w:p w:rsidRPr="00715390" w:rsidR="00761A6A" w:rsidP="00715390" w:rsidRDefault="00761A6A" w14:paraId="27DFA55F" w14:textId="4ECD62DD">
      <w:pPr>
        <w:pStyle w:val="MatrixLevel02-3"/>
        <w:numPr>
          <w:ilvl w:val="0"/>
          <w:numId w:val="6"/>
        </w:numPr>
        <w:tabs>
          <w:tab w:val="left" w:pos="1440"/>
        </w:tabs>
        <w:spacing w:after="0"/>
        <w:ind w:left="1440" w:hanging="720"/>
        <w:rPr>
          <w:rFonts w:asciiTheme="minorHAnsi" w:hAnsiTheme="minorHAnsi" w:cstheme="minorHAnsi"/>
          <w:color w:val="000000"/>
        </w:rPr>
      </w:pPr>
      <w:bookmarkStart w:name="_Hlk65099190" w:id="44"/>
      <w:r w:rsidRPr="00715390">
        <w:rPr>
          <w:rFonts w:asciiTheme="minorHAnsi" w:hAnsiTheme="minorHAnsi" w:cstheme="minorHAnsi"/>
          <w:color w:val="000000"/>
        </w:rPr>
        <w:t xml:space="preserve">It is not included in the most recent United Nations Security Council </w:t>
      </w:r>
      <w:r w:rsidRPr="00715390" w:rsidR="008D58C3">
        <w:rPr>
          <w:rFonts w:asciiTheme="minorHAnsi" w:hAnsiTheme="minorHAnsi" w:cstheme="minorHAnsi"/>
          <w:color w:val="000000"/>
        </w:rPr>
        <w:t xml:space="preserve">Consolidated </w:t>
      </w:r>
      <w:r w:rsidRPr="00715390">
        <w:rPr>
          <w:rFonts w:asciiTheme="minorHAnsi" w:hAnsiTheme="minorHAnsi" w:cstheme="minorHAnsi"/>
          <w:color w:val="000000"/>
        </w:rPr>
        <w:t>List nor is it the subject of any sanctions or other temporary suspension. The</w:t>
      </w:r>
      <w:r w:rsidRPr="00715390">
        <w:rPr>
          <w:rFonts w:asciiTheme="minorHAnsi" w:hAnsiTheme="minorHAnsi" w:cstheme="minorHAnsi"/>
          <w:color w:val="000000"/>
          <w:shd w:val="clear" w:color="auto" w:fill="E6E6E6"/>
        </w:rPr>
        <w:t xml:space="preserve"> </w:t>
      </w:r>
      <w:r w:rsidRPr="00715390">
        <w:rPr>
          <w:rFonts w:asciiTheme="minorHAnsi" w:hAnsiTheme="minorHAnsi" w:cstheme="minorHAnsi"/>
          <w:color w:val="000000"/>
        </w:rPr>
        <w:t xml:space="preserve">Service Provider will disclose to IOM if it becomes subject to any sanction or temporary suspension during the term of this </w:t>
      </w:r>
      <w:proofErr w:type="gramStart"/>
      <w:r w:rsidRPr="00715390">
        <w:rPr>
          <w:rFonts w:asciiTheme="minorHAnsi" w:hAnsiTheme="minorHAnsi" w:cstheme="minorHAnsi"/>
          <w:color w:val="000000"/>
        </w:rPr>
        <w:t>Agreement</w:t>
      </w:r>
      <w:r w:rsidRPr="00715390" w:rsidR="00994C28">
        <w:rPr>
          <w:rFonts w:asciiTheme="minorHAnsi" w:hAnsiTheme="minorHAnsi" w:cstheme="minorHAnsi"/>
          <w:color w:val="000000"/>
          <w:shd w:val="clear" w:color="auto" w:fill="E6E6E6"/>
        </w:rPr>
        <w:t>;</w:t>
      </w:r>
      <w:proofErr w:type="gramEnd"/>
      <w:r w:rsidRPr="00715390">
        <w:rPr>
          <w:rFonts w:asciiTheme="minorHAnsi" w:hAnsiTheme="minorHAnsi" w:cstheme="minorHAnsi"/>
          <w:color w:val="000000"/>
          <w:shd w:val="clear" w:color="auto" w:fill="E6E6E6"/>
        </w:rPr>
        <w:t xml:space="preserve"> </w:t>
      </w:r>
    </w:p>
    <w:bookmarkEnd w:id="44"/>
    <w:p w:rsidRPr="00715390" w:rsidR="00A94356" w:rsidP="00715390" w:rsidRDefault="00A94356" w14:paraId="098C61EC" w14:textId="23346659">
      <w:pPr>
        <w:pStyle w:val="MatrixLevel02-3"/>
        <w:numPr>
          <w:ilvl w:val="0"/>
          <w:numId w:val="6"/>
        </w:numPr>
        <w:tabs>
          <w:tab w:val="left" w:pos="1440"/>
        </w:tabs>
        <w:spacing w:after="0"/>
        <w:ind w:left="1440" w:hanging="720"/>
        <w:rPr>
          <w:rFonts w:asciiTheme="minorHAnsi" w:hAnsiTheme="minorHAnsi" w:cstheme="minorHAnsi"/>
          <w:lang w:val="en-US"/>
        </w:rPr>
      </w:pPr>
      <w:r w:rsidRPr="00715390">
        <w:rPr>
          <w:rFonts w:asciiTheme="minorHAnsi" w:hAnsiTheme="minorHAnsi" w:cstheme="minorHAnsi"/>
          <w:lang w:val="en-GB"/>
        </w:rPr>
        <w:t xml:space="preserve">It must not employ, provide resources to, support, contract or otherwise deal with any person, entity or other group associated with terrorism as per the most recent United Nations Security Council </w:t>
      </w:r>
      <w:r w:rsidRPr="00715390" w:rsidR="008D58C3">
        <w:rPr>
          <w:rFonts w:asciiTheme="minorHAnsi" w:hAnsiTheme="minorHAnsi" w:cstheme="minorHAnsi"/>
          <w:color w:val="000000"/>
        </w:rPr>
        <w:t xml:space="preserve">Consolidated </w:t>
      </w:r>
      <w:r w:rsidRPr="00715390">
        <w:rPr>
          <w:rFonts w:asciiTheme="minorHAnsi" w:hAnsiTheme="minorHAnsi" w:cstheme="minorHAnsi"/>
          <w:lang w:val="en-GB"/>
        </w:rPr>
        <w:t xml:space="preserve">List and all other applicable anti-terrorism legislation. If, during the term of this Agreement, the </w:t>
      </w:r>
      <w:r w:rsidRPr="00715390" w:rsidR="001D7543">
        <w:rPr>
          <w:rFonts w:asciiTheme="minorHAnsi" w:hAnsiTheme="minorHAnsi" w:cstheme="minorHAnsi"/>
          <w:lang w:val="en-GB"/>
        </w:rPr>
        <w:t xml:space="preserve">Service Provider </w:t>
      </w:r>
      <w:r w:rsidRPr="00715390">
        <w:rPr>
          <w:rFonts w:asciiTheme="minorHAnsi" w:hAnsiTheme="minorHAnsi" w:cstheme="minorHAnsi"/>
          <w:lang w:val="en-GB"/>
        </w:rPr>
        <w:t xml:space="preserve">determines there are allegations </w:t>
      </w:r>
      <w:r w:rsidR="00A312E3">
        <w:rPr>
          <w:rFonts w:asciiTheme="minorHAnsi" w:hAnsiTheme="minorHAnsi" w:cstheme="minorHAnsi"/>
          <w:lang w:val="en-GB"/>
        </w:rPr>
        <w:t xml:space="preserve">or suspicions </w:t>
      </w:r>
      <w:r w:rsidRPr="00715390">
        <w:rPr>
          <w:rFonts w:asciiTheme="minorHAnsi" w:hAnsiTheme="minorHAnsi" w:cstheme="minorHAnsi"/>
          <w:lang w:val="en-GB"/>
        </w:rPr>
        <w:t xml:space="preserve">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bookmarkStart w:name="_Hlk187045" w:id="45"/>
      <w:bookmarkStart w:name="_Hlk186174" w:id="46"/>
      <w:r w:rsidRPr="00715390" w:rsidR="00CF15D4">
        <w:rPr>
          <w:rFonts w:asciiTheme="minorHAnsi" w:hAnsiTheme="minorHAnsi" w:cstheme="minorHAnsi"/>
          <w:color w:val="000000"/>
          <w:lang w:val="en-US" w:eastAsia="ar-SA"/>
        </w:rPr>
        <w:t>The Service Provider shall ensure that this requirement is included in all subcontracts</w:t>
      </w:r>
      <w:bookmarkEnd w:id="45"/>
      <w:r w:rsidRPr="00715390" w:rsidR="00CF15D4">
        <w:rPr>
          <w:rFonts w:asciiTheme="minorHAnsi" w:hAnsiTheme="minorHAnsi" w:cstheme="minorHAnsi"/>
          <w:color w:val="000000"/>
          <w:lang w:val="en-US" w:eastAsia="ar-SA"/>
        </w:rPr>
        <w:t>.</w:t>
      </w:r>
      <w:bookmarkEnd w:id="46"/>
    </w:p>
    <w:p w:rsidR="0088102D" w:rsidP="008841D4" w:rsidRDefault="0088102D" w14:paraId="5C562A84" w14:textId="77777777">
      <w:pPr>
        <w:pStyle w:val="BodyText"/>
        <w:jc w:val="both"/>
        <w:rPr>
          <w:rFonts w:asciiTheme="minorHAnsi" w:hAnsiTheme="minorHAnsi" w:cstheme="minorHAnsi"/>
          <w:szCs w:val="22"/>
          <w:lang w:val="en-GB"/>
        </w:rPr>
      </w:pPr>
    </w:p>
    <w:p w:rsidRPr="00ED4A96" w:rsidR="001D7543" w:rsidP="5B80F187" w:rsidRDefault="001D7543" w14:paraId="1C3A794D" w14:textId="71574D40">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bookmarkStart w:name="_Hlk519533192" w:id="47"/>
      <w:r w:rsidRPr="5B80F187" w:rsidR="2F195164">
        <w:rPr>
          <w:rFonts w:ascii="Calibri" w:hAnsi="Calibri" w:cs="Calibri" w:asciiTheme="minorAscii" w:hAnsiTheme="minorAscii" w:cstheme="minorAscii"/>
          <w:b w:val="0"/>
          <w:bCs w:val="0"/>
          <w:lang w:val="en-US"/>
        </w:rPr>
        <w:t xml:space="preserve">5.14 </w:t>
      </w:r>
      <w:r>
        <w:tab/>
      </w:r>
      <w:r w:rsidRPr="5B80F187" w:rsidR="778BA8ED">
        <w:rPr>
          <w:rFonts w:ascii="Calibri" w:hAnsi="Calibri" w:cs="Calibri" w:asciiTheme="minorAscii" w:hAnsiTheme="minorAscii" w:cstheme="minorAscii"/>
          <w:b w:val="0"/>
          <w:bCs w:val="0"/>
          <w:lang w:val="en-US"/>
        </w:rPr>
        <w:t xml:space="preserve">    </w:t>
      </w:r>
      <w:r w:rsidRPr="5B80F187" w:rsidR="001D7543">
        <w:rPr>
          <w:rFonts w:ascii="Calibri" w:hAnsi="Calibri" w:cs="Calibri" w:asciiTheme="minorAscii" w:hAnsiTheme="minorAscii" w:cstheme="minorAscii"/>
          <w:b w:val="0"/>
          <w:bCs w:val="0"/>
          <w:lang w:val="en-US"/>
        </w:rPr>
        <w:t xml:space="preserve">The Service Provider </w:t>
      </w:r>
      <w:r w:rsidRPr="5B80F187" w:rsidR="001D7543">
        <w:rPr>
          <w:rFonts w:ascii="Calibri" w:hAnsi="Calibri" w:cs="Calibri" w:asciiTheme="minorAscii" w:hAnsiTheme="minorAscii" w:cstheme="minorAscii"/>
          <w:b w:val="0"/>
          <w:bCs w:val="0"/>
          <w:lang w:val="en-US"/>
        </w:rPr>
        <w:t>warrants</w:t>
      </w:r>
      <w:r w:rsidRPr="5B80F187" w:rsidR="001D7543">
        <w:rPr>
          <w:rFonts w:ascii="Calibri" w:hAnsi="Calibri" w:cs="Calibri" w:asciiTheme="minorAscii" w:hAnsiTheme="minorAscii" w:cstheme="minorAscii"/>
          <w:b w:val="0"/>
          <w:bCs w:val="0"/>
          <w:lang w:val="en-US"/>
        </w:rPr>
        <w:t xml:space="preserve"> that it shall abide by the highest ethical standards in the performance of this Agreement, which includes not engaging in any fraudulent, corrupt, </w:t>
      </w:r>
      <w:r w:rsidRPr="5B80F187" w:rsidR="001D7543">
        <w:rPr>
          <w:rFonts w:ascii="Calibri" w:hAnsi="Calibri" w:cs="Calibri" w:asciiTheme="minorAscii" w:hAnsiTheme="minorAscii" w:cstheme="minorAscii"/>
          <w:b w:val="0"/>
          <w:bCs w:val="0"/>
          <w:lang w:val="en-US"/>
        </w:rPr>
        <w:t>discriminatory</w:t>
      </w:r>
      <w:r w:rsidRPr="5B80F187" w:rsidR="001D7543">
        <w:rPr>
          <w:rFonts w:ascii="Calibri" w:hAnsi="Calibri" w:cs="Calibri" w:asciiTheme="minorAscii" w:hAnsiTheme="minorAscii" w:cstheme="minorAscii"/>
          <w:b w:val="0"/>
          <w:bCs w:val="0"/>
          <w:lang w:val="en-US"/>
        </w:rPr>
        <w:t xml:space="preserve"> or exploitative practice or practice inconsistent with the rights </w:t>
      </w:r>
      <w:r w:rsidRPr="5B80F187" w:rsidR="001D7543">
        <w:rPr>
          <w:rFonts w:ascii="Calibri" w:hAnsi="Calibri" w:cs="Calibri" w:asciiTheme="minorAscii" w:hAnsiTheme="minorAscii" w:cstheme="minorAscii"/>
          <w:b w:val="0"/>
          <w:bCs w:val="0"/>
          <w:lang w:val="en-US"/>
        </w:rPr>
        <w:t>set forth in</w:t>
      </w:r>
      <w:r w:rsidRPr="5B80F187" w:rsidR="001D7543">
        <w:rPr>
          <w:rFonts w:ascii="Calibri" w:hAnsi="Calibri" w:cs="Calibri" w:asciiTheme="minorAscii" w:hAnsiTheme="minorAscii" w:cstheme="minorAscii"/>
          <w:b w:val="0"/>
          <w:bCs w:val="0"/>
          <w:lang w:val="en-US"/>
        </w:rPr>
        <w:t xml:space="preserve"> the Convention on the Rights of the Child. The Service Provider shall </w:t>
      </w:r>
      <w:r w:rsidRPr="5B80F187" w:rsidR="001D7543">
        <w:rPr>
          <w:rFonts w:ascii="Calibri" w:hAnsi="Calibri" w:cs="Calibri" w:asciiTheme="minorAscii" w:hAnsiTheme="minorAscii" w:cstheme="minorAscii"/>
          <w:b w:val="0"/>
          <w:bCs w:val="0"/>
          <w:lang w:val="en-US"/>
        </w:rPr>
        <w:t>immediately</w:t>
      </w:r>
      <w:r w:rsidRPr="5B80F187" w:rsidR="001D7543">
        <w:rPr>
          <w:rFonts w:ascii="Calibri" w:hAnsi="Calibri" w:cs="Calibri" w:asciiTheme="minorAscii" w:hAnsiTheme="minorAscii" w:cstheme="minorAscii"/>
          <w:b w:val="0"/>
          <w:bCs w:val="0"/>
          <w:lang w:val="en-US"/>
        </w:rPr>
        <w:t xml:space="preserve"> inform IOM of any </w:t>
      </w:r>
      <w:r w:rsidRPr="5B80F187" w:rsidR="00A312E3">
        <w:rPr>
          <w:rFonts w:ascii="Calibri" w:hAnsi="Calibri" w:cs="Calibri" w:asciiTheme="minorAscii" w:hAnsiTheme="minorAscii" w:cstheme="minorAscii"/>
          <w:b w:val="0"/>
          <w:bCs w:val="0"/>
          <w:lang w:val="en-US"/>
        </w:rPr>
        <w:t xml:space="preserve">allegation or </w:t>
      </w:r>
      <w:r w:rsidRPr="5B80F187" w:rsidR="001D7543">
        <w:rPr>
          <w:rFonts w:ascii="Calibri" w:hAnsi="Calibri" w:cs="Calibri" w:asciiTheme="minorAscii" w:hAnsiTheme="minorAscii" w:cstheme="minorAscii"/>
          <w:b w:val="0"/>
          <w:bCs w:val="0"/>
          <w:lang w:val="en-US"/>
        </w:rPr>
        <w:t>suspicion that the following practice may have occurred or exist:</w:t>
      </w:r>
    </w:p>
    <w:p w:rsidRPr="00715390" w:rsidR="008D58C3" w:rsidP="00F47192" w:rsidRDefault="008D58C3" w14:paraId="6E86427B" w14:textId="77777777">
      <w:pPr>
        <w:pStyle w:val="BodyText"/>
        <w:numPr>
          <w:ilvl w:val="0"/>
          <w:numId w:val="30"/>
        </w:numPr>
        <w:tabs>
          <w:tab w:val="left" w:pos="1440"/>
        </w:tabs>
        <w:ind w:left="1440" w:hanging="720"/>
        <w:jc w:val="both"/>
        <w:rPr>
          <w:rFonts w:asciiTheme="minorHAnsi" w:hAnsiTheme="minorHAnsi" w:cstheme="minorHAnsi"/>
          <w:szCs w:val="22"/>
          <w:lang w:val="en-US"/>
        </w:rPr>
      </w:pPr>
      <w:bookmarkStart w:name="_Hlk140826684" w:id="48"/>
      <w:bookmarkEnd w:id="47"/>
      <w:r w:rsidRPr="00715390">
        <w:rPr>
          <w:rFonts w:asciiTheme="minorHAnsi" w:hAnsiTheme="minorHAnsi" w:cstheme="minorHAnsi"/>
          <w:szCs w:val="22"/>
          <w:lang w:val="en-US"/>
        </w:rPr>
        <w:t>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rsidRPr="00715390" w:rsidR="008D58C3" w:rsidP="00F47192" w:rsidRDefault="008D58C3" w14:paraId="2FB14AB1" w14:textId="77777777">
      <w:pPr>
        <w:pStyle w:val="BodyText"/>
        <w:numPr>
          <w:ilvl w:val="0"/>
          <w:numId w:val="30"/>
        </w:numPr>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US"/>
        </w:rPr>
        <w:t>corrupt practice defined as the offering, giving, receiving or soliciting, directly or indirectly, of anything of value to influence improperly the actions of another natural or legal person in the procurement process or in contract execution, such as through bribery.</w:t>
      </w:r>
    </w:p>
    <w:p w:rsidRPr="00715390" w:rsidR="008D58C3" w:rsidP="00F47192" w:rsidRDefault="008D58C3" w14:paraId="3F8B3241" w14:textId="77777777">
      <w:pPr>
        <w:pStyle w:val="BodyText"/>
        <w:numPr>
          <w:ilvl w:val="0"/>
          <w:numId w:val="30"/>
        </w:numPr>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US"/>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rsidRPr="00715390" w:rsidR="008D58C3" w:rsidP="00F47192" w:rsidRDefault="008D58C3" w14:paraId="5A13CC2A" w14:textId="77777777">
      <w:pPr>
        <w:pStyle w:val="BodyText"/>
        <w:numPr>
          <w:ilvl w:val="0"/>
          <w:numId w:val="30"/>
        </w:numPr>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US"/>
        </w:rPr>
        <w:t>coercive practice defined as impairing or harming, or threatening to impair or harm, directly or indirectly, any natural or legal person or the property of any such person to influence improperly its actions or impact the execution of a contract.</w:t>
      </w:r>
    </w:p>
    <w:p w:rsidRPr="00715390" w:rsidR="008D58C3" w:rsidP="00F47192" w:rsidRDefault="008D58C3" w14:paraId="448C5E52" w14:textId="77777777">
      <w:pPr>
        <w:pStyle w:val="BodyText"/>
        <w:numPr>
          <w:ilvl w:val="0"/>
          <w:numId w:val="30"/>
        </w:numPr>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US"/>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rsidRPr="00715390" w:rsidR="008D58C3" w:rsidP="00F47192" w:rsidRDefault="008D58C3" w14:paraId="580B3B51" w14:textId="77777777">
      <w:pPr>
        <w:pStyle w:val="BodyText"/>
        <w:numPr>
          <w:ilvl w:val="0"/>
          <w:numId w:val="30"/>
        </w:numPr>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US"/>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rsidRPr="00715390" w:rsidR="008D58C3" w:rsidP="00F47192" w:rsidRDefault="008D58C3" w14:paraId="41EF6FDD" w14:textId="77777777">
      <w:pPr>
        <w:pStyle w:val="BodyText"/>
        <w:numPr>
          <w:ilvl w:val="0"/>
          <w:numId w:val="30"/>
        </w:numPr>
        <w:tabs>
          <w:tab w:val="left" w:pos="1440"/>
        </w:tabs>
        <w:ind w:left="1440" w:hanging="720"/>
        <w:jc w:val="both"/>
        <w:rPr>
          <w:rFonts w:asciiTheme="minorHAnsi" w:hAnsiTheme="minorHAnsi" w:cstheme="minorHAnsi"/>
          <w:szCs w:val="22"/>
          <w:lang w:val="en-US"/>
        </w:rPr>
      </w:pPr>
      <w:r w:rsidRPr="00715390">
        <w:rPr>
          <w:rFonts w:asciiTheme="minorHAnsi" w:hAnsiTheme="minorHAnsi" w:cstheme="minorHAnsi"/>
          <w:szCs w:val="22"/>
          <w:lang w:val="en-US"/>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p>
    <w:bookmarkEnd w:id="48"/>
    <w:p w:rsidR="001D7543" w:rsidP="00715390" w:rsidRDefault="001D7543" w14:paraId="3996E10E" w14:textId="2A8D68A0">
      <w:pPr>
        <w:pStyle w:val="BodyText"/>
        <w:tabs>
          <w:tab w:val="left" w:pos="567"/>
        </w:tabs>
        <w:ind w:left="567" w:hanging="567"/>
        <w:jc w:val="both"/>
        <w:rPr>
          <w:rFonts w:eastAsia="Calibri" w:asciiTheme="minorHAnsi" w:hAnsiTheme="minorHAnsi" w:cstheme="minorHAnsi"/>
          <w:szCs w:val="22"/>
          <w:lang w:val="en-GB"/>
        </w:rPr>
      </w:pPr>
    </w:p>
    <w:p w:rsidRPr="00ED4A96" w:rsidR="004226A6" w:rsidP="5B80F187" w:rsidRDefault="004226A6" w14:paraId="181ECCC3" w14:textId="2F6588BE">
      <w:pPr>
        <w:pStyle w:val="Article1"/>
        <w:numPr>
          <w:ilvl w:val="0"/>
          <w:numId w:val="0"/>
        </w:numPr>
        <w:tabs>
          <w:tab w:val="clear" w:pos="567"/>
          <w:tab w:val="left" w:pos="720"/>
        </w:tabs>
        <w:spacing w:line="240" w:lineRule="auto"/>
        <w:ind w:left="0"/>
        <w:rPr>
          <w:rFonts w:ascii="Calibri" w:hAnsi="Calibri" w:cs="Calibri" w:asciiTheme="minorAscii" w:hAnsiTheme="minorAscii" w:cstheme="minorAscii"/>
          <w:b w:val="0"/>
          <w:bCs w:val="0"/>
          <w:lang w:val="en-US"/>
        </w:rPr>
      </w:pPr>
      <w:commentRangeStart w:id="49"/>
      <w:r w:rsidRPr="5B80F187" w:rsidR="29048948">
        <w:rPr>
          <w:rFonts w:ascii="Calibri" w:hAnsi="Calibri" w:cs="Calibri" w:asciiTheme="minorAscii" w:hAnsiTheme="minorAscii" w:cstheme="minorAscii"/>
          <w:b w:val="0"/>
          <w:bCs w:val="0"/>
          <w:color w:val="000000" w:themeColor="text1" w:themeTint="FF" w:themeShade="FF"/>
          <w:lang w:val="en-US"/>
        </w:rPr>
        <w:t xml:space="preserve">5.15 </w:t>
      </w:r>
      <w:r>
        <w:tab/>
      </w:r>
      <w:r w:rsidRPr="5B80F187" w:rsidR="703BF2B3">
        <w:rPr>
          <w:rFonts w:ascii="Calibri" w:hAnsi="Calibri" w:cs="Calibri" w:asciiTheme="minorAscii" w:hAnsiTheme="minorAscii" w:cstheme="minorAscii"/>
          <w:b w:val="0"/>
          <w:bCs w:val="0"/>
          <w:color w:val="000000" w:themeColor="text1" w:themeTint="FF" w:themeShade="FF"/>
          <w:lang w:val="en-US"/>
        </w:rPr>
        <w:t xml:space="preserve">     </w:t>
      </w:r>
      <w:r w:rsidRPr="5B80F187" w:rsidR="004226A6">
        <w:rPr>
          <w:rFonts w:ascii="Calibri" w:hAnsi="Calibri" w:cs="Calibri" w:asciiTheme="minorAscii" w:hAnsiTheme="minorAscii" w:cstheme="minorAscii"/>
          <w:b w:val="0"/>
          <w:bCs w:val="0"/>
          <w:color w:val="000000" w:themeColor="text1" w:themeTint="FF" w:themeShade="FF"/>
          <w:lang w:val="en-US"/>
        </w:rPr>
        <w:t xml:space="preserve">The </w:t>
      </w:r>
      <w:r w:rsidRPr="5B80F187" w:rsidR="004226A6">
        <w:rPr>
          <w:rStyle w:val="PlaceholderText"/>
          <w:rFonts w:ascii="Calibri" w:hAnsi="Calibri" w:cs="Calibri" w:asciiTheme="minorAscii" w:hAnsiTheme="minorAscii" w:cstheme="minorAscii"/>
          <w:b w:val="0"/>
          <w:bCs w:val="0"/>
          <w:color w:val="000000" w:themeColor="text1" w:themeTint="FF" w:themeShade="FF"/>
          <w:lang w:val="en-US"/>
        </w:rPr>
        <w:t xml:space="preserve">Service Provider </w:t>
      </w:r>
      <w:r w:rsidRPr="5B80F187" w:rsidR="004226A6">
        <w:rPr>
          <w:rFonts w:ascii="Calibri" w:hAnsi="Calibri" w:cs="Calibri" w:asciiTheme="minorAscii" w:hAnsiTheme="minorAscii" w:cstheme="minorAscii"/>
          <w:b w:val="0"/>
          <w:bCs w:val="0"/>
          <w:lang w:val="en-US"/>
        </w:rPr>
        <w:t xml:space="preserve">further </w:t>
      </w:r>
      <w:r w:rsidRPr="5B80F187" w:rsidR="004226A6">
        <w:rPr>
          <w:rFonts w:ascii="Calibri" w:hAnsi="Calibri" w:cs="Calibri" w:asciiTheme="minorAscii" w:hAnsiTheme="minorAscii" w:cstheme="minorAscii"/>
          <w:b w:val="0"/>
          <w:bCs w:val="0"/>
          <w:lang w:val="en-US"/>
        </w:rPr>
        <w:t>warrants</w:t>
      </w:r>
      <w:r w:rsidRPr="5B80F187" w:rsidR="004226A6">
        <w:rPr>
          <w:rFonts w:ascii="Calibri" w:hAnsi="Calibri" w:cs="Calibri" w:asciiTheme="minorAscii" w:hAnsiTheme="minorAscii" w:cstheme="minorAscii"/>
          <w:b w:val="0"/>
          <w:bCs w:val="0"/>
          <w:lang w:val="en-US"/>
        </w:rPr>
        <w:t xml:space="preserve"> that it shall</w:t>
      </w:r>
      <w:commentRangeEnd w:id="49"/>
      <w:r>
        <w:rPr>
          <w:rStyle w:val="CommentReference"/>
        </w:rPr>
        <w:commentReference w:id="49"/>
      </w:r>
      <w:r w:rsidRPr="5B80F187" w:rsidR="004226A6">
        <w:rPr>
          <w:rFonts w:ascii="Calibri" w:hAnsi="Calibri" w:cs="Calibri" w:asciiTheme="minorAscii" w:hAnsiTheme="minorAscii" w:cstheme="minorAscii"/>
          <w:b w:val="0"/>
          <w:bCs w:val="0"/>
          <w:lang w:val="en-US"/>
        </w:rPr>
        <w:t xml:space="preserve">: </w:t>
      </w:r>
    </w:p>
    <w:p w:rsidRPr="006A3F27" w:rsidR="001C6D3D" w:rsidP="001C6D3D" w:rsidRDefault="001C6D3D" w14:paraId="680C7A6E" w14:textId="77777777">
      <w:pPr>
        <w:pStyle w:val="BodyText"/>
        <w:numPr>
          <w:ilvl w:val="0"/>
          <w:numId w:val="37"/>
        </w:numPr>
        <w:tabs>
          <w:tab w:val="left" w:pos="1440"/>
        </w:tabs>
        <w:spacing w:line="23" w:lineRule="atLeast"/>
        <w:ind w:left="1440" w:hanging="720"/>
        <w:jc w:val="both"/>
        <w:rPr>
          <w:rFonts w:eastAsia="Calibri" w:asciiTheme="minorHAnsi" w:hAnsiTheme="minorHAnsi" w:cstheme="minorHAnsi"/>
          <w:szCs w:val="22"/>
          <w:lang w:val="en-US"/>
        </w:rPr>
      </w:pPr>
      <w:bookmarkStart w:name="_Hlk151209924" w:id="50"/>
      <w:bookmarkStart w:name="_Hlk151209892" w:id="51"/>
      <w:bookmarkStart w:name="_Hlk151208318" w:id="52"/>
      <w:bookmarkStart w:name="_Hlk151206947" w:id="53"/>
      <w:r w:rsidRPr="006A3F27">
        <w:rPr>
          <w:rFonts w:eastAsia="Calibri" w:asciiTheme="minorHAnsi" w:hAnsiTheme="minorHAnsi" w:cstheme="minorHAnsi"/>
          <w:szCs w:val="22"/>
          <w:lang w:val="en-US"/>
        </w:rPr>
        <w:t>Take all appropriate measures to prevent sexual exploitation and sexual abuse (SEA), as those terms are defined in section 1 of ST/SGB/2003/13 (the “SG Bulletin”),</w:t>
      </w:r>
      <w:bookmarkStart w:name="_Hlk151210060" w:id="54"/>
      <w:r>
        <w:rPr>
          <w:rStyle w:val="FootnoteReference"/>
          <w:rFonts w:eastAsia="Calibri" w:asciiTheme="minorHAnsi" w:hAnsiTheme="minorHAnsi" w:cstheme="minorHAnsi"/>
          <w:szCs w:val="22"/>
          <w:lang w:val="en-US"/>
        </w:rPr>
        <w:footnoteReference w:id="1"/>
      </w:r>
      <w:bookmarkEnd w:id="54"/>
      <w:r w:rsidRPr="006A3F27">
        <w:rPr>
          <w:rFonts w:eastAsia="Calibri" w:asciiTheme="minorHAnsi" w:hAnsiTheme="minorHAnsi" w:cstheme="minorHAnsi"/>
          <w:szCs w:val="22"/>
          <w:lang w:val="en-US"/>
        </w:rPr>
        <w:t xml:space="preserve"> and sexual harassment (SH), as that term is defined in section 1 of the UN System Model Policy on Sexual Harassment,</w:t>
      </w:r>
      <w:r>
        <w:rPr>
          <w:rStyle w:val="FootnoteReference"/>
          <w:rFonts w:eastAsia="Calibri" w:asciiTheme="minorHAnsi" w:hAnsiTheme="minorHAnsi" w:cstheme="minorHAnsi"/>
          <w:szCs w:val="22"/>
          <w:lang w:val="en-US"/>
        </w:rPr>
        <w:footnoteReference w:id="2"/>
      </w:r>
      <w:r>
        <w:rPr>
          <w:rFonts w:eastAsia="Calibri" w:asciiTheme="minorHAnsi" w:hAnsiTheme="minorHAnsi" w:cstheme="minorHAnsi"/>
          <w:szCs w:val="22"/>
          <w:lang w:val="en-US"/>
        </w:rPr>
        <w:t xml:space="preserve"> </w:t>
      </w:r>
      <w:bookmarkEnd w:id="50"/>
      <w:r w:rsidRPr="006A3F27">
        <w:rPr>
          <w:rFonts w:eastAsia="Calibri" w:asciiTheme="minorHAnsi" w:hAnsiTheme="minorHAnsi" w:cstheme="minorHAnsi"/>
          <w:szCs w:val="22"/>
          <w:lang w:val="en-US"/>
        </w:rPr>
        <w:t xml:space="preserve">by its employees or sub-contractors, consultants, interns or volunteers associated with or working on behalf of the </w:t>
      </w:r>
      <w:r>
        <w:rPr>
          <w:rFonts w:eastAsia="Calibri" w:asciiTheme="minorHAnsi" w:hAnsiTheme="minorHAnsi" w:cstheme="minorHAnsi"/>
          <w:szCs w:val="22"/>
          <w:lang w:val="en-US"/>
        </w:rPr>
        <w:t>Service Provider</w:t>
      </w:r>
      <w:r w:rsidRPr="006A3F27">
        <w:rPr>
          <w:rFonts w:eastAsia="Calibri" w:asciiTheme="minorHAnsi" w:hAnsiTheme="minorHAnsi" w:cstheme="minorHAnsi"/>
          <w:szCs w:val="22"/>
          <w:lang w:val="en-US"/>
        </w:rPr>
        <w:t xml:space="preserve"> to perform activities under this Agreement (“Associated Personnel”)</w:t>
      </w:r>
      <w:bookmarkEnd w:id="51"/>
      <w:r w:rsidRPr="006A3F27">
        <w:rPr>
          <w:rFonts w:eastAsia="Calibri" w:asciiTheme="minorHAnsi" w:hAnsiTheme="minorHAnsi" w:cstheme="minorHAnsi"/>
          <w:szCs w:val="22"/>
          <w:lang w:val="en-US"/>
        </w:rPr>
        <w:t xml:space="preserve">; </w:t>
      </w:r>
    </w:p>
    <w:p w:rsidRPr="006A3F27" w:rsidR="001C6D3D" w:rsidP="001C6D3D" w:rsidRDefault="001C6D3D" w14:paraId="41C1ABD9" w14:textId="77777777">
      <w:pPr>
        <w:pStyle w:val="BodyText"/>
        <w:numPr>
          <w:ilvl w:val="0"/>
          <w:numId w:val="37"/>
        </w:numPr>
        <w:tabs>
          <w:tab w:val="left" w:pos="1440"/>
        </w:tabs>
        <w:spacing w:line="23" w:lineRule="atLeast"/>
        <w:ind w:left="1440" w:hanging="720"/>
        <w:jc w:val="both"/>
        <w:rPr>
          <w:rFonts w:eastAsia="Calibri" w:asciiTheme="minorHAnsi" w:hAnsiTheme="minorHAnsi" w:cstheme="minorHAnsi"/>
          <w:szCs w:val="22"/>
          <w:lang w:val="en-US"/>
        </w:rPr>
      </w:pPr>
      <w:r w:rsidRPr="006A3F27">
        <w:rPr>
          <w:rFonts w:eastAsia="Calibri" w:asciiTheme="minorHAnsi" w:hAnsiTheme="minorHAnsi" w:cstheme="minorHAnsi"/>
          <w:szCs w:val="22"/>
          <w:lang w:val="en-US"/>
        </w:rPr>
        <w:t xml:space="preserve">accept and follow the standards of conduct listed in section 3 of the SG </w:t>
      </w:r>
      <w:proofErr w:type="gramStart"/>
      <w:r w:rsidRPr="006A3F27">
        <w:rPr>
          <w:rFonts w:eastAsia="Calibri" w:asciiTheme="minorHAnsi" w:hAnsiTheme="minorHAnsi" w:cstheme="minorHAnsi"/>
          <w:szCs w:val="22"/>
          <w:lang w:val="en-US"/>
        </w:rPr>
        <w:t>Bulletin;</w:t>
      </w:r>
      <w:proofErr w:type="gramEnd"/>
      <w:r w:rsidRPr="006A3F27">
        <w:rPr>
          <w:rFonts w:eastAsia="Calibri" w:asciiTheme="minorHAnsi" w:hAnsiTheme="minorHAnsi" w:cstheme="minorHAnsi"/>
          <w:szCs w:val="22"/>
          <w:lang w:val="en-US"/>
        </w:rPr>
        <w:t xml:space="preserve"> </w:t>
      </w:r>
    </w:p>
    <w:p w:rsidRPr="006A3F27" w:rsidR="001C6D3D" w:rsidP="001C6D3D" w:rsidRDefault="001C6D3D" w14:paraId="3DEA6E29" w14:textId="77777777">
      <w:pPr>
        <w:pStyle w:val="BodyText"/>
        <w:numPr>
          <w:ilvl w:val="0"/>
          <w:numId w:val="37"/>
        </w:numPr>
        <w:tabs>
          <w:tab w:val="left" w:pos="1440"/>
        </w:tabs>
        <w:spacing w:line="23" w:lineRule="atLeast"/>
        <w:ind w:left="1440" w:hanging="720"/>
        <w:jc w:val="both"/>
        <w:rPr>
          <w:rFonts w:eastAsia="Calibri" w:asciiTheme="minorHAnsi" w:hAnsiTheme="minorHAnsi" w:cstheme="minorHAnsi"/>
          <w:szCs w:val="22"/>
          <w:lang w:val="en-US"/>
        </w:rPr>
      </w:pPr>
      <w:r w:rsidRPr="006A3F27">
        <w:rPr>
          <w:rFonts w:eastAsia="Calibri" w:asciiTheme="minorHAns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w:t>
      </w:r>
      <w:proofErr w:type="gramStart"/>
      <w:r w:rsidRPr="006A3F27">
        <w:rPr>
          <w:rFonts w:eastAsia="Calibri" w:asciiTheme="minorHAnsi" w:hAnsiTheme="minorHAnsi" w:cstheme="minorHAnsi"/>
          <w:szCs w:val="22"/>
          <w:lang w:val="en-US"/>
        </w:rPr>
        <w:t>measures;</w:t>
      </w:r>
      <w:proofErr w:type="gramEnd"/>
      <w:r w:rsidRPr="006A3F27">
        <w:rPr>
          <w:rFonts w:eastAsia="Calibri" w:asciiTheme="minorHAnsi" w:hAnsiTheme="minorHAnsi" w:cstheme="minorHAnsi"/>
          <w:szCs w:val="22"/>
          <w:lang w:val="en-US"/>
        </w:rPr>
        <w:t xml:space="preserve"> </w:t>
      </w:r>
    </w:p>
    <w:p w:rsidRPr="006A3F27" w:rsidR="001C6D3D" w:rsidP="001C6D3D" w:rsidRDefault="001C6D3D" w14:paraId="6590FBED" w14:textId="77777777">
      <w:pPr>
        <w:pStyle w:val="BodyText"/>
        <w:numPr>
          <w:ilvl w:val="0"/>
          <w:numId w:val="37"/>
        </w:numPr>
        <w:tabs>
          <w:tab w:val="left" w:pos="1440"/>
        </w:tabs>
        <w:spacing w:line="23" w:lineRule="atLeast"/>
        <w:ind w:left="1440" w:hanging="720"/>
        <w:jc w:val="both"/>
        <w:rPr>
          <w:rFonts w:eastAsia="Calibri" w:asciiTheme="minorHAnsi" w:hAnsiTheme="minorHAnsi" w:cstheme="minorHAnsi"/>
          <w:szCs w:val="22"/>
          <w:lang w:val="en-US"/>
        </w:rPr>
      </w:pPr>
      <w:r w:rsidRPr="006A3F27">
        <w:rPr>
          <w:rFonts w:eastAsia="Calibri" w:asciiTheme="minorHAnsi" w:hAnsiTheme="minorHAnsi" w:cstheme="minorHAnsi"/>
          <w:szCs w:val="22"/>
          <w:lang w:val="en-US"/>
        </w:rPr>
        <w:t xml:space="preserve">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w:t>
      </w:r>
      <w:proofErr w:type="gramStart"/>
      <w:r w:rsidRPr="006A3F27">
        <w:rPr>
          <w:rFonts w:eastAsia="Calibri" w:asciiTheme="minorHAnsi" w:hAnsiTheme="minorHAnsi" w:cstheme="minorHAnsi"/>
          <w:szCs w:val="22"/>
          <w:lang w:val="en-US"/>
        </w:rPr>
        <w:t>Agreement;</w:t>
      </w:r>
      <w:proofErr w:type="gramEnd"/>
      <w:r w:rsidRPr="006A3F27">
        <w:rPr>
          <w:rFonts w:eastAsia="Calibri" w:asciiTheme="minorHAnsi" w:hAnsiTheme="minorHAnsi" w:cstheme="minorHAnsi"/>
          <w:szCs w:val="22"/>
          <w:lang w:val="en-US"/>
        </w:rPr>
        <w:t xml:space="preserve"> </w:t>
      </w:r>
    </w:p>
    <w:p w:rsidRPr="006A3F27" w:rsidR="001C6D3D" w:rsidP="001C6D3D" w:rsidRDefault="001C6D3D" w14:paraId="061D958F" w14:textId="77777777">
      <w:pPr>
        <w:pStyle w:val="BodyText"/>
        <w:numPr>
          <w:ilvl w:val="0"/>
          <w:numId w:val="37"/>
        </w:numPr>
        <w:tabs>
          <w:tab w:val="left" w:pos="1440"/>
        </w:tabs>
        <w:spacing w:line="23" w:lineRule="atLeast"/>
        <w:ind w:left="1440" w:hanging="720"/>
        <w:jc w:val="both"/>
        <w:rPr>
          <w:rFonts w:eastAsia="Calibri" w:asciiTheme="minorHAnsi" w:hAnsiTheme="minorHAnsi" w:cstheme="minorHAnsi"/>
          <w:szCs w:val="22"/>
          <w:lang w:val="en-US"/>
        </w:rPr>
      </w:pPr>
      <w:r w:rsidRPr="006A3F27">
        <w:rPr>
          <w:rFonts w:eastAsia="Calibri" w:asciiTheme="minorHAnsi" w:hAnsiTheme="minorHAnsi" w:cstheme="minorHAnsi"/>
          <w:szCs w:val="22"/>
          <w:lang w:val="en-US"/>
        </w:rPr>
        <w:t xml:space="preserve">Ensure that the SEA and SH provisions contained in this Article are included in all sub-contracts related to this </w:t>
      </w:r>
      <w:proofErr w:type="gramStart"/>
      <w:r w:rsidRPr="006A3F27">
        <w:rPr>
          <w:rFonts w:eastAsia="Calibri" w:asciiTheme="minorHAnsi" w:hAnsiTheme="minorHAnsi" w:cstheme="minorHAnsi"/>
          <w:szCs w:val="22"/>
          <w:lang w:val="en-US"/>
        </w:rPr>
        <w:t>Agreement;</w:t>
      </w:r>
      <w:proofErr w:type="gramEnd"/>
      <w:r w:rsidRPr="006A3F27">
        <w:rPr>
          <w:rFonts w:eastAsia="Calibri" w:asciiTheme="minorHAnsi" w:hAnsiTheme="minorHAnsi" w:cstheme="minorHAnsi"/>
          <w:szCs w:val="22"/>
          <w:lang w:val="en-US"/>
        </w:rPr>
        <w:t xml:space="preserve">  </w:t>
      </w:r>
    </w:p>
    <w:p w:rsidRPr="006A3F27" w:rsidR="001C6D3D" w:rsidP="001C6D3D" w:rsidRDefault="001C6D3D" w14:paraId="37FF35FD" w14:textId="77777777">
      <w:pPr>
        <w:pStyle w:val="BodyText"/>
        <w:numPr>
          <w:ilvl w:val="0"/>
          <w:numId w:val="37"/>
        </w:numPr>
        <w:tabs>
          <w:tab w:val="left" w:pos="1440"/>
        </w:tabs>
        <w:spacing w:line="23" w:lineRule="atLeast"/>
        <w:ind w:left="1440" w:hanging="720"/>
        <w:jc w:val="both"/>
        <w:rPr>
          <w:rFonts w:eastAsia="Calibri" w:asciiTheme="minorHAnsi" w:hAnsiTheme="minorHAnsi" w:cstheme="minorHAnsi"/>
          <w:szCs w:val="22"/>
          <w:lang w:val="en-US"/>
        </w:rPr>
      </w:pPr>
      <w:r w:rsidRPr="006A3F27">
        <w:rPr>
          <w:rFonts w:eastAsia="Calibri" w:asciiTheme="minorHAnsi" w:hAnsiTheme="minorHAnsi" w:cstheme="minorHAnsi"/>
          <w:szCs w:val="22"/>
          <w:lang w:val="en-US"/>
        </w:rPr>
        <w:t>Adhere to the provisions of this Article for the duration of this Agreement.</w:t>
      </w:r>
      <w:bookmarkEnd w:id="52"/>
    </w:p>
    <w:bookmarkEnd w:id="53"/>
    <w:p w:rsidR="004226A6" w:rsidP="00715390" w:rsidRDefault="004226A6" w14:paraId="52299C5A" w14:textId="77777777">
      <w:pPr>
        <w:pStyle w:val="ListParagraph"/>
        <w:tabs>
          <w:tab w:val="left" w:pos="567"/>
        </w:tabs>
        <w:ind w:left="567" w:hanging="567"/>
        <w:rPr>
          <w:rFonts w:asciiTheme="minorHAnsi" w:hAnsiTheme="minorHAnsi" w:cstheme="minorHAnsi"/>
          <w:lang w:val="en-US"/>
        </w:rPr>
      </w:pPr>
    </w:p>
    <w:p w:rsidRPr="00ED4A96" w:rsidR="004226A6" w:rsidP="5B80F187" w:rsidRDefault="001C6D3D" w14:paraId="216001F0" w14:textId="35EB4CBE">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5744C57E">
        <w:rPr>
          <w:rFonts w:ascii="Calibri" w:hAnsi="Calibri" w:cs="Calibri" w:asciiTheme="minorAscii" w:hAnsiTheme="minorAscii" w:cstheme="minorAscii"/>
          <w:b w:val="0"/>
          <w:bCs w:val="0"/>
        </w:rPr>
        <w:t xml:space="preserve">5.16 </w:t>
      </w:r>
      <w:r>
        <w:tab/>
      </w:r>
      <w:r w:rsidRPr="5B80F187" w:rsidR="283F48D6">
        <w:rPr>
          <w:rFonts w:ascii="Calibri" w:hAnsi="Calibri" w:cs="Calibri" w:asciiTheme="minorAscii" w:hAnsiTheme="minorAscii" w:cstheme="minorAscii"/>
          <w:b w:val="0"/>
          <w:bCs w:val="0"/>
        </w:rPr>
        <w:t xml:space="preserve">  </w:t>
      </w:r>
      <w:r w:rsidRPr="5B80F187" w:rsidR="001C6D3D">
        <w:rPr>
          <w:rFonts w:ascii="Calibri" w:hAnsi="Calibri" w:cs="Calibri" w:asciiTheme="minorAscii" w:hAnsiTheme="minorAscii" w:cstheme="minorAscii"/>
          <w:b w:val="0"/>
          <w:bCs w:val="0"/>
        </w:rPr>
        <w:t xml:space="preserve">The Service Provider expressly acknowledges and agrees that breach by the Service Provider, its </w:t>
      </w:r>
      <w:r w:rsidRPr="5B80F187" w:rsidR="001C6D3D">
        <w:rPr>
          <w:rFonts w:ascii="Calibri" w:hAnsi="Calibri" w:cs="Calibri" w:asciiTheme="minorAscii" w:hAnsiTheme="minorAscii" w:cstheme="minorAscii"/>
          <w:b w:val="0"/>
          <w:bCs w:val="0"/>
        </w:rPr>
        <w:t>employees</w:t>
      </w:r>
      <w:r w:rsidRPr="5B80F187" w:rsidR="001C6D3D">
        <w:rPr>
          <w:rFonts w:ascii="Calibri" w:hAnsi="Calibri" w:cs="Calibri" w:asciiTheme="minorAscii" w:hAnsiTheme="minorAscii" w:cstheme="minorAscii"/>
          <w:b w:val="0"/>
          <w:bCs w:val="0"/>
        </w:rPr>
        <w:t xml:space="preserve"> or its Associated Personnel, of any provision contained in Articles </w:t>
      </w:r>
      <w:r w:rsidRPr="5B80F187" w:rsidR="008841D4">
        <w:rPr>
          <w:rFonts w:ascii="Calibri" w:hAnsi="Calibri" w:cs="Calibri" w:asciiTheme="minorAscii" w:hAnsiTheme="minorAscii" w:cstheme="minorAscii"/>
          <w:b w:val="0"/>
          <w:bCs w:val="0"/>
        </w:rPr>
        <w:t>5</w:t>
      </w:r>
      <w:r w:rsidRPr="5B80F187" w:rsidR="001C6D3D">
        <w:rPr>
          <w:rFonts w:ascii="Calibri" w:hAnsi="Calibri" w:cs="Calibri" w:asciiTheme="minorAscii" w:hAnsiTheme="minorAscii" w:cstheme="minorAscii"/>
          <w:b w:val="0"/>
          <w:bCs w:val="0"/>
        </w:rPr>
        <w:t xml:space="preserve">.13, </w:t>
      </w:r>
      <w:r w:rsidRPr="5B80F187" w:rsidR="008841D4">
        <w:rPr>
          <w:rFonts w:ascii="Calibri" w:hAnsi="Calibri" w:cs="Calibri" w:asciiTheme="minorAscii" w:hAnsiTheme="minorAscii" w:cstheme="minorAscii"/>
          <w:b w:val="0"/>
          <w:bCs w:val="0"/>
        </w:rPr>
        <w:t>5</w:t>
      </w:r>
      <w:r w:rsidRPr="5B80F187" w:rsidR="001C6D3D">
        <w:rPr>
          <w:rFonts w:ascii="Calibri" w:hAnsi="Calibri" w:cs="Calibri" w:asciiTheme="minorAscii" w:hAnsiTheme="minorAscii" w:cstheme="minorAscii"/>
          <w:b w:val="0"/>
          <w:bCs w:val="0"/>
        </w:rPr>
        <w:t xml:space="preserve">.14, or </w:t>
      </w:r>
      <w:r w:rsidRPr="5B80F187" w:rsidR="008841D4">
        <w:rPr>
          <w:rFonts w:ascii="Calibri" w:hAnsi="Calibri" w:cs="Calibri" w:asciiTheme="minorAscii" w:hAnsiTheme="minorAscii" w:cstheme="minorAscii"/>
          <w:b w:val="0"/>
          <w:bCs w:val="0"/>
        </w:rPr>
        <w:t>5</w:t>
      </w:r>
      <w:r w:rsidRPr="5B80F187" w:rsidR="001C6D3D">
        <w:rPr>
          <w:rFonts w:ascii="Calibri" w:hAnsi="Calibri" w:cs="Calibri" w:asciiTheme="minorAscii" w:hAnsiTheme="minorAscii" w:cstheme="minorAscii"/>
          <w:b w:val="0"/>
          <w:bCs w:val="0"/>
        </w:rPr>
        <w:t xml:space="preserve">.15 of this Agreement constitutes a material breach of this Agreement and shall entitle IOM to </w:t>
      </w:r>
      <w:r w:rsidRPr="5B80F187" w:rsidR="001C6D3D">
        <w:rPr>
          <w:rFonts w:ascii="Calibri" w:hAnsi="Calibri" w:cs="Calibri" w:asciiTheme="minorAscii" w:hAnsiTheme="minorAscii" w:cstheme="minorAscii"/>
          <w:b w:val="0"/>
          <w:bCs w:val="0"/>
        </w:rPr>
        <w:t>terminate</w:t>
      </w:r>
      <w:r w:rsidRPr="5B80F187" w:rsidR="001C6D3D">
        <w:rPr>
          <w:rFonts w:ascii="Calibri" w:hAnsi="Calibri" w:cs="Calibri" w:asciiTheme="minorAscii" w:hAnsiTheme="minorAscii" w:cstheme="minorAscii"/>
          <w:b w:val="0"/>
          <w:bCs w:val="0"/>
        </w:rPr>
        <w:t xml:space="preserve"> this Agreement </w:t>
      </w:r>
      <w:r w:rsidRPr="5B80F187" w:rsidR="001C6D3D">
        <w:rPr>
          <w:rFonts w:ascii="Calibri" w:hAnsi="Calibri" w:cs="Calibri" w:asciiTheme="minorAscii" w:hAnsiTheme="minorAscii" w:cstheme="minorAscii"/>
          <w:b w:val="0"/>
          <w:bCs w:val="0"/>
        </w:rPr>
        <w:t>immediately</w:t>
      </w:r>
      <w:r w:rsidRPr="5B80F187" w:rsidR="001C6D3D">
        <w:rPr>
          <w:rFonts w:ascii="Calibri" w:hAnsi="Calibri" w:cs="Calibri" w:asciiTheme="minorAscii" w:hAnsiTheme="minorAscii" w:cstheme="minorAscii"/>
          <w:b w:val="0"/>
          <w:bCs w:val="0"/>
        </w:rPr>
        <w:t xml:space="preserve"> on written notice without liability.  </w:t>
      </w:r>
      <w:r w:rsidRPr="5B80F187" w:rsidR="001C6D3D">
        <w:rPr>
          <w:rFonts w:ascii="Calibri" w:hAnsi="Calibri" w:cs="Calibri" w:asciiTheme="minorAscii" w:hAnsiTheme="minorAscii" w:cstheme="minorAscii"/>
          <w:b w:val="0"/>
          <w:bCs w:val="0"/>
        </w:rPr>
        <w:t>In the event that</w:t>
      </w:r>
      <w:r w:rsidRPr="5B80F187" w:rsidR="001C6D3D">
        <w:rPr>
          <w:rFonts w:ascii="Calibri" w:hAnsi="Calibri" w:cs="Calibri" w:asciiTheme="minorAscii" w:hAnsiTheme="minorAscii" w:cstheme="minorAscii"/>
          <w:b w:val="0"/>
          <w:bCs w:val="0"/>
        </w:rPr>
        <w:t xml:space="preserve"> IOM </w:t>
      </w:r>
      <w:r w:rsidRPr="5B80F187" w:rsidR="001C6D3D">
        <w:rPr>
          <w:rFonts w:ascii="Calibri" w:hAnsi="Calibri" w:cs="Calibri" w:asciiTheme="minorAscii" w:hAnsiTheme="minorAscii" w:cstheme="minorAscii"/>
          <w:b w:val="0"/>
          <w:bCs w:val="0"/>
        </w:rPr>
        <w:t>determines</w:t>
      </w:r>
      <w:r w:rsidRPr="5B80F187" w:rsidR="001C6D3D">
        <w:rPr>
          <w:rFonts w:ascii="Calibri" w:hAnsi="Calibri" w:cs="Calibri" w:asciiTheme="minorAscii" w:hAnsiTheme="minorAscii" w:cstheme="minorAscii"/>
          <w:b w:val="0"/>
          <w:bCs w:val="0"/>
        </w:rPr>
        <w:t xml:space="preserve">, whether through an investigation or otherwise, that such a breach has occurred then, in addition to its right to </w:t>
      </w:r>
      <w:r w:rsidRPr="5B80F187" w:rsidR="001C6D3D">
        <w:rPr>
          <w:rFonts w:ascii="Calibri" w:hAnsi="Calibri" w:cs="Calibri" w:asciiTheme="minorAscii" w:hAnsiTheme="minorAscii" w:cstheme="minorAscii"/>
          <w:b w:val="0"/>
          <w:bCs w:val="0"/>
        </w:rPr>
        <w:t>terminate</w:t>
      </w:r>
      <w:r w:rsidRPr="5B80F187" w:rsidR="001C6D3D">
        <w:rPr>
          <w:rFonts w:ascii="Calibri" w:hAnsi="Calibri" w:cs="Calibri" w:asciiTheme="minorAscii" w:hAnsiTheme="minorAscii" w:cstheme="minorAscii"/>
          <w:b w:val="0"/>
          <w:bCs w:val="0"/>
        </w:rPr>
        <w:t xml:space="preserve"> the Agreement, IOM shall be entitled to recover from the Service Provider all losses suffered by IOM in connection with such breach.    </w:t>
      </w:r>
    </w:p>
    <w:p w:rsidRPr="00ED4A96" w:rsidR="001C6D3D" w:rsidP="00ED4A96" w:rsidRDefault="001C6D3D" w14:paraId="3222F05C" w14:textId="77777777">
      <w:pPr>
        <w:pStyle w:val="MatrixLevel02-2"/>
        <w:numPr>
          <w:ilvl w:val="0"/>
          <w:numId w:val="0"/>
        </w:numPr>
        <w:tabs>
          <w:tab w:val="left" w:pos="720"/>
        </w:tabs>
        <w:spacing w:after="0"/>
        <w:ind w:left="720" w:hanging="720"/>
        <w:rPr>
          <w:rFonts w:asciiTheme="minorHAnsi" w:hAnsiTheme="minorHAnsi" w:cstheme="minorHAnsi"/>
          <w:snapToGrid w:val="0"/>
          <w:lang w:val="en-GB"/>
        </w:rPr>
      </w:pPr>
    </w:p>
    <w:p w:rsidRPr="00ED4A96" w:rsidR="001C6D3D" w:rsidP="5B80F187" w:rsidRDefault="001C6D3D" w14:paraId="5C5C3929" w14:textId="1E833D57">
      <w:pPr>
        <w:pStyle w:val="Article1"/>
        <w:numPr>
          <w:ilvl w:val="0"/>
          <w:numId w:val="0"/>
        </w:numPr>
        <w:tabs>
          <w:tab w:val="clear" w:pos="567"/>
          <w:tab w:val="left" w:pos="720"/>
        </w:tabs>
        <w:spacing w:line="240" w:lineRule="auto"/>
        <w:ind w:left="720" w:hanging="720"/>
        <w:rPr>
          <w:rFonts w:ascii="Calibri" w:hAnsi="Calibri" w:cs="Calibri" w:asciiTheme="minorAscii" w:hAnsiTheme="minorAscii" w:cstheme="minorAscii"/>
          <w:b w:val="0"/>
          <w:bCs w:val="0"/>
          <w:lang w:val="en-US"/>
        </w:rPr>
      </w:pPr>
      <w:r w:rsidRPr="5B80F187" w:rsidR="1B426F89">
        <w:rPr>
          <w:rFonts w:ascii="Calibri" w:hAnsi="Calibri" w:cs="Calibri" w:asciiTheme="minorAscii" w:hAnsiTheme="minorAscii" w:cstheme="minorAscii"/>
          <w:b w:val="0"/>
          <w:bCs w:val="0"/>
        </w:rPr>
        <w:t>5.17</w:t>
      </w:r>
      <w:r>
        <w:tab/>
      </w:r>
      <w:r w:rsidRPr="5B80F187" w:rsidR="0C99E57B">
        <w:rPr>
          <w:rFonts w:ascii="Calibri" w:hAnsi="Calibri" w:cs="Calibri" w:asciiTheme="minorAscii" w:hAnsiTheme="minorAscii" w:cstheme="minorAscii"/>
          <w:b w:val="0"/>
          <w:bCs w:val="0"/>
        </w:rPr>
        <w:t xml:space="preserve">    </w:t>
      </w:r>
      <w:r w:rsidRPr="5B80F187" w:rsidR="1B426F89">
        <w:rPr>
          <w:rFonts w:ascii="Calibri" w:hAnsi="Calibri" w:cs="Calibri" w:asciiTheme="minorAscii" w:hAnsiTheme="minorAscii" w:cstheme="minorAscii"/>
          <w:b w:val="0"/>
          <w:bCs w:val="0"/>
        </w:rPr>
        <w:t xml:space="preserve"> </w:t>
      </w:r>
      <w:r w:rsidRPr="5B80F187" w:rsidR="001C6D3D">
        <w:rPr>
          <w:rFonts w:ascii="Calibri" w:hAnsi="Calibri" w:cs="Calibri" w:asciiTheme="minorAscii" w:hAnsiTheme="minorAscii" w:cstheme="minorAscii"/>
          <w:b w:val="0"/>
          <w:bCs w:val="0"/>
        </w:rPr>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t>
      </w:r>
      <w:r w:rsidRPr="5B80F187" w:rsidR="001C6D3D">
        <w:rPr>
          <w:rFonts w:ascii="Calibri" w:hAnsi="Calibri" w:cs="Calibri" w:asciiTheme="minorAscii" w:hAnsiTheme="minorAscii" w:cstheme="minorAscii"/>
          <w:b w:val="0"/>
          <w:bCs w:val="0"/>
        </w:rPr>
        <w:t>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p>
    <w:p w:rsidRPr="00715390" w:rsidR="000F0EF9" w:rsidP="00715390" w:rsidRDefault="000F0EF9" w14:paraId="331A537E" w14:textId="436191DC">
      <w:pPr>
        <w:pStyle w:val="BodyText"/>
        <w:jc w:val="both"/>
        <w:rPr>
          <w:rFonts w:asciiTheme="minorHAnsi" w:hAnsiTheme="minorHAnsi" w:cstheme="minorHAnsi"/>
          <w:szCs w:val="22"/>
          <w:lang w:val="en-GB"/>
        </w:rPr>
      </w:pPr>
    </w:p>
    <w:p w:rsidRPr="00715390" w:rsidR="00D21B41" w:rsidP="00715390" w:rsidRDefault="00D21B41" w14:paraId="54307997" w14:textId="77777777">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Assignment and Subcontracting</w:t>
      </w:r>
    </w:p>
    <w:p w:rsidRPr="00715390" w:rsidR="00D21B41" w:rsidP="00715390" w:rsidRDefault="00D21B41" w14:paraId="62B5685A" w14:textId="77777777">
      <w:pPr>
        <w:pStyle w:val="BodyText"/>
        <w:jc w:val="both"/>
        <w:rPr>
          <w:rFonts w:asciiTheme="minorHAnsi" w:hAnsiTheme="minorHAnsi" w:cstheme="minorHAnsi"/>
          <w:b/>
          <w:snapToGrid w:val="0"/>
          <w:szCs w:val="22"/>
          <w:lang w:val="en-GB"/>
        </w:rPr>
      </w:pPr>
    </w:p>
    <w:p w:rsidRPr="00715390" w:rsidR="00D21B41" w:rsidP="00715390" w:rsidRDefault="008841D4" w14:paraId="64711E02" w14:textId="1EDD8835">
      <w:pPr>
        <w:pStyle w:val="BodyText"/>
        <w:ind w:left="709" w:hanging="709"/>
        <w:jc w:val="both"/>
        <w:rPr>
          <w:rFonts w:asciiTheme="minorHAnsi" w:hAnsiTheme="minorHAnsi" w:cstheme="minorHAnsi"/>
          <w:szCs w:val="22"/>
          <w:lang w:val="en-GB"/>
        </w:rPr>
      </w:pPr>
      <w:r>
        <w:rPr>
          <w:rFonts w:asciiTheme="minorHAnsi" w:hAnsiTheme="minorHAnsi" w:cstheme="minorHAnsi"/>
          <w:snapToGrid w:val="0"/>
          <w:szCs w:val="22"/>
          <w:lang w:val="en-GB"/>
        </w:rPr>
        <w:t>6</w:t>
      </w:r>
      <w:r w:rsidRPr="00715390" w:rsidR="00D21B41">
        <w:rPr>
          <w:rFonts w:asciiTheme="minorHAnsi" w:hAnsiTheme="minorHAnsi" w:cstheme="minorHAnsi"/>
          <w:snapToGrid w:val="0"/>
          <w:szCs w:val="22"/>
          <w:lang w:val="en-GB"/>
        </w:rPr>
        <w:t>.1</w:t>
      </w:r>
      <w:r w:rsidRPr="00715390" w:rsidR="00D21B41">
        <w:rPr>
          <w:rFonts w:asciiTheme="minorHAnsi" w:hAnsiTheme="minorHAnsi" w:cstheme="minorHAnsi"/>
          <w:snapToGrid w:val="0"/>
          <w:szCs w:val="22"/>
          <w:lang w:val="en-GB"/>
        </w:rPr>
        <w:tab/>
      </w:r>
      <w:r w:rsidRPr="00715390" w:rsidR="00D21B41">
        <w:rPr>
          <w:rFonts w:asciiTheme="minorHAnsi" w:hAnsiTheme="minorHAnsi" w:cstheme="minorHAnsi"/>
          <w:szCs w:val="22"/>
          <w:lang w:val="en-US"/>
        </w:rPr>
        <w:t xml:space="preserve">The Service Provider shall not assign or subcontract the activities under this Agreement in </w:t>
      </w:r>
      <w:r w:rsidRPr="00715390" w:rsidR="00452DC7">
        <w:rPr>
          <w:rFonts w:asciiTheme="minorHAnsi" w:hAnsiTheme="minorHAnsi" w:cstheme="minorHAnsi"/>
          <w:szCs w:val="22"/>
          <w:lang w:val="en-US"/>
        </w:rPr>
        <w:t xml:space="preserve">whole or in </w:t>
      </w:r>
      <w:r w:rsidRPr="00715390" w:rsidR="00D21B41">
        <w:rPr>
          <w:rFonts w:asciiTheme="minorHAnsi" w:hAnsiTheme="minorHAnsi" w:cstheme="minorHAnsi"/>
          <w:szCs w:val="22"/>
          <w:lang w:val="en-US"/>
        </w:rPr>
        <w:t xml:space="preserve">part, unless agreed in writing in advance by </w:t>
      </w:r>
      <w:r w:rsidRPr="00715390" w:rsidR="00D21B41">
        <w:rPr>
          <w:rFonts w:asciiTheme="minorHAnsi" w:hAnsiTheme="minorHAnsi" w:cstheme="minorHAnsi"/>
          <w:szCs w:val="22"/>
          <w:lang w:val="en-GB"/>
        </w:rPr>
        <w:t xml:space="preserve">IOM. Any subcontract </w:t>
      </w:r>
      <w:proofErr w:type="gramStart"/>
      <w:r w:rsidRPr="00715390" w:rsidR="00D21B41">
        <w:rPr>
          <w:rFonts w:asciiTheme="minorHAnsi" w:hAnsiTheme="minorHAnsi" w:cstheme="minorHAnsi"/>
          <w:szCs w:val="22"/>
          <w:lang w:val="en-GB"/>
        </w:rPr>
        <w:t>entered into</w:t>
      </w:r>
      <w:proofErr w:type="gramEnd"/>
      <w:r w:rsidRPr="00715390" w:rsidR="00D21B41">
        <w:rPr>
          <w:rFonts w:asciiTheme="minorHAnsi" w:hAnsiTheme="minorHAnsi" w:cstheme="minorHAnsi"/>
          <w:szCs w:val="22"/>
          <w:lang w:val="en-GB"/>
        </w:rPr>
        <w:t xml:space="preserve"> by the Service Provider without approval in writing by IOM may be cause for termination of the Agreement.</w:t>
      </w:r>
    </w:p>
    <w:p w:rsidRPr="00715390" w:rsidR="00D21B41" w:rsidP="00715390" w:rsidRDefault="00D21B41" w14:paraId="62992058" w14:textId="77777777">
      <w:pPr>
        <w:pStyle w:val="BodyText"/>
        <w:ind w:left="709" w:hanging="709"/>
        <w:jc w:val="both"/>
        <w:rPr>
          <w:rFonts w:asciiTheme="minorHAnsi" w:hAnsiTheme="minorHAnsi" w:cstheme="minorHAnsi"/>
          <w:snapToGrid w:val="0"/>
          <w:color w:val="000000"/>
          <w:szCs w:val="22"/>
          <w:lang w:val="en-GB"/>
        </w:rPr>
      </w:pPr>
    </w:p>
    <w:p w:rsidRPr="00715390" w:rsidR="00D21B41" w:rsidP="00715390" w:rsidRDefault="008841D4" w14:paraId="277AC635" w14:textId="268EB691">
      <w:pPr>
        <w:pStyle w:val="BodyText"/>
        <w:ind w:left="709" w:hanging="709"/>
        <w:jc w:val="both"/>
        <w:rPr>
          <w:rFonts w:asciiTheme="minorHAnsi" w:hAnsiTheme="minorHAnsi" w:cstheme="minorHAnsi"/>
          <w:snapToGrid w:val="0"/>
          <w:szCs w:val="22"/>
          <w:lang w:val="en-GB"/>
        </w:rPr>
      </w:pPr>
      <w:r>
        <w:rPr>
          <w:rFonts w:asciiTheme="minorHAnsi" w:hAnsiTheme="minorHAnsi" w:cstheme="minorHAnsi"/>
          <w:color w:val="000000"/>
          <w:szCs w:val="22"/>
          <w:lang w:val="en-GB"/>
        </w:rPr>
        <w:t>6</w:t>
      </w:r>
      <w:r w:rsidRPr="00715390" w:rsidR="00D21B41">
        <w:rPr>
          <w:rFonts w:asciiTheme="minorHAnsi" w:hAnsiTheme="minorHAnsi" w:cstheme="minorHAnsi"/>
          <w:color w:val="000000"/>
          <w:szCs w:val="22"/>
          <w:lang w:val="en-GB"/>
        </w:rPr>
        <w:t>.2</w:t>
      </w:r>
      <w:r w:rsidRPr="00715390" w:rsidR="00D21B41">
        <w:rPr>
          <w:rFonts w:asciiTheme="minorHAnsi" w:hAnsiTheme="minorHAnsi" w:cstheme="minorHAnsi"/>
          <w:szCs w:val="22"/>
          <w:lang w:val="en-GB"/>
        </w:rPr>
        <w:tab/>
      </w:r>
      <w:r w:rsidRPr="00715390" w:rsidR="00D21B41">
        <w:rPr>
          <w:rFonts w:asciiTheme="minorHAnsi" w:hAnsiTheme="minorHAnsi" w:cstheme="minorHAnsi"/>
          <w:szCs w:val="22"/>
          <w:lang w:val="en-GB"/>
        </w:rPr>
        <w:t xml:space="preserve">Notwithstanding </w:t>
      </w:r>
      <w:r w:rsidRPr="00715390" w:rsidR="00452DC7">
        <w:rPr>
          <w:rFonts w:asciiTheme="minorHAnsi" w:hAnsiTheme="minorHAnsi" w:cstheme="minorHAnsi"/>
          <w:szCs w:val="22"/>
          <w:lang w:val="en-GB"/>
        </w:rPr>
        <w:t xml:space="preserve">a </w:t>
      </w:r>
      <w:r w:rsidRPr="00715390" w:rsidR="00D21B41">
        <w:rPr>
          <w:rFonts w:asciiTheme="minorHAnsi" w:hAnsiTheme="minorHAnsi" w:cstheme="minorHAnsi"/>
          <w:szCs w:val="22"/>
          <w:lang w:val="en-GB"/>
        </w:rPr>
        <w:t>written approval</w:t>
      </w:r>
      <w:r w:rsidRPr="00715390" w:rsidR="00452DC7">
        <w:rPr>
          <w:rFonts w:asciiTheme="minorHAnsi" w:hAnsiTheme="minorHAnsi" w:cstheme="minorHAnsi"/>
          <w:szCs w:val="22"/>
          <w:lang w:val="en-GB"/>
        </w:rPr>
        <w:t xml:space="preserve"> from IOM</w:t>
      </w:r>
      <w:r w:rsidRPr="00715390" w:rsidR="00D21B41">
        <w:rPr>
          <w:rFonts w:asciiTheme="minorHAnsi" w:hAnsiTheme="minorHAnsi" w:cstheme="minorHAnsi"/>
          <w:szCs w:val="22"/>
          <w:lang w:val="en-GB"/>
        </w:rPr>
        <w:t xml:space="preserve">, the Service Provider shall not be relieved of any liability or obligation under this </w:t>
      </w:r>
      <w:proofErr w:type="gramStart"/>
      <w:r w:rsidRPr="00715390" w:rsidR="00D21B41">
        <w:rPr>
          <w:rFonts w:asciiTheme="minorHAnsi" w:hAnsiTheme="minorHAnsi" w:cstheme="minorHAnsi"/>
          <w:szCs w:val="22"/>
          <w:lang w:val="en-GB"/>
        </w:rPr>
        <w:t>Agreement</w:t>
      </w:r>
      <w:proofErr w:type="gramEnd"/>
      <w:r w:rsidRPr="00715390" w:rsidR="00D21B41">
        <w:rPr>
          <w:rFonts w:asciiTheme="minorHAnsi" w:hAnsiTheme="minorHAnsi" w:cstheme="minorHAnsi"/>
          <w:szCs w:val="22"/>
          <w:lang w:val="en-GB"/>
        </w:rPr>
        <w:t xml:space="preserve"> nor shall it create any contractual relation between </w:t>
      </w:r>
      <w:r w:rsidRPr="00715390" w:rsidR="00452DC7">
        <w:rPr>
          <w:rFonts w:asciiTheme="minorHAnsi" w:hAnsiTheme="minorHAnsi" w:cstheme="minorHAnsi"/>
          <w:szCs w:val="22"/>
          <w:lang w:val="en-GB"/>
        </w:rPr>
        <w:t xml:space="preserve">any </w:t>
      </w:r>
      <w:r w:rsidRPr="00715390" w:rsidR="00D21B41">
        <w:rPr>
          <w:rFonts w:asciiTheme="minorHAnsi" w:hAnsiTheme="minorHAnsi" w:cstheme="minorHAnsi"/>
          <w:szCs w:val="22"/>
          <w:lang w:val="en-GB"/>
        </w:rPr>
        <w:t>subcontractor and IOM.</w:t>
      </w:r>
      <w:bookmarkStart w:name="_Hlk187284" w:id="55"/>
      <w:bookmarkStart w:name="_Hlk186223" w:id="56"/>
      <w:r w:rsidRPr="00715390" w:rsidR="00D21B41">
        <w:rPr>
          <w:rFonts w:asciiTheme="minorHAnsi" w:hAnsiTheme="minorHAnsi" w:cstheme="minorHAnsi"/>
          <w:szCs w:val="22"/>
          <w:lang w:val="en-US"/>
        </w:rPr>
        <w:t xml:space="preserve"> </w:t>
      </w:r>
      <w:commentRangeStart w:id="57"/>
      <w:r w:rsidRPr="00715390" w:rsidR="00D21B41">
        <w:rPr>
          <w:rFonts w:asciiTheme="minorHAnsi" w:hAnsiTheme="minorHAnsi" w:cstheme="minorHAnsi"/>
          <w:szCs w:val="22"/>
          <w:lang w:val="en-US"/>
        </w:rPr>
        <w:t xml:space="preserve">The Service Provider shall include in </w:t>
      </w:r>
      <w:proofErr w:type="gramStart"/>
      <w:r w:rsidRPr="00715390" w:rsidR="00D21B41">
        <w:rPr>
          <w:rFonts w:asciiTheme="minorHAnsi" w:hAnsiTheme="minorHAnsi" w:cstheme="minorHAnsi"/>
          <w:szCs w:val="22"/>
          <w:lang w:val="en-US"/>
        </w:rPr>
        <w:t>an</w:t>
      </w:r>
      <w:proofErr w:type="gramEnd"/>
      <w:r w:rsidRPr="00715390" w:rsidR="00D21B41">
        <w:rPr>
          <w:rFonts w:asciiTheme="minorHAnsi" w:hAnsiTheme="minorHAnsi" w:cstheme="minorHAnsi"/>
          <w:szCs w:val="22"/>
          <w:lang w:val="en-US"/>
        </w:rPr>
        <w:t xml:space="preserve"> agreement with a subcontractor all provisions in this Agreement that are applicable to a subcontractor, including relevant Warranties and Special Provisions.</w:t>
      </w:r>
      <w:bookmarkEnd w:id="55"/>
      <w:r w:rsidRPr="00715390" w:rsidR="00D21B41">
        <w:rPr>
          <w:rFonts w:asciiTheme="minorHAnsi" w:hAnsiTheme="minorHAnsi" w:cstheme="minorHAnsi"/>
          <w:szCs w:val="22"/>
          <w:lang w:val="en-US"/>
        </w:rPr>
        <w:t xml:space="preserve"> </w:t>
      </w:r>
      <w:bookmarkEnd w:id="56"/>
      <w:commentRangeEnd w:id="57"/>
      <w:r w:rsidRPr="00715390" w:rsidR="00D21B41">
        <w:rPr>
          <w:rStyle w:val="CommentReference"/>
          <w:rFonts w:asciiTheme="minorHAnsi" w:hAnsiTheme="minorHAnsi" w:cstheme="minorHAnsi"/>
          <w:sz w:val="22"/>
          <w:szCs w:val="22"/>
          <w:lang w:val="en-US"/>
        </w:rPr>
        <w:commentReference w:id="57"/>
      </w:r>
      <w:r w:rsidRPr="00715390" w:rsidR="00D21B41">
        <w:rPr>
          <w:rFonts w:asciiTheme="minorHAnsi" w:hAnsiTheme="minorHAnsi" w:cstheme="minorHAnsi"/>
          <w:szCs w:val="22"/>
          <w:lang w:val="en-GB"/>
        </w:rPr>
        <w:t xml:space="preserve">The Service Provider remains liable </w:t>
      </w:r>
      <w:r w:rsidRPr="00715390" w:rsidR="00452DC7">
        <w:rPr>
          <w:rFonts w:asciiTheme="minorHAnsi" w:hAnsiTheme="minorHAnsi" w:cstheme="minorHAnsi"/>
          <w:szCs w:val="22"/>
          <w:lang w:val="en-GB"/>
        </w:rPr>
        <w:t xml:space="preserve">as a primary obligor under this Agreement, </w:t>
      </w:r>
      <w:r w:rsidRPr="00715390" w:rsidR="00D21B41">
        <w:rPr>
          <w:rFonts w:asciiTheme="minorHAnsi" w:hAnsiTheme="minorHAnsi" w:cstheme="minorHAnsi"/>
          <w:szCs w:val="22"/>
          <w:lang w:val="en-GB"/>
        </w:rPr>
        <w:t xml:space="preserve">and it shall be directly responsible to IOM for any faulty performance under </w:t>
      </w:r>
      <w:r w:rsidRPr="00715390" w:rsidR="00452DC7">
        <w:rPr>
          <w:rFonts w:asciiTheme="minorHAnsi" w:hAnsiTheme="minorHAnsi" w:cstheme="minorHAnsi"/>
          <w:szCs w:val="22"/>
          <w:lang w:val="en-GB"/>
        </w:rPr>
        <w:t xml:space="preserve">any </w:t>
      </w:r>
      <w:r w:rsidRPr="00715390" w:rsidR="00D21B41">
        <w:rPr>
          <w:rFonts w:asciiTheme="minorHAnsi" w:hAnsiTheme="minorHAnsi" w:cstheme="minorHAnsi"/>
          <w:szCs w:val="22"/>
          <w:lang w:val="en-GB"/>
        </w:rPr>
        <w:t>subcontract. The subcontractor shall have no cause of action against IOM for any breach of the subcontract.</w:t>
      </w:r>
    </w:p>
    <w:p w:rsidRPr="00715390" w:rsidR="00D21B41" w:rsidP="00715390" w:rsidRDefault="00D21B41" w14:paraId="1A8DFD05" w14:textId="77777777">
      <w:pPr>
        <w:pStyle w:val="Article1"/>
        <w:numPr>
          <w:ilvl w:val="0"/>
          <w:numId w:val="0"/>
        </w:numPr>
        <w:tabs>
          <w:tab w:val="clear" w:pos="567"/>
          <w:tab w:val="left" w:pos="360"/>
        </w:tabs>
        <w:spacing w:line="240" w:lineRule="auto"/>
        <w:ind w:left="360"/>
        <w:rPr>
          <w:rFonts w:asciiTheme="minorHAnsi" w:hAnsiTheme="minorHAnsi" w:cstheme="minorHAnsi"/>
        </w:rPr>
      </w:pPr>
    </w:p>
    <w:p w:rsidRPr="00715390" w:rsidR="00452DC7" w:rsidP="00715390" w:rsidRDefault="00D21B41" w14:paraId="185566AC" w14:textId="77777777">
      <w:pPr>
        <w:pStyle w:val="Article1"/>
        <w:tabs>
          <w:tab w:val="clear" w:pos="567"/>
          <w:tab w:val="left" w:pos="360"/>
        </w:tabs>
        <w:spacing w:line="240" w:lineRule="auto"/>
        <w:ind w:hanging="720"/>
        <w:rPr>
          <w:rFonts w:asciiTheme="minorHAnsi" w:hAnsiTheme="minorHAnsi" w:cstheme="minorHAnsi"/>
        </w:rPr>
      </w:pPr>
      <w:r w:rsidRPr="00715390">
        <w:rPr>
          <w:rFonts w:asciiTheme="minorHAnsi" w:hAnsiTheme="minorHAnsi" w:cstheme="minorHAnsi"/>
        </w:rPr>
        <w:t>Delays, Defaults and Force Majeure</w:t>
      </w:r>
      <w:bookmarkStart w:name="_Hlk65099593" w:id="59"/>
    </w:p>
    <w:p w:rsidRPr="00715390" w:rsidR="00452DC7" w:rsidP="00715390" w:rsidRDefault="00452DC7" w14:paraId="4C8DA2ED" w14:textId="77777777">
      <w:pPr>
        <w:pStyle w:val="Article1"/>
        <w:numPr>
          <w:ilvl w:val="0"/>
          <w:numId w:val="0"/>
        </w:numPr>
        <w:tabs>
          <w:tab w:val="clear" w:pos="567"/>
          <w:tab w:val="left" w:pos="360"/>
        </w:tabs>
        <w:spacing w:line="240" w:lineRule="auto"/>
        <w:ind w:left="1080"/>
        <w:rPr>
          <w:rFonts w:asciiTheme="minorHAnsi" w:hAnsiTheme="minorHAnsi" w:cstheme="minorHAnsi"/>
          <w:b w:val="0"/>
          <w:bCs w:val="0"/>
        </w:rPr>
      </w:pPr>
    </w:p>
    <w:p w:rsidR="00A12B39" w:rsidP="00A12B39" w:rsidRDefault="00D21B41" w14:paraId="3E734FC4" w14:textId="19924DFD">
      <w:pPr>
        <w:pStyle w:val="Article1"/>
        <w:numPr>
          <w:ilvl w:val="1"/>
          <w:numId w:val="45"/>
        </w:numPr>
        <w:tabs>
          <w:tab w:val="clear" w:pos="567"/>
          <w:tab w:val="left" w:pos="720"/>
        </w:tabs>
        <w:spacing w:line="240" w:lineRule="auto"/>
        <w:ind w:left="720"/>
        <w:rPr>
          <w:rFonts w:asciiTheme="minorHAnsi" w:hAnsiTheme="minorHAnsi" w:cstheme="minorHAnsi"/>
          <w:b w:val="0"/>
          <w:bCs w:val="0"/>
        </w:rPr>
      </w:pPr>
      <w:r w:rsidRPr="00715390">
        <w:rPr>
          <w:rFonts w:asciiTheme="minorHAnsi" w:hAnsiTheme="minorHAnsi" w:cstheme="minorHAnsi"/>
          <w:b w:val="0"/>
          <w:bCs w:val="0"/>
          <w:color w:val="000000"/>
        </w:rPr>
        <w:t xml:space="preserve">If, for any reason, the Service Provider does not carry out or is not able to carry out its obligations under this Agreement and/or according to the project document, it must give notice and full particulars in writing to IOM as soon as possible. In the case of delay or non-performance, IOM reserves the right to take such action as in its sole discretion is considered to be appropriate or necessary in the circumstances, including </w:t>
      </w:r>
      <w:proofErr w:type="gramStart"/>
      <w:r w:rsidRPr="00715390">
        <w:rPr>
          <w:rFonts w:asciiTheme="minorHAnsi" w:hAnsiTheme="minorHAnsi" w:cstheme="minorHAnsi"/>
          <w:b w:val="0"/>
          <w:bCs w:val="0"/>
          <w:color w:val="000000"/>
        </w:rPr>
        <w:t xml:space="preserve">imposing </w:t>
      </w:r>
      <w:r w:rsidRPr="00715390" w:rsidR="00AD6DE6">
        <w:rPr>
          <w:rFonts w:asciiTheme="minorHAnsi" w:hAnsiTheme="minorHAnsi" w:cstheme="minorHAnsi"/>
          <w:b w:val="0"/>
          <w:bCs w:val="0"/>
          <w:color w:val="000000"/>
        </w:rPr>
        <w:t xml:space="preserve"> a</w:t>
      </w:r>
      <w:proofErr w:type="gramEnd"/>
      <w:r w:rsidRPr="00715390" w:rsidR="00AD6DE6">
        <w:rPr>
          <w:rFonts w:asciiTheme="minorHAnsi" w:hAnsiTheme="minorHAnsi" w:cstheme="minorHAnsi"/>
          <w:b w:val="0"/>
          <w:bCs w:val="0"/>
          <w:color w:val="000000"/>
        </w:rPr>
        <w:t xml:space="preserve"> charge of </w:t>
      </w:r>
      <w:commentRangeStart w:id="60"/>
      <w:r w:rsidRPr="00715390" w:rsidR="00AD6DE6">
        <w:rPr>
          <w:rFonts w:asciiTheme="minorHAnsi" w:hAnsiTheme="minorHAnsi" w:cstheme="minorHAnsi"/>
          <w:b w:val="0"/>
          <w:bCs w:val="0"/>
          <w:color w:val="000000"/>
        </w:rPr>
        <w:t>1% (one per cent</w:t>
      </w:r>
      <w:commentRangeEnd w:id="60"/>
      <w:r w:rsidRPr="00715390" w:rsidR="00B953ED">
        <w:rPr>
          <w:rStyle w:val="CommentReference"/>
          <w:rFonts w:asciiTheme="minorHAnsi" w:hAnsiTheme="minorHAnsi" w:cstheme="minorHAnsi"/>
          <w:b w:val="0"/>
          <w:bCs w:val="0"/>
          <w:snapToGrid/>
          <w:sz w:val="22"/>
          <w:szCs w:val="22"/>
        </w:rPr>
        <w:commentReference w:id="60"/>
      </w:r>
      <w:r w:rsidRPr="00715390" w:rsidR="00AD6DE6">
        <w:rPr>
          <w:rFonts w:asciiTheme="minorHAnsi" w:hAnsiTheme="minorHAnsi" w:cstheme="minorHAnsi"/>
          <w:b w:val="0"/>
          <w:bCs w:val="0"/>
          <w:color w:val="000000"/>
        </w:rPr>
        <w:t xml:space="preserve">) of the Fee per day of delay, up to a maximum of 10% (ten per cent) of the Fee, </w:t>
      </w:r>
      <w:r w:rsidRPr="00715390">
        <w:rPr>
          <w:rFonts w:asciiTheme="minorHAnsi" w:hAnsiTheme="minorHAnsi" w:cstheme="minorHAnsi"/>
          <w:b w:val="0"/>
          <w:bCs w:val="0"/>
          <w:color w:val="000000"/>
        </w:rPr>
        <w:t>or terminating this Agreement.</w:t>
      </w:r>
      <w:bookmarkEnd w:id="59"/>
      <w:r w:rsidRPr="00715390" w:rsidR="00AD6DE6">
        <w:rPr>
          <w:rFonts w:asciiTheme="minorHAnsi" w:hAnsiTheme="minorHAnsi" w:cstheme="minorHAnsi"/>
          <w:b w:val="0"/>
          <w:bCs w:val="0"/>
          <w:color w:val="000000"/>
        </w:rPr>
        <w:t xml:space="preserve"> In the event of such termination, the provisions of Article </w:t>
      </w:r>
      <w:r w:rsidR="008841D4">
        <w:rPr>
          <w:rFonts w:asciiTheme="minorHAnsi" w:hAnsiTheme="minorHAnsi" w:cstheme="minorHAnsi"/>
          <w:b w:val="0"/>
          <w:bCs w:val="0"/>
          <w:color w:val="000000"/>
        </w:rPr>
        <w:t>20</w:t>
      </w:r>
      <w:r w:rsidRPr="00715390" w:rsidR="00AD6DE6">
        <w:rPr>
          <w:rFonts w:asciiTheme="minorHAnsi" w:hAnsiTheme="minorHAnsi" w:cstheme="minorHAnsi"/>
          <w:b w:val="0"/>
          <w:bCs w:val="0"/>
          <w:color w:val="000000"/>
        </w:rPr>
        <w:t xml:space="preserve"> (Termination) shall apply.</w:t>
      </w:r>
    </w:p>
    <w:p w:rsidR="00A12B39" w:rsidP="00A12B39" w:rsidRDefault="00A12B39" w14:paraId="33FA3044" w14:textId="77777777">
      <w:pPr>
        <w:pStyle w:val="Article1"/>
        <w:numPr>
          <w:ilvl w:val="0"/>
          <w:numId w:val="0"/>
        </w:numPr>
        <w:tabs>
          <w:tab w:val="clear" w:pos="567"/>
          <w:tab w:val="left" w:pos="720"/>
        </w:tabs>
        <w:spacing w:line="240" w:lineRule="auto"/>
        <w:ind w:left="720" w:hanging="720"/>
        <w:rPr>
          <w:rFonts w:asciiTheme="minorHAnsi" w:hAnsiTheme="minorHAnsi" w:cstheme="minorHAnsi"/>
          <w:b w:val="0"/>
          <w:bCs w:val="0"/>
        </w:rPr>
      </w:pPr>
    </w:p>
    <w:p w:rsidR="00A12B39" w:rsidP="00A12B39" w:rsidRDefault="00D21B41" w14:paraId="2467DA8F" w14:textId="77777777">
      <w:pPr>
        <w:pStyle w:val="Article1"/>
        <w:numPr>
          <w:ilvl w:val="1"/>
          <w:numId w:val="45"/>
        </w:numPr>
        <w:tabs>
          <w:tab w:val="clear" w:pos="567"/>
          <w:tab w:val="left" w:pos="720"/>
        </w:tabs>
        <w:spacing w:line="240" w:lineRule="auto"/>
        <w:ind w:left="720"/>
        <w:rPr>
          <w:rFonts w:asciiTheme="minorHAnsi" w:hAnsiTheme="minorHAnsi" w:cstheme="minorHAnsi"/>
          <w:b w:val="0"/>
          <w:bCs w:val="0"/>
        </w:rPr>
      </w:pPr>
      <w:r w:rsidRPr="00A12B39">
        <w:rPr>
          <w:rFonts w:asciiTheme="minorHAnsi" w:hAnsiTheme="minorHAnsi" w:cstheme="minorHAnsi"/>
          <w:b w:val="0"/>
          <w:bCs w:val="0"/>
          <w:color w:val="000000"/>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rsidR="00A12B39" w:rsidP="00A12B39" w:rsidRDefault="00A12B39" w14:paraId="3F38719F" w14:textId="77777777">
      <w:pPr>
        <w:pStyle w:val="ListParagraph"/>
        <w:ind w:hanging="720"/>
        <w:rPr>
          <w:rFonts w:asciiTheme="minorHAnsi" w:hAnsiTheme="minorHAnsi" w:cstheme="minorHAnsi"/>
          <w:b/>
          <w:bCs/>
          <w:color w:val="000000"/>
        </w:rPr>
      </w:pPr>
    </w:p>
    <w:p w:rsidR="00A12B39" w:rsidP="00A12B39" w:rsidRDefault="00D21B41" w14:paraId="1DC31504" w14:textId="77777777">
      <w:pPr>
        <w:pStyle w:val="Article1"/>
        <w:numPr>
          <w:ilvl w:val="1"/>
          <w:numId w:val="45"/>
        </w:numPr>
        <w:tabs>
          <w:tab w:val="clear" w:pos="567"/>
          <w:tab w:val="left" w:pos="720"/>
        </w:tabs>
        <w:spacing w:line="240" w:lineRule="auto"/>
        <w:ind w:left="720"/>
        <w:rPr>
          <w:rFonts w:asciiTheme="minorHAnsi" w:hAnsiTheme="minorHAnsi" w:cstheme="minorHAnsi"/>
          <w:b w:val="0"/>
          <w:bCs w:val="0"/>
        </w:rPr>
      </w:pPr>
      <w:r w:rsidRPr="00A12B39">
        <w:rPr>
          <w:rFonts w:asciiTheme="minorHAnsi" w:hAnsiTheme="minorHAnsi" w:cstheme="minorHAnsi"/>
          <w:b w:val="0"/>
          <w:bCs w:val="0"/>
          <w:color w:val="000000"/>
        </w:rPr>
        <w:t xml:space="preserve">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w:t>
      </w:r>
      <w:r w:rsidRPr="00A12B39">
        <w:rPr>
          <w:rFonts w:asciiTheme="minorHAnsi" w:hAnsiTheme="minorHAnsi" w:cstheme="minorHAnsi"/>
          <w:b w:val="0"/>
          <w:bCs w:val="0"/>
          <w:color w:val="000000"/>
        </w:rPr>
        <w:t>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rsidR="00A12B39" w:rsidP="00A12B39" w:rsidRDefault="00A12B39" w14:paraId="6009F3D9" w14:textId="77777777">
      <w:pPr>
        <w:pStyle w:val="ListParagraph"/>
        <w:ind w:hanging="720"/>
        <w:rPr>
          <w:rFonts w:asciiTheme="minorHAnsi" w:hAnsiTheme="minorHAnsi" w:cstheme="minorHAnsi"/>
          <w:b/>
          <w:bCs/>
          <w:color w:val="000000"/>
        </w:rPr>
      </w:pPr>
    </w:p>
    <w:p w:rsidRPr="00A12B39" w:rsidR="00D21B41" w:rsidP="00A12B39" w:rsidRDefault="00D21B41" w14:paraId="0EFF029B" w14:textId="3DBA0B5C">
      <w:pPr>
        <w:pStyle w:val="Article1"/>
        <w:numPr>
          <w:ilvl w:val="1"/>
          <w:numId w:val="45"/>
        </w:numPr>
        <w:tabs>
          <w:tab w:val="clear" w:pos="567"/>
          <w:tab w:val="left" w:pos="720"/>
        </w:tabs>
        <w:spacing w:line="240" w:lineRule="auto"/>
        <w:ind w:left="720"/>
        <w:rPr>
          <w:rFonts w:asciiTheme="minorHAnsi" w:hAnsiTheme="minorHAnsi" w:cstheme="minorHAnsi"/>
          <w:b w:val="0"/>
          <w:bCs w:val="0"/>
        </w:rPr>
      </w:pPr>
      <w:r w:rsidRPr="00A12B39">
        <w:rPr>
          <w:rFonts w:asciiTheme="minorHAnsi" w:hAnsiTheme="minorHAnsi" w:cstheme="minorHAnsi"/>
          <w:b w:val="0"/>
          <w:bCs w:val="0"/>
          <w:color w:val="000000"/>
        </w:rPr>
        <w:t xml:space="preserve">IOM shall be entitled without liability to suspend or terminate the Agreement if the </w:t>
      </w:r>
      <w:r w:rsidRPr="00A12B39" w:rsidR="00353B5E">
        <w:rPr>
          <w:rFonts w:asciiTheme="minorHAnsi" w:hAnsiTheme="minorHAnsi" w:cstheme="minorHAnsi"/>
          <w:b w:val="0"/>
          <w:bCs w:val="0"/>
          <w:color w:val="000000"/>
        </w:rPr>
        <w:t xml:space="preserve">Service Provider </w:t>
      </w:r>
      <w:r w:rsidRPr="00A12B39">
        <w:rPr>
          <w:rFonts w:asciiTheme="minorHAnsi" w:hAnsiTheme="minorHAnsi" w:cstheme="minorHAnsi"/>
          <w:b w:val="0"/>
          <w:bCs w:val="0"/>
          <w:color w:val="000000"/>
        </w:rPr>
        <w:t xml:space="preserve">is unable to perform its obligations under the Agreement by reason of force majeure. In the event of such suspension or termination, the provisions of </w:t>
      </w:r>
      <w:r w:rsidR="00A12B39">
        <w:rPr>
          <w:rFonts w:asciiTheme="minorHAnsi" w:hAnsiTheme="minorHAnsi" w:cstheme="minorHAnsi"/>
          <w:b w:val="0"/>
          <w:bCs w:val="0"/>
          <w:color w:val="000000"/>
        </w:rPr>
        <w:t xml:space="preserve">the </w:t>
      </w:r>
      <w:r w:rsidRPr="00A12B39">
        <w:rPr>
          <w:rFonts w:asciiTheme="minorHAnsi" w:hAnsiTheme="minorHAnsi" w:cstheme="minorHAnsi"/>
          <w:b w:val="0"/>
          <w:bCs w:val="0"/>
          <w:color w:val="000000"/>
        </w:rPr>
        <w:t xml:space="preserve">Article </w:t>
      </w:r>
      <w:r w:rsidR="00A12B39">
        <w:rPr>
          <w:rFonts w:asciiTheme="minorHAnsi" w:hAnsiTheme="minorHAnsi" w:cstheme="minorHAnsi"/>
          <w:b w:val="0"/>
          <w:bCs w:val="0"/>
          <w:color w:val="000000"/>
        </w:rPr>
        <w:t xml:space="preserve">on </w:t>
      </w:r>
      <w:r w:rsidRPr="00A12B39">
        <w:rPr>
          <w:rFonts w:asciiTheme="minorHAnsi" w:hAnsiTheme="minorHAnsi" w:cstheme="minorHAnsi"/>
          <w:b w:val="0"/>
          <w:bCs w:val="0"/>
          <w:color w:val="000000"/>
        </w:rPr>
        <w:t>Termination shall apply.</w:t>
      </w:r>
    </w:p>
    <w:p w:rsidRPr="00715390" w:rsidR="00D21B41" w:rsidP="00715390" w:rsidRDefault="00D21B41" w14:paraId="4626F554" w14:textId="77777777">
      <w:pPr>
        <w:pStyle w:val="BodyText"/>
        <w:tabs>
          <w:tab w:val="left" w:pos="567"/>
        </w:tabs>
        <w:ind w:left="567" w:hanging="567"/>
        <w:jc w:val="both"/>
        <w:rPr>
          <w:rFonts w:asciiTheme="minorHAnsi" w:hAnsiTheme="minorHAnsi" w:cstheme="minorHAnsi"/>
          <w:color w:val="000000"/>
          <w:szCs w:val="22"/>
          <w:lang w:val="en-GB"/>
        </w:rPr>
      </w:pPr>
    </w:p>
    <w:p w:rsidRPr="00715390" w:rsidR="00F760A5" w:rsidP="00715390" w:rsidRDefault="00F760A5" w14:paraId="313DD6BF" w14:textId="77777777">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Independent Contractor</w:t>
      </w:r>
    </w:p>
    <w:p w:rsidRPr="00715390" w:rsidR="00F760A5" w:rsidP="00715390" w:rsidRDefault="00F760A5" w14:paraId="2C642086" w14:textId="77777777">
      <w:pPr>
        <w:pStyle w:val="BodyText"/>
        <w:jc w:val="both"/>
        <w:rPr>
          <w:rFonts w:asciiTheme="minorHAnsi" w:hAnsiTheme="minorHAnsi" w:cstheme="minorHAnsi"/>
          <w:szCs w:val="22"/>
          <w:lang w:val="en-GB"/>
        </w:rPr>
      </w:pPr>
    </w:p>
    <w:p w:rsidRPr="00715390" w:rsidR="00F760A5" w:rsidP="00715390" w:rsidRDefault="00F760A5" w14:paraId="184084EE" w14:textId="77777777">
      <w:pPr>
        <w:pStyle w:val="BodyText"/>
        <w:jc w:val="both"/>
        <w:rPr>
          <w:rFonts w:asciiTheme="minorHAnsi" w:hAnsiTheme="minorHAnsi" w:cstheme="minorHAnsi"/>
          <w:szCs w:val="22"/>
          <w:lang w:val="en-GB"/>
        </w:rPr>
      </w:pPr>
      <w:bookmarkStart w:name="_Hlk520453265" w:id="61"/>
      <w:r w:rsidRPr="00715390">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61"/>
    <w:p w:rsidRPr="00715390" w:rsidR="00F760A5" w:rsidP="00715390" w:rsidRDefault="00F760A5" w14:paraId="54C2B24B" w14:textId="77777777">
      <w:pPr>
        <w:pStyle w:val="Article1"/>
        <w:numPr>
          <w:ilvl w:val="0"/>
          <w:numId w:val="0"/>
        </w:numPr>
        <w:tabs>
          <w:tab w:val="clear" w:pos="567"/>
          <w:tab w:val="left" w:pos="360"/>
        </w:tabs>
        <w:spacing w:line="240" w:lineRule="auto"/>
        <w:ind w:left="360"/>
        <w:rPr>
          <w:rFonts w:asciiTheme="minorHAnsi" w:hAnsiTheme="minorHAnsi" w:cstheme="minorHAnsi"/>
        </w:rPr>
      </w:pPr>
    </w:p>
    <w:p w:rsidRPr="00715390" w:rsidR="00535713" w:rsidP="00715390" w:rsidRDefault="00535713" w14:paraId="1401C4DE" w14:textId="7E38668A">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 xml:space="preserve">Audit </w:t>
      </w:r>
    </w:p>
    <w:p w:rsidRPr="00715390" w:rsidR="004226A6" w:rsidP="00715390" w:rsidRDefault="004226A6" w14:paraId="3814E0E2" w14:textId="77777777">
      <w:pPr>
        <w:pStyle w:val="BodyText"/>
        <w:jc w:val="both"/>
        <w:rPr>
          <w:rFonts w:asciiTheme="minorHAnsi" w:hAnsiTheme="minorHAnsi" w:cstheme="minorHAnsi"/>
          <w:szCs w:val="22"/>
          <w:lang w:val="en-GB"/>
        </w:rPr>
      </w:pPr>
    </w:p>
    <w:p w:rsidRPr="00715390" w:rsidR="00535713" w:rsidP="00715390" w:rsidRDefault="00535713" w14:paraId="22EA460D" w14:textId="0374EF81">
      <w:pPr>
        <w:pStyle w:val="BodyText"/>
        <w:tabs>
          <w:tab w:val="left" w:pos="360"/>
        </w:tabs>
        <w:jc w:val="both"/>
        <w:rPr>
          <w:rFonts w:asciiTheme="minorHAnsi" w:hAnsiTheme="minorHAnsi" w:cstheme="minorHAnsi"/>
          <w:snapToGrid w:val="0"/>
          <w:szCs w:val="22"/>
          <w:lang w:val="en-GB"/>
        </w:rPr>
      </w:pPr>
      <w:r w:rsidRPr="00715390">
        <w:rPr>
          <w:rFonts w:asciiTheme="minorHAnsi" w:hAnsiTheme="minorHAnsi" w:cstheme="minorHAnsi"/>
          <w:szCs w:val="22"/>
          <w:lang w:val="en-GB"/>
        </w:rPr>
        <w:t xml:space="preserve">The Service Provider </w:t>
      </w:r>
      <w:r w:rsidRPr="00715390">
        <w:rPr>
          <w:rFonts w:asciiTheme="minorHAnsi" w:hAnsiTheme="minorHAnsi" w:cstheme="minorHAnsi"/>
          <w:snapToGrid w:val="0"/>
          <w:szCs w:val="22"/>
          <w:lang w:val="en-GB"/>
        </w:rPr>
        <w:t xml:space="preserve">agrees to maintain </w:t>
      </w:r>
      <w:r w:rsidRPr="00715390" w:rsidR="00BA5603">
        <w:rPr>
          <w:rFonts w:asciiTheme="minorHAnsi" w:hAnsiTheme="minorHAnsi" w:cstheme="minorHAnsi"/>
          <w:snapToGrid w:val="0"/>
          <w:szCs w:val="22"/>
          <w:lang w:val="en-GB"/>
        </w:rPr>
        <w:t xml:space="preserve">financial </w:t>
      </w:r>
      <w:r w:rsidRPr="00715390">
        <w:rPr>
          <w:rFonts w:asciiTheme="minorHAnsi" w:hAnsiTheme="minorHAnsi" w:cstheme="minorHAnsi"/>
          <w:snapToGrid w:val="0"/>
          <w:szCs w:val="22"/>
          <w:lang w:val="en-GB"/>
        </w:rPr>
        <w:t>records</w:t>
      </w:r>
      <w:r w:rsidRPr="00715390" w:rsidR="00BA5603">
        <w:rPr>
          <w:rFonts w:asciiTheme="minorHAnsi" w:hAnsiTheme="minorHAnsi" w:cstheme="minorHAnsi"/>
          <w:snapToGrid w:val="0"/>
          <w:szCs w:val="22"/>
          <w:lang w:val="en-GB"/>
        </w:rPr>
        <w:t xml:space="preserve">, supporting documents, statistical records and all other records relevant to the Services </w:t>
      </w:r>
      <w:r w:rsidRPr="00715390">
        <w:rPr>
          <w:rFonts w:asciiTheme="minorHAnsi" w:hAnsiTheme="minorHAnsi" w:cstheme="minorHAnsi"/>
          <w:snapToGrid w:val="0"/>
          <w:szCs w:val="22"/>
          <w:lang w:val="en-GB"/>
        </w:rPr>
        <w:t>in accordance with generally accepted accounting pr</w:t>
      </w:r>
      <w:r w:rsidRPr="00715390" w:rsidR="00BA5603">
        <w:rPr>
          <w:rFonts w:asciiTheme="minorHAnsi" w:hAnsiTheme="minorHAnsi" w:cstheme="minorHAnsi"/>
          <w:snapToGrid w:val="0"/>
          <w:szCs w:val="22"/>
          <w:lang w:val="en-GB"/>
        </w:rPr>
        <w:t xml:space="preserve">inciples to sufficiently substantiate </w:t>
      </w:r>
      <w:r w:rsidRPr="00715390">
        <w:rPr>
          <w:rFonts w:asciiTheme="minorHAnsi" w:hAnsiTheme="minorHAnsi" w:cstheme="minorHAnsi"/>
          <w:snapToGrid w:val="0"/>
          <w:szCs w:val="22"/>
          <w:lang w:val="en-GB"/>
        </w:rPr>
        <w:t xml:space="preserve">all direct and indirect costs of whatever nature involving transactions related to the provision of Services under this </w:t>
      </w:r>
      <w:r w:rsidRPr="00715390" w:rsidR="00EE4F27">
        <w:rPr>
          <w:rFonts w:asciiTheme="minorHAnsi" w:hAnsiTheme="minorHAnsi" w:cstheme="minorHAnsi"/>
          <w:snapToGrid w:val="0"/>
          <w:szCs w:val="22"/>
          <w:lang w:val="en-GB"/>
        </w:rPr>
        <w:t>Agreement</w:t>
      </w:r>
      <w:r w:rsidRPr="00715390">
        <w:rPr>
          <w:rFonts w:asciiTheme="minorHAnsi" w:hAnsiTheme="minorHAnsi" w:cstheme="minorHAnsi"/>
          <w:snapToGrid w:val="0"/>
          <w:szCs w:val="22"/>
          <w:lang w:val="en-GB"/>
        </w:rPr>
        <w:t xml:space="preserve">. The Service Provider shall make all such records available to IOM or IOM's designated representative at all reasonable times until the expiration of </w:t>
      </w:r>
      <w:r w:rsidRPr="00715390" w:rsidR="00BA5603">
        <w:rPr>
          <w:rFonts w:asciiTheme="minorHAnsi" w:hAnsiTheme="minorHAnsi" w:cstheme="minorHAnsi"/>
          <w:snapToGrid w:val="0"/>
          <w:szCs w:val="22"/>
          <w:lang w:val="en-GB"/>
        </w:rPr>
        <w:t xml:space="preserve">seven </w:t>
      </w:r>
      <w:r w:rsidRPr="00715390">
        <w:rPr>
          <w:rFonts w:asciiTheme="minorHAnsi" w:hAnsiTheme="minorHAnsi" w:cstheme="minorHAnsi"/>
          <w:snapToGrid w:val="0"/>
          <w:szCs w:val="22"/>
          <w:lang w:val="en-GB"/>
        </w:rPr>
        <w:t xml:space="preserve">years </w:t>
      </w:r>
      <w:r w:rsidRPr="00715390" w:rsidR="00BA5603">
        <w:rPr>
          <w:rFonts w:asciiTheme="minorHAnsi" w:hAnsiTheme="minorHAnsi" w:cstheme="minorHAnsi"/>
          <w:snapToGrid w:val="0"/>
          <w:szCs w:val="22"/>
          <w:lang w:val="en-GB"/>
        </w:rPr>
        <w:t>from</w:t>
      </w:r>
      <w:r w:rsidRPr="00715390">
        <w:rPr>
          <w:rFonts w:asciiTheme="minorHAnsi" w:hAnsiTheme="minorHAnsi" w:cstheme="minorHAnsi"/>
          <w:snapToGrid w:val="0"/>
          <w:szCs w:val="22"/>
          <w:lang w:val="en-GB"/>
        </w:rPr>
        <w:t xml:space="preserve"> the date of final payment, for inspection, audit, or reproduction</w:t>
      </w:r>
      <w:r w:rsidRPr="00715390" w:rsidR="00713E55">
        <w:rPr>
          <w:rFonts w:asciiTheme="minorHAnsi" w:hAnsiTheme="minorHAnsi" w:cstheme="minorHAnsi"/>
          <w:snapToGrid w:val="0"/>
          <w:szCs w:val="22"/>
          <w:lang w:val="en-GB"/>
        </w:rPr>
        <w:t xml:space="preserve">. </w:t>
      </w:r>
      <w:r w:rsidRPr="00715390">
        <w:rPr>
          <w:rFonts w:asciiTheme="minorHAnsi" w:hAnsiTheme="minorHAnsi" w:cstheme="minorHAnsi"/>
          <w:snapToGrid w:val="0"/>
          <w:szCs w:val="22"/>
          <w:lang w:val="en-GB"/>
        </w:rPr>
        <w:t>On request, employees of the Service Provider shall be available for interview.</w:t>
      </w:r>
    </w:p>
    <w:p w:rsidRPr="00715390" w:rsidR="00535713" w:rsidP="00715390" w:rsidRDefault="00535713" w14:paraId="62A64A7E" w14:textId="77777777">
      <w:pPr>
        <w:pStyle w:val="BodyText"/>
        <w:jc w:val="both"/>
        <w:rPr>
          <w:rFonts w:asciiTheme="minorHAnsi" w:hAnsiTheme="minorHAnsi" w:cstheme="minorHAnsi"/>
          <w:szCs w:val="22"/>
          <w:lang w:val="en-GB"/>
        </w:rPr>
      </w:pPr>
    </w:p>
    <w:p w:rsidR="008841D4" w:rsidP="008841D4" w:rsidRDefault="00F760A5" w14:paraId="659335B7" w14:textId="77777777">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Confidentiality</w:t>
      </w:r>
    </w:p>
    <w:p w:rsidR="008841D4" w:rsidP="008841D4" w:rsidRDefault="008841D4" w14:paraId="57A5B4B7" w14:textId="77777777">
      <w:pPr>
        <w:pStyle w:val="Article1"/>
        <w:numPr>
          <w:ilvl w:val="0"/>
          <w:numId w:val="0"/>
        </w:numPr>
        <w:tabs>
          <w:tab w:val="clear" w:pos="567"/>
          <w:tab w:val="left" w:pos="720"/>
        </w:tabs>
        <w:spacing w:line="240" w:lineRule="auto"/>
        <w:ind w:left="720"/>
        <w:rPr>
          <w:rFonts w:asciiTheme="minorHAnsi" w:hAnsiTheme="minorHAnsi" w:cstheme="minorHAnsi"/>
          <w:b w:val="0"/>
          <w:bCs w:val="0"/>
        </w:rPr>
      </w:pPr>
    </w:p>
    <w:p w:rsidRPr="008841D4" w:rsidR="008841D4" w:rsidP="45BDACC2" w:rsidRDefault="00F760A5" w14:paraId="37F0E2F0" w14:textId="34E8CB39">
      <w:pPr>
        <w:pStyle w:val="Article1"/>
        <w:numPr>
          <w:ilvl w:val="0"/>
          <w:numId w:val="0"/>
        </w:numPr>
        <w:tabs>
          <w:tab w:val="clear" w:pos="567"/>
          <w:tab w:val="left" w:pos="720"/>
        </w:tabs>
        <w:spacing w:line="240" w:lineRule="auto"/>
        <w:ind w:left="630" w:hanging="630"/>
        <w:rPr>
          <w:rFonts w:ascii="Calibri" w:hAnsi="Calibri" w:cs="Calibri" w:asciiTheme="minorAscii" w:hAnsiTheme="minorAscii" w:cstheme="minorAscii"/>
          <w:b w:val="0"/>
          <w:bCs w:val="0"/>
        </w:rPr>
      </w:pPr>
      <w:r w:rsidRPr="45BDACC2" w:rsidR="04F09BA0">
        <w:rPr>
          <w:rFonts w:ascii="Calibri" w:hAnsi="Calibri" w:cs="Calibri" w:asciiTheme="minorAscii" w:hAnsiTheme="minorAscii" w:cstheme="minorAscii"/>
          <w:b w:val="0"/>
          <w:bCs w:val="0"/>
        </w:rPr>
        <w:t>10.1</w:t>
      </w:r>
      <w:r>
        <w:tab/>
      </w:r>
      <w:r>
        <w:tab/>
      </w:r>
      <w:r w:rsidRPr="45BDACC2" w:rsidR="04F09BA0">
        <w:rPr>
          <w:rFonts w:ascii="Calibri" w:hAnsi="Calibri" w:cs="Calibri" w:asciiTheme="minorAscii" w:hAnsiTheme="minorAscii" w:cstheme="minorAscii"/>
          <w:b w:val="0"/>
          <w:bCs w:val="0"/>
        </w:rPr>
        <w:t xml:space="preserve"> </w:t>
      </w:r>
      <w:r w:rsidRPr="45BDACC2" w:rsidR="00F760A5">
        <w:rPr>
          <w:rFonts w:ascii="Calibri" w:hAnsi="Calibri" w:cs="Calibri" w:asciiTheme="minorAscii" w:hAnsiTheme="minorAscii" w:cstheme="minorAscii"/>
          <w:b w:val="0"/>
          <w:bCs w:val="0"/>
        </w:rPr>
        <w:t xml:space="preserve">All </w:t>
      </w:r>
      <w:r w:rsidRPr="45BDACC2" w:rsidR="00F760A5">
        <w:rPr>
          <w:rFonts w:ascii="Calibri" w:hAnsi="Calibri" w:cs="Calibri" w:asciiTheme="minorAscii" w:hAnsiTheme="minorAscii" w:cstheme="minorAscii"/>
          <w:b w:val="0"/>
          <w:bCs w:val="0"/>
          <w:color w:val="000000" w:themeColor="text1" w:themeTint="FF" w:themeShade="FF"/>
        </w:rPr>
        <w:t xml:space="preserve">information which comes into the Service Provider’s possession or knowledge in connection with this Agreement is to be treated as strictly confidential. The </w:t>
      </w:r>
      <w:r w:rsidRPr="45BDACC2" w:rsidR="00F760A5">
        <w:rPr>
          <w:rStyle w:val="PlaceholderText"/>
          <w:rFonts w:ascii="Calibri" w:hAnsi="Calibri" w:cs="Calibri" w:asciiTheme="minorAscii" w:hAnsiTheme="minorAscii" w:cstheme="minorAscii"/>
          <w:b w:val="0"/>
          <w:bCs w:val="0"/>
          <w:color w:val="000000" w:themeColor="text1" w:themeTint="FF" w:themeShade="FF"/>
          <w:lang w:val="en-US"/>
        </w:rPr>
        <w:t xml:space="preserve">Service Provider </w:t>
      </w:r>
      <w:r w:rsidRPr="45BDACC2" w:rsidR="00F760A5">
        <w:rPr>
          <w:rFonts w:ascii="Calibri" w:hAnsi="Calibri" w:cs="Calibri" w:asciiTheme="minorAscii" w:hAnsiTheme="minorAscii" w:cstheme="minorAscii"/>
          <w:b w:val="0"/>
          <w:bCs w:val="0"/>
          <w:color w:val="000000" w:themeColor="text1" w:themeTint="FF" w:themeShade="FF"/>
        </w:rPr>
        <w:t xml:space="preserve">shall not communicate such information to any third party without the prior written approval of IOM. The </w:t>
      </w:r>
      <w:r w:rsidRPr="45BDACC2" w:rsidR="00F760A5">
        <w:rPr>
          <w:rStyle w:val="PlaceholderText"/>
          <w:rFonts w:ascii="Calibri" w:hAnsi="Calibri" w:cs="Calibri" w:asciiTheme="minorAscii" w:hAnsiTheme="minorAscii" w:cstheme="minorAscii"/>
          <w:b w:val="0"/>
          <w:bCs w:val="0"/>
          <w:color w:val="000000" w:themeColor="text1" w:themeTint="FF" w:themeShade="FF"/>
          <w:lang w:val="en-US"/>
        </w:rPr>
        <w:t xml:space="preserve">Service Provider </w:t>
      </w:r>
      <w:r w:rsidRPr="45BDACC2" w:rsidR="00F760A5">
        <w:rPr>
          <w:rFonts w:ascii="Calibri" w:hAnsi="Calibri" w:cs="Calibri" w:asciiTheme="minorAscii" w:hAnsiTheme="minorAscii" w:cstheme="minorAscii"/>
          <w:b w:val="0"/>
          <w:bCs w:val="0"/>
          <w:color w:val="000000" w:themeColor="text1" w:themeTint="FF" w:themeShade="FF"/>
        </w:rPr>
        <w:t>shall</w:t>
      </w:r>
      <w:r w:rsidRPr="45BDACC2" w:rsidR="00F760A5">
        <w:rPr>
          <w:rFonts w:ascii="Calibri" w:hAnsi="Calibri" w:cs="Calibri" w:asciiTheme="minorAscii" w:hAnsiTheme="minorAscii" w:cstheme="minorAscii"/>
          <w:b w:val="0"/>
          <w:bCs w:val="0"/>
          <w:color w:val="000000" w:themeColor="text1" w:themeTint="FF" w:themeShade="FF"/>
        </w:rPr>
        <w:t xml:space="preserve"> </w:t>
      </w:r>
      <w:r w:rsidRPr="45BDACC2" w:rsidR="00F760A5">
        <w:rPr>
          <w:rFonts w:ascii="Calibri" w:hAnsi="Calibri" w:cs="Calibri" w:asciiTheme="minorAscii" w:hAnsiTheme="minorAscii" w:cstheme="minorAscii"/>
          <w:b w:val="0"/>
          <w:bCs w:val="0"/>
          <w:color w:val="000000" w:themeColor="text1" w:themeTint="FF" w:themeShade="FF"/>
        </w:rPr>
        <w:t>comply wit</w:t>
      </w:r>
      <w:r w:rsidRPr="45BDACC2" w:rsidR="00F760A5">
        <w:rPr>
          <w:rFonts w:ascii="Calibri" w:hAnsi="Calibri" w:cs="Calibri" w:asciiTheme="minorAscii" w:hAnsiTheme="minorAscii" w:cstheme="minorAscii"/>
          <w:b w:val="0"/>
          <w:bCs w:val="0"/>
          <w:color w:val="000000" w:themeColor="text1" w:themeTint="FF" w:themeShade="FF"/>
        </w:rPr>
        <w:t>h</w:t>
      </w:r>
      <w:r w:rsidRPr="45BDACC2" w:rsidR="00F760A5">
        <w:rPr>
          <w:rFonts w:ascii="Calibri" w:hAnsi="Calibri" w:cs="Calibri" w:asciiTheme="minorAscii" w:hAnsiTheme="minorAscii" w:cstheme="minorAscii"/>
          <w:b w:val="0"/>
          <w:bCs w:val="0"/>
          <w:color w:val="000000" w:themeColor="text1" w:themeTint="FF" w:themeShade="FF"/>
        </w:rPr>
        <w:t xml:space="preserve"> IOM Data Protection Principles</w:t>
      </w:r>
      <w:r w:rsidRPr="45BDACC2" w:rsidR="00F760A5">
        <w:rPr>
          <w:rFonts w:ascii="Calibri" w:hAnsi="Calibri" w:cs="Calibri" w:asciiTheme="minorAscii" w:hAnsiTheme="minorAscii" w:cstheme="minorAscii"/>
          <w:b w:val="0"/>
          <w:bCs w:val="0"/>
          <w:color w:val="000000" w:themeColor="text1" w:themeTint="FF" w:themeShade="FF"/>
        </w:rPr>
        <w:t xml:space="preserve"> </w:t>
      </w:r>
      <w:r w:rsidRPr="45BDACC2" w:rsidR="00F760A5">
        <w:rPr>
          <w:rFonts w:ascii="Calibri" w:hAnsi="Calibri" w:cs="Calibri" w:asciiTheme="minorAscii" w:hAnsiTheme="minorAscii" w:cstheme="minorAscii"/>
          <w:b w:val="0"/>
          <w:bCs w:val="0"/>
          <w:color w:val="000000" w:themeColor="text1" w:themeTint="FF" w:themeShade="FF"/>
        </w:rPr>
        <w:t>in the event tha</w:t>
      </w:r>
      <w:r w:rsidRPr="45BDACC2" w:rsidR="00F760A5">
        <w:rPr>
          <w:rFonts w:ascii="Calibri" w:hAnsi="Calibri" w:cs="Calibri" w:asciiTheme="minorAscii" w:hAnsiTheme="minorAscii" w:cstheme="minorAscii"/>
          <w:b w:val="0"/>
          <w:bCs w:val="0"/>
          <w:color w:val="000000" w:themeColor="text1" w:themeTint="FF" w:themeShade="FF"/>
        </w:rPr>
        <w:t>t</w:t>
      </w:r>
      <w:r w:rsidRPr="45BDACC2" w:rsidR="00F760A5">
        <w:rPr>
          <w:rFonts w:ascii="Calibri" w:hAnsi="Calibri" w:cs="Calibri" w:asciiTheme="minorAscii" w:hAnsiTheme="minorAscii" w:cstheme="minorAscii"/>
          <w:b w:val="0"/>
          <w:bCs w:val="0"/>
          <w:color w:val="000000" w:themeColor="text1" w:themeTint="FF" w:themeShade="FF"/>
        </w:rPr>
        <w:t xml:space="preserve"> it collects, receives, uses, transfers</w:t>
      </w:r>
      <w:r w:rsidRPr="45BDACC2" w:rsidR="00295067">
        <w:rPr>
          <w:rFonts w:ascii="Calibri" w:hAnsi="Calibri" w:cs="Calibri" w:asciiTheme="minorAscii" w:hAnsiTheme="minorAscii" w:cstheme="minorAscii"/>
          <w:b w:val="0"/>
          <w:bCs w:val="0"/>
          <w:color w:val="000000" w:themeColor="text1" w:themeTint="FF" w:themeShade="FF"/>
        </w:rPr>
        <w:t>,</w:t>
      </w:r>
      <w:r w:rsidRPr="45BDACC2" w:rsidR="00F760A5">
        <w:rPr>
          <w:rFonts w:ascii="Calibri" w:hAnsi="Calibri" w:cs="Calibri" w:asciiTheme="minorAscii" w:hAnsiTheme="minorAscii" w:cstheme="minorAscii"/>
          <w:b w:val="0"/>
          <w:bCs w:val="0"/>
          <w:color w:val="000000" w:themeColor="text1" w:themeTint="FF" w:themeShade="FF"/>
        </w:rPr>
        <w:t xml:space="preserve"> </w:t>
      </w:r>
      <w:r w:rsidRPr="45BDACC2" w:rsidR="00F760A5">
        <w:rPr>
          <w:rFonts w:ascii="Calibri" w:hAnsi="Calibri" w:cs="Calibri" w:asciiTheme="minorAscii" w:hAnsiTheme="minorAscii" w:cstheme="minorAscii"/>
          <w:b w:val="0"/>
          <w:bCs w:val="0"/>
          <w:color w:val="000000" w:themeColor="text1" w:themeTint="FF" w:themeShade="FF"/>
        </w:rPr>
        <w:t>store</w:t>
      </w:r>
      <w:r w:rsidRPr="45BDACC2" w:rsidR="00F760A5">
        <w:rPr>
          <w:rFonts w:ascii="Calibri" w:hAnsi="Calibri" w:cs="Calibri" w:asciiTheme="minorAscii" w:hAnsiTheme="minorAscii" w:cstheme="minorAscii"/>
          <w:b w:val="0"/>
          <w:bCs w:val="0"/>
          <w:color w:val="000000" w:themeColor="text1" w:themeTint="FF" w:themeShade="FF"/>
        </w:rPr>
        <w:t>s</w:t>
      </w:r>
      <w:r w:rsidRPr="45BDACC2" w:rsidR="00295067">
        <w:rPr>
          <w:rFonts w:ascii="Calibri" w:hAnsi="Calibri" w:cs="Calibri" w:asciiTheme="minorAscii" w:hAnsiTheme="minorAscii" w:cstheme="minorAscii"/>
          <w:b w:val="0"/>
          <w:bCs w:val="0"/>
          <w:color w:val="000000" w:themeColor="text1" w:themeTint="FF" w:themeShade="FF"/>
        </w:rPr>
        <w:t xml:space="preserve"> or otherwise processes</w:t>
      </w:r>
      <w:r w:rsidRPr="45BDACC2" w:rsidR="00F760A5">
        <w:rPr>
          <w:rFonts w:ascii="Calibri" w:hAnsi="Calibri" w:cs="Calibri" w:asciiTheme="minorAscii" w:hAnsiTheme="minorAscii" w:cstheme="minorAscii"/>
          <w:b w:val="0"/>
          <w:bCs w:val="0"/>
          <w:color w:val="000000" w:themeColor="text1" w:themeTint="FF" w:themeShade="FF"/>
        </w:rPr>
        <w:t xml:space="preserve"> any personal data in the performance of this Agreement. These obligations shall survive the</w:t>
      </w:r>
      <w:r w:rsidRPr="45BDACC2" w:rsidR="00F760A5">
        <w:rPr>
          <w:rFonts w:ascii="Calibri" w:hAnsi="Calibri" w:cs="Calibri" w:asciiTheme="minorAscii" w:hAnsiTheme="minorAscii" w:cstheme="minorAscii"/>
          <w:b w:val="0"/>
          <w:bCs w:val="0"/>
          <w:color w:val="000000" w:themeColor="text1" w:themeTint="FF" w:themeShade="FF"/>
        </w:rPr>
        <w:t xml:space="preserve"> </w:t>
      </w:r>
      <w:r w:rsidRPr="45BDACC2" w:rsidR="00F760A5">
        <w:rPr>
          <w:rFonts w:ascii="Calibri" w:hAnsi="Calibri" w:cs="Calibri" w:asciiTheme="minorAscii" w:hAnsiTheme="minorAscii" w:cstheme="minorAscii"/>
          <w:b w:val="0"/>
          <w:bCs w:val="0"/>
          <w:color w:val="000000" w:themeColor="text1" w:themeTint="FF" w:themeShade="FF"/>
        </w:rPr>
        <w:t>expiratio</w:t>
      </w:r>
      <w:r w:rsidRPr="45BDACC2" w:rsidR="00F760A5">
        <w:rPr>
          <w:rFonts w:ascii="Calibri" w:hAnsi="Calibri" w:cs="Calibri" w:asciiTheme="minorAscii" w:hAnsiTheme="minorAscii" w:cstheme="minorAscii"/>
          <w:b w:val="0"/>
          <w:bCs w:val="0"/>
          <w:color w:val="000000" w:themeColor="text1" w:themeTint="FF" w:themeShade="FF"/>
        </w:rPr>
        <w:t>n</w:t>
      </w:r>
      <w:r w:rsidRPr="45BDACC2" w:rsidR="00F760A5">
        <w:rPr>
          <w:rFonts w:ascii="Calibri" w:hAnsi="Calibri" w:cs="Calibri" w:asciiTheme="minorAscii" w:hAnsiTheme="minorAscii" w:cstheme="minorAscii"/>
          <w:b w:val="0"/>
          <w:bCs w:val="0"/>
          <w:color w:val="000000" w:themeColor="text1" w:themeTint="FF" w:themeShade="FF"/>
        </w:rPr>
        <w:t xml:space="preserve"> or termination of this Agreement.</w:t>
      </w:r>
    </w:p>
    <w:p w:rsidRPr="008841D4" w:rsidR="008841D4" w:rsidP="45BDACC2" w:rsidRDefault="008841D4" w14:paraId="637085A2" w14:textId="77777777">
      <w:pPr>
        <w:pStyle w:val="Article1"/>
        <w:numPr>
          <w:ilvl w:val="0"/>
          <w:numId w:val="0"/>
        </w:numPr>
        <w:tabs>
          <w:tab w:val="clear" w:pos="567"/>
          <w:tab w:val="left" w:pos="720"/>
        </w:tabs>
        <w:spacing w:line="240" w:lineRule="auto"/>
        <w:ind w:left="630" w:hanging="630"/>
        <w:rPr>
          <w:rFonts w:ascii="Calibri" w:hAnsi="Calibri" w:cs="Calibri" w:asciiTheme="minorAscii" w:hAnsiTheme="minorAscii" w:cstheme="minorAscii"/>
          <w:b w:val="0"/>
          <w:bCs w:val="0"/>
        </w:rPr>
      </w:pPr>
    </w:p>
    <w:p w:rsidRPr="008841D4" w:rsidR="00F760A5" w:rsidP="45BDACC2" w:rsidRDefault="00F760A5" w14:paraId="2350548B" w14:textId="45CA0810">
      <w:pPr>
        <w:pStyle w:val="Article1"/>
        <w:numPr>
          <w:ilvl w:val="0"/>
          <w:numId w:val="0"/>
        </w:numPr>
        <w:tabs>
          <w:tab w:val="clear" w:pos="567"/>
          <w:tab w:val="left" w:pos="720"/>
        </w:tabs>
        <w:spacing w:line="240" w:lineRule="auto"/>
        <w:ind w:left="630" w:hanging="630"/>
        <w:rPr>
          <w:rFonts w:ascii="Calibri" w:hAnsi="Calibri" w:cs="Calibri" w:asciiTheme="minorAscii" w:hAnsiTheme="minorAscii" w:cstheme="minorAscii"/>
          <w:b w:val="0"/>
          <w:bCs w:val="0"/>
        </w:rPr>
      </w:pPr>
      <w:r w:rsidRPr="45BDACC2" w:rsidR="619C902F">
        <w:rPr>
          <w:rFonts w:ascii="Calibri" w:hAnsi="Calibri" w:cs="Calibri" w:asciiTheme="minorAscii" w:hAnsiTheme="minorAscii" w:cstheme="minorAscii"/>
          <w:b w:val="0"/>
          <w:bCs w:val="0"/>
          <w:color w:val="000000" w:themeColor="text1" w:themeTint="FF" w:themeShade="FF"/>
        </w:rPr>
        <w:t xml:space="preserve">10.2  </w:t>
      </w:r>
      <w:r w:rsidRPr="45BDACC2" w:rsidR="00F760A5">
        <w:rPr>
          <w:rFonts w:ascii="Calibri" w:hAnsi="Calibri" w:cs="Calibri" w:asciiTheme="minorAscii" w:hAnsiTheme="minorAscii" w:cstheme="minorAscii"/>
          <w:b w:val="0"/>
          <w:bCs w:val="0"/>
          <w:color w:val="000000" w:themeColor="text1" w:themeTint="FF" w:themeShade="FF"/>
        </w:rPr>
        <w:t xml:space="preserve">Notwithstanding the previous paragraph, IOM may disclose </w:t>
      </w:r>
      <w:r w:rsidRPr="45BDACC2" w:rsidR="008D58C3">
        <w:rPr>
          <w:rFonts w:ascii="Calibri" w:hAnsi="Calibri" w:cs="Calibri" w:asciiTheme="minorAscii" w:hAnsiTheme="minorAscii" w:cstheme="minorAscii"/>
          <w:b w:val="0"/>
          <w:bCs w:val="0"/>
          <w:color w:val="000000" w:themeColor="text1" w:themeTint="FF" w:themeShade="FF"/>
        </w:rPr>
        <w:t xml:space="preserve">the terms of this Agreement and </w:t>
      </w:r>
      <w:r w:rsidRPr="45BDACC2" w:rsidR="00F760A5">
        <w:rPr>
          <w:rFonts w:ascii="Calibri" w:hAnsi="Calibri" w:cs="Calibri" w:asciiTheme="minorAscii" w:hAnsiTheme="minorAscii" w:cstheme="minorAscii"/>
          <w:b w:val="0"/>
          <w:bCs w:val="0"/>
          <w:color w:val="000000" w:themeColor="text1" w:themeTint="FF" w:themeShade="FF"/>
        </w:rPr>
        <w:t xml:space="preserve">information related to this Agreement, </w:t>
      </w:r>
      <w:r w:rsidRPr="45BDACC2" w:rsidR="00B13341">
        <w:rPr>
          <w:rFonts w:ascii="Calibri" w:hAnsi="Calibri" w:cs="Calibri" w:asciiTheme="minorAscii" w:hAnsiTheme="minorAscii" w:cstheme="minorAscii"/>
          <w:b w:val="0"/>
          <w:bCs w:val="0"/>
          <w:color w:val="000000" w:themeColor="text1" w:themeTint="FF" w:themeShade="FF"/>
        </w:rPr>
        <w:t xml:space="preserve">including </w:t>
      </w:r>
      <w:r w:rsidRPr="45BDACC2" w:rsidR="00073F36">
        <w:rPr>
          <w:rFonts w:ascii="Calibri" w:hAnsi="Calibri" w:cs="Calibri" w:asciiTheme="minorAscii" w:hAnsiTheme="minorAscii" w:cstheme="minorAscii"/>
          <w:b w:val="0"/>
          <w:bCs w:val="0"/>
          <w:color w:val="000000" w:themeColor="text1" w:themeTint="FF" w:themeShade="FF"/>
        </w:rPr>
        <w:t xml:space="preserve">but not limited to </w:t>
      </w:r>
      <w:r w:rsidRPr="45BDACC2" w:rsidR="00F760A5">
        <w:rPr>
          <w:rFonts w:ascii="Calibri" w:hAnsi="Calibri" w:cs="Calibri" w:asciiTheme="minorAscii" w:hAnsiTheme="minorAscii" w:cstheme="minorAscii"/>
          <w:b w:val="0"/>
          <w:bCs w:val="0"/>
          <w:color w:val="000000" w:themeColor="text1" w:themeTint="FF" w:themeShade="FF"/>
        </w:rPr>
        <w:t xml:space="preserve">the name </w:t>
      </w:r>
      <w:r w:rsidRPr="45BDACC2" w:rsidR="00112C62">
        <w:rPr>
          <w:rFonts w:ascii="Calibri" w:hAnsi="Calibri" w:cs="Calibri" w:asciiTheme="minorAscii" w:hAnsiTheme="minorAscii" w:cstheme="minorAscii"/>
          <w:b w:val="0"/>
          <w:bCs w:val="0"/>
          <w:color w:val="000000" w:themeColor="text1" w:themeTint="FF" w:themeShade="FF"/>
        </w:rPr>
        <w:t xml:space="preserve">and address </w:t>
      </w:r>
      <w:r w:rsidRPr="45BDACC2" w:rsidR="00F760A5">
        <w:rPr>
          <w:rFonts w:ascii="Calibri" w:hAnsi="Calibri" w:cs="Calibri" w:asciiTheme="minorAscii" w:hAnsiTheme="minorAscii" w:cstheme="minorAscii"/>
          <w:b w:val="0"/>
          <w:bCs w:val="0"/>
          <w:color w:val="000000" w:themeColor="text1" w:themeTint="FF" w:themeShade="FF"/>
        </w:rPr>
        <w:t xml:space="preserve">of the </w:t>
      </w:r>
      <w:r w:rsidRPr="45BDACC2" w:rsidR="00F760A5">
        <w:rPr>
          <w:rStyle w:val="PlaceholderText"/>
          <w:rFonts w:ascii="Calibri" w:hAnsi="Calibri" w:cs="Calibri" w:asciiTheme="minorAscii" w:hAnsiTheme="minorAscii" w:cstheme="minorAscii"/>
          <w:b w:val="0"/>
          <w:bCs w:val="0"/>
          <w:color w:val="000000" w:themeColor="text1" w:themeTint="FF" w:themeShade="FF"/>
          <w:lang w:val="en-US"/>
        </w:rPr>
        <w:t>Service Provider</w:t>
      </w:r>
      <w:r w:rsidRPr="45BDACC2" w:rsidR="00F760A5">
        <w:rPr>
          <w:rFonts w:ascii="Calibri" w:hAnsi="Calibri" w:cs="Calibri" w:asciiTheme="minorAscii" w:hAnsiTheme="minorAscii" w:cstheme="minorAscii"/>
          <w:b w:val="0"/>
          <w:bCs w:val="0"/>
          <w:color w:val="000000" w:themeColor="text1" w:themeTint="FF" w:themeShade="FF"/>
        </w:rPr>
        <w:t xml:space="preserve">, the title of the contract/project, </w:t>
      </w:r>
      <w:r w:rsidRPr="45BDACC2" w:rsidR="00B13341">
        <w:rPr>
          <w:rFonts w:ascii="Calibri" w:hAnsi="Calibri" w:cs="Calibri" w:asciiTheme="minorAscii" w:hAnsiTheme="minorAscii" w:cstheme="minorAscii"/>
          <w:b w:val="0"/>
          <w:bCs w:val="0"/>
          <w:color w:val="000000" w:themeColor="text1" w:themeTint="FF" w:themeShade="FF"/>
        </w:rPr>
        <w:t xml:space="preserve">the </w:t>
      </w:r>
      <w:r w:rsidRPr="45BDACC2" w:rsidR="00F760A5">
        <w:rPr>
          <w:rFonts w:ascii="Calibri" w:hAnsi="Calibri" w:cs="Calibri" w:asciiTheme="minorAscii" w:hAnsiTheme="minorAscii" w:cstheme="minorAscii"/>
          <w:b w:val="0"/>
          <w:bCs w:val="0"/>
          <w:color w:val="000000" w:themeColor="text1" w:themeTint="FF" w:themeShade="FF"/>
        </w:rPr>
        <w:t xml:space="preserve">nature and purpose of the contract/project, and the amount of the contract/project to the extent required by its </w:t>
      </w:r>
      <w:r w:rsidRPr="45BDACC2" w:rsidR="00B13341">
        <w:rPr>
          <w:rFonts w:ascii="Calibri" w:hAnsi="Calibri" w:cs="Calibri" w:asciiTheme="minorAscii" w:hAnsiTheme="minorAscii" w:cstheme="minorAscii"/>
          <w:b w:val="0"/>
          <w:bCs w:val="0"/>
          <w:color w:val="000000" w:themeColor="text1" w:themeTint="FF" w:themeShade="FF"/>
        </w:rPr>
        <w:t xml:space="preserve">donors </w:t>
      </w:r>
      <w:r w:rsidRPr="45BDACC2" w:rsidR="00F760A5">
        <w:rPr>
          <w:rFonts w:ascii="Calibri" w:hAnsi="Calibri" w:cs="Calibri" w:asciiTheme="minorAscii" w:hAnsiTheme="minorAscii" w:cstheme="minorAscii"/>
          <w:b w:val="0"/>
          <w:bCs w:val="0"/>
          <w:color w:val="000000" w:themeColor="text1" w:themeTint="FF" w:themeShade="FF"/>
        </w:rPr>
        <w:t xml:space="preserve">or </w:t>
      </w:r>
      <w:r w:rsidRPr="45BDACC2" w:rsidR="00B13341">
        <w:rPr>
          <w:rFonts w:ascii="Calibri" w:hAnsi="Calibri" w:cs="Calibri" w:asciiTheme="minorAscii" w:hAnsiTheme="minorAscii" w:cstheme="minorAscii"/>
          <w:b w:val="0"/>
          <w:bCs w:val="0"/>
          <w:color w:val="000000" w:themeColor="text1" w:themeTint="FF" w:themeShade="FF"/>
        </w:rPr>
        <w:t xml:space="preserve">auditors </w:t>
      </w:r>
      <w:r w:rsidRPr="45BDACC2" w:rsidR="00073F36">
        <w:rPr>
          <w:rFonts w:ascii="Calibri" w:hAnsi="Calibri" w:cs="Calibri" w:asciiTheme="minorAscii" w:hAnsiTheme="minorAscii" w:cstheme="minorAscii"/>
          <w:b w:val="0"/>
          <w:bCs w:val="0"/>
          <w:color w:val="000000" w:themeColor="text1" w:themeTint="FF" w:themeShade="FF"/>
        </w:rPr>
        <w:t xml:space="preserve">or </w:t>
      </w:r>
      <w:r w:rsidRPr="45BDACC2" w:rsidR="00F760A5">
        <w:rPr>
          <w:rFonts w:ascii="Calibri" w:hAnsi="Calibri" w:cs="Calibri" w:asciiTheme="minorAscii" w:hAnsiTheme="minorAscii" w:cstheme="minorAscii"/>
          <w:b w:val="0"/>
          <w:bCs w:val="0"/>
          <w:color w:val="000000" w:themeColor="text1" w:themeTint="FF" w:themeShade="FF"/>
        </w:rPr>
        <w:t xml:space="preserve">in relation to IOM’s </w:t>
      </w:r>
      <w:r w:rsidRPr="45BDACC2" w:rsidR="00073F36">
        <w:rPr>
          <w:rFonts w:ascii="Calibri" w:hAnsi="Calibri" w:cs="Calibri" w:asciiTheme="minorAscii" w:hAnsiTheme="minorAscii" w:cstheme="minorAscii"/>
          <w:b w:val="0"/>
          <w:bCs w:val="0"/>
          <w:color w:val="000000" w:themeColor="text1" w:themeTint="FF" w:themeShade="FF"/>
        </w:rPr>
        <w:t xml:space="preserve">reporting mechanism and </w:t>
      </w:r>
      <w:r w:rsidRPr="45BDACC2" w:rsidR="00F760A5">
        <w:rPr>
          <w:rFonts w:ascii="Calibri" w:hAnsi="Calibri" w:cs="Calibri" w:asciiTheme="minorAscii" w:hAnsiTheme="minorAscii" w:cstheme="minorAscii"/>
          <w:b w:val="0"/>
          <w:bCs w:val="0"/>
          <w:color w:val="000000" w:themeColor="text1" w:themeTint="FF" w:themeShade="FF"/>
        </w:rPr>
        <w:t xml:space="preserve">commitment to any initiative for transparency and accountability of funding received </w:t>
      </w:r>
      <w:r w:rsidRPr="45BDACC2" w:rsidR="00F760A5">
        <w:rPr>
          <w:rFonts w:ascii="Calibri" w:hAnsi="Calibri" w:cs="Calibri" w:asciiTheme="minorAscii" w:hAnsiTheme="minorAscii" w:cstheme="minorAscii"/>
          <w:b w:val="0"/>
          <w:bCs w:val="0"/>
        </w:rPr>
        <w:t>by IOM</w:t>
      </w:r>
      <w:r w:rsidRPr="45BDACC2" w:rsidR="0016473C">
        <w:rPr>
          <w:rFonts w:ascii="Calibri" w:hAnsi="Calibri" w:cs="Calibri" w:asciiTheme="minorAscii" w:hAnsiTheme="minorAscii" w:cstheme="minorAscii"/>
          <w:b w:val="0"/>
          <w:bCs w:val="0"/>
        </w:rPr>
        <w:t>,</w:t>
      </w:r>
      <w:r w:rsidRPr="45BDACC2" w:rsidR="00F760A5">
        <w:rPr>
          <w:rFonts w:ascii="Calibri" w:hAnsi="Calibri" w:cs="Calibri" w:asciiTheme="minorAscii" w:hAnsiTheme="minorAscii" w:cstheme="minorAscii"/>
          <w:b w:val="0"/>
          <w:bCs w:val="0"/>
        </w:rPr>
        <w:t xml:space="preserve"> </w:t>
      </w:r>
      <w:r w:rsidRPr="45BDACC2" w:rsidR="00B13341">
        <w:rPr>
          <w:rFonts w:ascii="Calibri" w:hAnsi="Calibri" w:cs="Calibri" w:asciiTheme="minorAscii" w:hAnsiTheme="minorAscii" w:cstheme="minorAscii"/>
          <w:b w:val="0"/>
          <w:bCs w:val="0"/>
        </w:rPr>
        <w:t xml:space="preserve">provided that such disclosure will be </w:t>
      </w:r>
      <w:r w:rsidRPr="45BDACC2" w:rsidR="00F760A5">
        <w:rPr>
          <w:rFonts w:ascii="Calibri" w:hAnsi="Calibri" w:cs="Calibri" w:asciiTheme="minorAscii" w:hAnsiTheme="minorAscii" w:cstheme="minorAscii"/>
          <w:b w:val="0"/>
          <w:bCs w:val="0"/>
        </w:rPr>
        <w:t>in accordance with the policies, instructions and regulations of IOM.</w:t>
      </w:r>
    </w:p>
    <w:p w:rsidRPr="00715390" w:rsidR="00F760A5" w:rsidP="00715390" w:rsidRDefault="00F760A5" w14:paraId="41B1213F" w14:textId="77777777">
      <w:pPr>
        <w:pStyle w:val="Article1"/>
        <w:numPr>
          <w:ilvl w:val="0"/>
          <w:numId w:val="0"/>
        </w:numPr>
        <w:tabs>
          <w:tab w:val="clear" w:pos="567"/>
          <w:tab w:val="left" w:pos="360"/>
        </w:tabs>
        <w:spacing w:line="240" w:lineRule="auto"/>
        <w:ind w:left="360"/>
        <w:rPr>
          <w:rFonts w:asciiTheme="minorHAnsi" w:hAnsiTheme="minorHAnsi" w:cstheme="minorHAnsi"/>
        </w:rPr>
      </w:pPr>
    </w:p>
    <w:p w:rsidRPr="00715390" w:rsidR="00F760A5" w:rsidP="00715390" w:rsidRDefault="00F760A5" w14:paraId="5911F4F0" w14:textId="77777777">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Notices</w:t>
      </w:r>
    </w:p>
    <w:p w:rsidRPr="00715390" w:rsidR="00F760A5" w:rsidP="00715390" w:rsidRDefault="00F760A5" w14:paraId="20EE848A" w14:textId="77777777">
      <w:pPr>
        <w:pStyle w:val="BodyText"/>
        <w:jc w:val="both"/>
        <w:rPr>
          <w:rFonts w:asciiTheme="minorHAnsi" w:hAnsiTheme="minorHAnsi" w:cstheme="minorHAnsi"/>
          <w:szCs w:val="22"/>
          <w:lang w:val="en-GB"/>
        </w:rPr>
      </w:pPr>
    </w:p>
    <w:p w:rsidRPr="00715390" w:rsidR="00F760A5" w:rsidP="00715390" w:rsidRDefault="00F760A5" w14:paraId="795F6471" w14:textId="77777777">
      <w:pPr>
        <w:pStyle w:val="BodyText"/>
        <w:tabs>
          <w:tab w:val="left" w:pos="360"/>
        </w:tabs>
        <w:jc w:val="both"/>
        <w:rPr>
          <w:rFonts w:asciiTheme="minorHAnsi" w:hAnsiTheme="minorHAnsi" w:cstheme="minorHAnsi"/>
          <w:szCs w:val="22"/>
          <w:lang w:val="en-GB"/>
        </w:rPr>
      </w:pPr>
      <w:r w:rsidRPr="00715390">
        <w:rPr>
          <w:rFonts w:asciiTheme="minorHAnsi" w:hAnsiTheme="minorHAnsi" w:cstheme="minorHAnsi"/>
          <w:szCs w:val="22"/>
          <w:lang w:val="en-GB"/>
        </w:rPr>
        <w:t>Any notice given pursuant to this Agreement will be sufficiently given if it is in writing and delivered, or sent by prepaid post or facsimile to the other Party at the following address:</w:t>
      </w:r>
    </w:p>
    <w:p w:rsidRPr="00715390" w:rsidR="00F760A5" w:rsidP="00715390" w:rsidRDefault="00F760A5" w14:paraId="5B9D39BC" w14:textId="77777777">
      <w:pPr>
        <w:pStyle w:val="BodyText"/>
        <w:jc w:val="both"/>
        <w:rPr>
          <w:rFonts w:asciiTheme="minorHAnsi" w:hAnsiTheme="minorHAnsi" w:cstheme="minorHAnsi"/>
          <w:szCs w:val="22"/>
          <w:lang w:val="en-GB"/>
        </w:rPr>
      </w:pPr>
    </w:p>
    <w:p w:rsidRPr="00715390" w:rsidR="00A61C27" w:rsidP="00715390" w:rsidRDefault="00A61C27" w14:paraId="6E5234CF" w14:textId="77777777">
      <w:pPr>
        <w:pStyle w:val="BodyText"/>
        <w:ind w:left="720"/>
        <w:jc w:val="both"/>
        <w:rPr>
          <w:rFonts w:asciiTheme="minorHAnsi" w:hAnsiTheme="minorHAnsi" w:cstheme="minorHAnsi"/>
          <w:b/>
          <w:iCs/>
          <w:snapToGrid w:val="0"/>
          <w:color w:val="000000"/>
          <w:szCs w:val="22"/>
          <w:u w:val="single"/>
          <w:lang w:val="en-US"/>
        </w:rPr>
      </w:pPr>
      <w:r w:rsidRPr="00715390">
        <w:rPr>
          <w:rFonts w:asciiTheme="minorHAnsi" w:hAnsiTheme="minorHAnsi" w:cstheme="minorHAnsi"/>
          <w:b/>
          <w:iCs/>
          <w:snapToGrid w:val="0"/>
          <w:color w:val="000000"/>
          <w:szCs w:val="22"/>
          <w:u w:val="single"/>
          <w:lang w:val="en-US"/>
        </w:rPr>
        <w:t>International Organization for Migration (IOM)</w:t>
      </w:r>
    </w:p>
    <w:p w:rsidRPr="00715390" w:rsidR="00A61C27" w:rsidP="00715390" w:rsidRDefault="00A61C27" w14:paraId="62C0DB3D" w14:textId="77777777">
      <w:pPr>
        <w:pStyle w:val="BodyText"/>
        <w:ind w:left="720"/>
        <w:jc w:val="both"/>
        <w:rPr>
          <w:rFonts w:asciiTheme="minorHAnsi" w:hAnsiTheme="minorHAnsi" w:cstheme="minorHAnsi"/>
          <w:iCs/>
          <w:snapToGrid w:val="0"/>
          <w:color w:val="000000"/>
          <w:szCs w:val="22"/>
          <w:lang w:val="en-US"/>
        </w:rPr>
      </w:pPr>
      <w:r w:rsidRPr="00715390">
        <w:rPr>
          <w:rFonts w:asciiTheme="minorHAnsi" w:hAnsiTheme="minorHAnsi" w:cstheme="minorHAnsi"/>
          <w:iCs/>
          <w:snapToGrid w:val="0"/>
          <w:color w:val="000000"/>
          <w:szCs w:val="22"/>
          <w:lang w:val="en-US"/>
        </w:rPr>
        <w:t>Attn: [</w:t>
      </w:r>
      <w:r w:rsidRPr="00715390">
        <w:rPr>
          <w:rFonts w:asciiTheme="minorHAnsi" w:hAnsiTheme="minorHAnsi" w:cstheme="minorHAnsi"/>
          <w:iCs/>
          <w:snapToGrid w:val="0"/>
          <w:color w:val="000000"/>
          <w:szCs w:val="22"/>
          <w:highlight w:val="lightGray"/>
          <w:lang w:val="en-US"/>
        </w:rPr>
        <w:t>Name and title/position of IOM contact person</w:t>
      </w:r>
      <w:r w:rsidRPr="00715390">
        <w:rPr>
          <w:rFonts w:asciiTheme="minorHAnsi" w:hAnsiTheme="minorHAnsi" w:cstheme="minorHAnsi"/>
          <w:iCs/>
          <w:snapToGrid w:val="0"/>
          <w:color w:val="000000"/>
          <w:szCs w:val="22"/>
          <w:lang w:val="en-US"/>
        </w:rPr>
        <w:t>]</w:t>
      </w:r>
    </w:p>
    <w:p w:rsidRPr="00715390" w:rsidR="00A61C27" w:rsidP="00715390" w:rsidRDefault="00A61C27" w14:paraId="1BA79EAF" w14:textId="77777777">
      <w:pPr>
        <w:pStyle w:val="BodyText"/>
        <w:ind w:left="720"/>
        <w:jc w:val="both"/>
        <w:rPr>
          <w:rFonts w:asciiTheme="minorHAnsi" w:hAnsiTheme="minorHAnsi" w:cstheme="minorHAnsi"/>
          <w:iCs/>
          <w:snapToGrid w:val="0"/>
          <w:color w:val="000000"/>
          <w:szCs w:val="22"/>
          <w:lang w:val="en-US"/>
        </w:rPr>
      </w:pPr>
      <w:r w:rsidRPr="00715390">
        <w:rPr>
          <w:rFonts w:asciiTheme="minorHAnsi" w:hAnsiTheme="minorHAnsi" w:cstheme="minorHAnsi"/>
          <w:iCs/>
          <w:snapToGrid w:val="0"/>
          <w:color w:val="000000"/>
          <w:szCs w:val="22"/>
          <w:lang w:val="en-US"/>
        </w:rPr>
        <w:t>[</w:t>
      </w:r>
      <w:r w:rsidRPr="00715390">
        <w:rPr>
          <w:rFonts w:asciiTheme="minorHAnsi" w:hAnsiTheme="minorHAnsi" w:cstheme="minorHAnsi"/>
          <w:iCs/>
          <w:snapToGrid w:val="0"/>
          <w:color w:val="000000"/>
          <w:szCs w:val="22"/>
          <w:highlight w:val="lightGray"/>
          <w:lang w:val="en-US"/>
        </w:rPr>
        <w:t>IOM’s address</w:t>
      </w:r>
      <w:r w:rsidRPr="00715390">
        <w:rPr>
          <w:rFonts w:asciiTheme="minorHAnsi" w:hAnsiTheme="minorHAnsi" w:cstheme="minorHAnsi"/>
          <w:iCs/>
          <w:snapToGrid w:val="0"/>
          <w:color w:val="000000"/>
          <w:szCs w:val="22"/>
          <w:lang w:val="en-US"/>
        </w:rPr>
        <w:t>]</w:t>
      </w:r>
    </w:p>
    <w:p w:rsidRPr="00715390" w:rsidR="00A61C27" w:rsidP="00715390" w:rsidRDefault="00A61C27" w14:paraId="087F6C28" w14:textId="77777777">
      <w:pPr>
        <w:pStyle w:val="BodyText"/>
        <w:ind w:left="720"/>
        <w:jc w:val="both"/>
        <w:rPr>
          <w:rFonts w:asciiTheme="minorHAnsi" w:hAnsiTheme="minorHAnsi" w:cstheme="minorHAnsi"/>
          <w:iCs/>
          <w:snapToGrid w:val="0"/>
          <w:color w:val="000000"/>
          <w:szCs w:val="22"/>
          <w:lang w:val="en-US"/>
        </w:rPr>
      </w:pPr>
      <w:r w:rsidRPr="00715390">
        <w:rPr>
          <w:rFonts w:asciiTheme="minorHAnsi" w:hAnsiTheme="minorHAnsi" w:cstheme="minorHAnsi"/>
          <w:iCs/>
          <w:snapToGrid w:val="0"/>
          <w:color w:val="000000"/>
          <w:szCs w:val="22"/>
          <w:lang w:val="en-US"/>
        </w:rPr>
        <w:t xml:space="preserve">Email: </w:t>
      </w:r>
      <w:r w:rsidRPr="00715390">
        <w:rPr>
          <w:rFonts w:asciiTheme="minorHAnsi" w:hAnsiTheme="minorHAnsi" w:cstheme="minorHAnsi"/>
          <w:iCs/>
          <w:snapToGrid w:val="0"/>
          <w:color w:val="000000"/>
          <w:szCs w:val="22"/>
          <w:highlight w:val="lightGray"/>
          <w:lang w:val="en-US"/>
        </w:rPr>
        <w:t>[IOM’s email address</w:t>
      </w:r>
      <w:r w:rsidRPr="00715390">
        <w:rPr>
          <w:rFonts w:asciiTheme="minorHAnsi" w:hAnsiTheme="minorHAnsi" w:cstheme="minorHAnsi"/>
          <w:iCs/>
          <w:snapToGrid w:val="0"/>
          <w:color w:val="000000"/>
          <w:szCs w:val="22"/>
          <w:lang w:val="en-US"/>
        </w:rPr>
        <w:t>]</w:t>
      </w:r>
    </w:p>
    <w:p w:rsidRPr="00715390" w:rsidR="00A61C27" w:rsidP="00715390" w:rsidRDefault="00A61C27" w14:paraId="1B64E013" w14:textId="77777777">
      <w:pPr>
        <w:pStyle w:val="BodyText"/>
        <w:ind w:left="720"/>
        <w:jc w:val="both"/>
        <w:rPr>
          <w:rFonts w:asciiTheme="minorHAnsi" w:hAnsiTheme="minorHAnsi" w:cstheme="minorHAnsi"/>
          <w:iCs/>
          <w:snapToGrid w:val="0"/>
          <w:color w:val="000000"/>
          <w:szCs w:val="22"/>
          <w:u w:val="single"/>
          <w:lang w:val="en-US"/>
        </w:rPr>
      </w:pPr>
    </w:p>
    <w:p w:rsidRPr="00715390" w:rsidR="00A61C27" w:rsidP="00715390" w:rsidRDefault="00A61C27" w14:paraId="07F4EC75" w14:textId="77777777">
      <w:pPr>
        <w:pStyle w:val="BodyText"/>
        <w:ind w:left="720"/>
        <w:jc w:val="both"/>
        <w:rPr>
          <w:rFonts w:asciiTheme="minorHAnsi" w:hAnsiTheme="minorHAnsi" w:cstheme="minorHAnsi"/>
          <w:b/>
          <w:iCs/>
          <w:snapToGrid w:val="0"/>
          <w:color w:val="000000"/>
          <w:szCs w:val="22"/>
          <w:u w:val="single"/>
          <w:lang w:val="en-US"/>
        </w:rPr>
      </w:pPr>
      <w:r w:rsidRPr="00715390">
        <w:rPr>
          <w:rFonts w:asciiTheme="minorHAnsi" w:hAnsiTheme="minorHAnsi" w:cstheme="minorHAnsi"/>
          <w:b/>
          <w:iCs/>
          <w:snapToGrid w:val="0"/>
          <w:color w:val="000000"/>
          <w:szCs w:val="22"/>
          <w:u w:val="single"/>
          <w:lang w:val="en-US"/>
        </w:rPr>
        <w:t>[</w:t>
      </w:r>
      <w:r w:rsidRPr="00715390">
        <w:rPr>
          <w:rFonts w:asciiTheme="minorHAnsi" w:hAnsiTheme="minorHAnsi" w:cstheme="minorHAnsi"/>
          <w:b/>
          <w:iCs/>
          <w:snapToGrid w:val="0"/>
          <w:color w:val="000000"/>
          <w:szCs w:val="22"/>
          <w:highlight w:val="lightGray"/>
          <w:u w:val="single"/>
          <w:lang w:val="en-US"/>
        </w:rPr>
        <w:t>Full name of the Service Provider</w:t>
      </w:r>
      <w:r w:rsidRPr="00715390">
        <w:rPr>
          <w:rFonts w:asciiTheme="minorHAnsi" w:hAnsiTheme="minorHAnsi" w:cstheme="minorHAnsi"/>
          <w:b/>
          <w:iCs/>
          <w:snapToGrid w:val="0"/>
          <w:color w:val="000000"/>
          <w:szCs w:val="22"/>
          <w:u w:val="single"/>
          <w:lang w:val="en-US"/>
        </w:rPr>
        <w:t>]</w:t>
      </w:r>
    </w:p>
    <w:p w:rsidRPr="00715390" w:rsidR="00A61C27" w:rsidP="00715390" w:rsidRDefault="00A61C27" w14:paraId="5A1FF6C8" w14:textId="77777777">
      <w:pPr>
        <w:pStyle w:val="BodyText"/>
        <w:ind w:left="720"/>
        <w:jc w:val="both"/>
        <w:rPr>
          <w:rFonts w:asciiTheme="minorHAnsi" w:hAnsiTheme="minorHAnsi" w:cstheme="minorHAnsi"/>
          <w:iCs/>
          <w:snapToGrid w:val="0"/>
          <w:color w:val="000000"/>
          <w:szCs w:val="22"/>
          <w:lang w:val="en-US"/>
        </w:rPr>
      </w:pPr>
      <w:r w:rsidRPr="00715390">
        <w:rPr>
          <w:rFonts w:asciiTheme="minorHAnsi" w:hAnsiTheme="minorHAnsi" w:cstheme="minorHAnsi"/>
          <w:iCs/>
          <w:snapToGrid w:val="0"/>
          <w:color w:val="000000"/>
          <w:szCs w:val="22"/>
          <w:lang w:val="en-US"/>
        </w:rPr>
        <w:t>Attn: [</w:t>
      </w:r>
      <w:r w:rsidRPr="00715390">
        <w:rPr>
          <w:rFonts w:asciiTheme="minorHAnsi" w:hAnsiTheme="minorHAnsi" w:cstheme="minorHAnsi"/>
          <w:iCs/>
          <w:snapToGrid w:val="0"/>
          <w:color w:val="000000"/>
          <w:szCs w:val="22"/>
          <w:highlight w:val="lightGray"/>
          <w:lang w:val="en-US"/>
        </w:rPr>
        <w:t xml:space="preserve">Name and title/position of the Service </w:t>
      </w:r>
      <w:proofErr w:type="gramStart"/>
      <w:r w:rsidRPr="00715390">
        <w:rPr>
          <w:rFonts w:asciiTheme="minorHAnsi" w:hAnsiTheme="minorHAnsi" w:cstheme="minorHAnsi"/>
          <w:iCs/>
          <w:snapToGrid w:val="0"/>
          <w:color w:val="000000"/>
          <w:szCs w:val="22"/>
          <w:highlight w:val="lightGray"/>
          <w:lang w:val="en-US"/>
        </w:rPr>
        <w:t>Provider‘</w:t>
      </w:r>
      <w:proofErr w:type="gramEnd"/>
      <w:r w:rsidRPr="00715390">
        <w:rPr>
          <w:rFonts w:asciiTheme="minorHAnsi" w:hAnsiTheme="minorHAnsi" w:cstheme="minorHAnsi"/>
          <w:iCs/>
          <w:snapToGrid w:val="0"/>
          <w:color w:val="000000"/>
          <w:szCs w:val="22"/>
          <w:highlight w:val="lightGray"/>
          <w:lang w:val="en-US"/>
        </w:rPr>
        <w:t>s contact person</w:t>
      </w:r>
      <w:r w:rsidRPr="00715390">
        <w:rPr>
          <w:rFonts w:asciiTheme="minorHAnsi" w:hAnsiTheme="minorHAnsi" w:cstheme="minorHAnsi"/>
          <w:iCs/>
          <w:snapToGrid w:val="0"/>
          <w:color w:val="000000"/>
          <w:szCs w:val="22"/>
          <w:lang w:val="en-US"/>
        </w:rPr>
        <w:t>]</w:t>
      </w:r>
    </w:p>
    <w:p w:rsidRPr="00715390" w:rsidR="00A61C27" w:rsidP="00715390" w:rsidRDefault="00A61C27" w14:paraId="174B2BED" w14:textId="77777777">
      <w:pPr>
        <w:pStyle w:val="BodyText"/>
        <w:ind w:left="720"/>
        <w:jc w:val="both"/>
        <w:rPr>
          <w:rFonts w:asciiTheme="minorHAnsi" w:hAnsiTheme="minorHAnsi" w:cstheme="minorHAnsi"/>
          <w:iCs/>
          <w:snapToGrid w:val="0"/>
          <w:color w:val="000000"/>
          <w:szCs w:val="22"/>
          <w:lang w:val="en-US"/>
        </w:rPr>
      </w:pPr>
      <w:r w:rsidRPr="00715390">
        <w:rPr>
          <w:rFonts w:asciiTheme="minorHAnsi" w:hAnsiTheme="minorHAnsi" w:cstheme="minorHAnsi"/>
          <w:iCs/>
          <w:snapToGrid w:val="0"/>
          <w:color w:val="000000"/>
          <w:szCs w:val="22"/>
          <w:lang w:val="en-US"/>
        </w:rPr>
        <w:t>[</w:t>
      </w:r>
      <w:r w:rsidRPr="00715390">
        <w:rPr>
          <w:rFonts w:asciiTheme="minorHAnsi" w:hAnsiTheme="minorHAnsi" w:cstheme="minorHAnsi"/>
          <w:iCs/>
          <w:snapToGrid w:val="0"/>
          <w:color w:val="000000"/>
          <w:szCs w:val="22"/>
          <w:highlight w:val="lightGray"/>
          <w:lang w:val="en-US"/>
        </w:rPr>
        <w:t xml:space="preserve">Service </w:t>
      </w:r>
      <w:proofErr w:type="gramStart"/>
      <w:r w:rsidRPr="00715390">
        <w:rPr>
          <w:rFonts w:asciiTheme="minorHAnsi" w:hAnsiTheme="minorHAnsi" w:cstheme="minorHAnsi"/>
          <w:iCs/>
          <w:snapToGrid w:val="0"/>
          <w:color w:val="000000"/>
          <w:szCs w:val="22"/>
          <w:highlight w:val="lightGray"/>
          <w:lang w:val="en-US"/>
        </w:rPr>
        <w:t>Provider‘</w:t>
      </w:r>
      <w:proofErr w:type="gramEnd"/>
      <w:r w:rsidRPr="00715390">
        <w:rPr>
          <w:rFonts w:asciiTheme="minorHAnsi" w:hAnsiTheme="minorHAnsi" w:cstheme="minorHAnsi"/>
          <w:iCs/>
          <w:snapToGrid w:val="0"/>
          <w:color w:val="000000"/>
          <w:szCs w:val="22"/>
          <w:highlight w:val="lightGray"/>
          <w:lang w:val="en-US"/>
        </w:rPr>
        <w:t>s address</w:t>
      </w:r>
      <w:r w:rsidRPr="00715390">
        <w:rPr>
          <w:rFonts w:asciiTheme="minorHAnsi" w:hAnsiTheme="minorHAnsi" w:cstheme="minorHAnsi"/>
          <w:iCs/>
          <w:snapToGrid w:val="0"/>
          <w:color w:val="000000"/>
          <w:szCs w:val="22"/>
          <w:lang w:val="en-US"/>
        </w:rPr>
        <w:t>]</w:t>
      </w:r>
    </w:p>
    <w:p w:rsidRPr="00715390" w:rsidR="00A61C27" w:rsidP="00715390" w:rsidRDefault="00A61C27" w14:paraId="39E0F1B3" w14:textId="77777777">
      <w:pPr>
        <w:pStyle w:val="BodyText"/>
        <w:ind w:left="720"/>
        <w:jc w:val="both"/>
        <w:rPr>
          <w:rFonts w:asciiTheme="minorHAnsi" w:hAnsiTheme="minorHAnsi" w:cstheme="minorHAnsi"/>
          <w:iCs/>
          <w:snapToGrid w:val="0"/>
          <w:color w:val="000000"/>
          <w:szCs w:val="22"/>
          <w:lang w:val="en-US"/>
        </w:rPr>
      </w:pPr>
      <w:r w:rsidRPr="00715390">
        <w:rPr>
          <w:rFonts w:asciiTheme="minorHAnsi" w:hAnsiTheme="minorHAnsi" w:cstheme="minorHAnsi"/>
          <w:iCs/>
          <w:snapToGrid w:val="0"/>
          <w:color w:val="000000"/>
          <w:szCs w:val="22"/>
          <w:lang w:val="en-US"/>
        </w:rPr>
        <w:t>Email: [</w:t>
      </w:r>
      <w:r w:rsidRPr="00715390">
        <w:rPr>
          <w:rFonts w:asciiTheme="minorHAnsi" w:hAnsiTheme="minorHAnsi" w:cstheme="minorHAnsi"/>
          <w:iCs/>
          <w:snapToGrid w:val="0"/>
          <w:color w:val="000000"/>
          <w:szCs w:val="22"/>
          <w:highlight w:val="lightGray"/>
          <w:lang w:val="en-US"/>
        </w:rPr>
        <w:t xml:space="preserve">Service </w:t>
      </w:r>
      <w:proofErr w:type="gramStart"/>
      <w:r w:rsidRPr="00715390">
        <w:rPr>
          <w:rFonts w:asciiTheme="minorHAnsi" w:hAnsiTheme="minorHAnsi" w:cstheme="minorHAnsi"/>
          <w:iCs/>
          <w:snapToGrid w:val="0"/>
          <w:color w:val="000000"/>
          <w:szCs w:val="22"/>
          <w:highlight w:val="lightGray"/>
          <w:lang w:val="en-US"/>
        </w:rPr>
        <w:t>Provider‘</w:t>
      </w:r>
      <w:proofErr w:type="gramEnd"/>
      <w:r w:rsidRPr="00715390">
        <w:rPr>
          <w:rFonts w:asciiTheme="minorHAnsi" w:hAnsiTheme="minorHAnsi" w:cstheme="minorHAnsi"/>
          <w:iCs/>
          <w:snapToGrid w:val="0"/>
          <w:color w:val="000000"/>
          <w:szCs w:val="22"/>
          <w:highlight w:val="lightGray"/>
          <w:lang w:val="en-US"/>
        </w:rPr>
        <w:t>s email address</w:t>
      </w:r>
      <w:r w:rsidRPr="00715390">
        <w:rPr>
          <w:rFonts w:asciiTheme="minorHAnsi" w:hAnsiTheme="minorHAnsi" w:cstheme="minorHAnsi"/>
          <w:iCs/>
          <w:snapToGrid w:val="0"/>
          <w:color w:val="000000"/>
          <w:szCs w:val="22"/>
          <w:lang w:val="en-US"/>
        </w:rPr>
        <w:t>]</w:t>
      </w:r>
    </w:p>
    <w:p w:rsidRPr="00715390" w:rsidR="00A61C27" w:rsidP="00715390" w:rsidRDefault="00A61C27" w14:paraId="05A52843" w14:textId="77777777">
      <w:pPr>
        <w:pStyle w:val="BodyText"/>
        <w:jc w:val="both"/>
        <w:rPr>
          <w:rFonts w:asciiTheme="minorHAnsi" w:hAnsiTheme="minorHAnsi" w:cstheme="minorHAnsi"/>
          <w:color w:val="000000"/>
          <w:szCs w:val="22"/>
          <w:lang w:val="en-GB"/>
        </w:rPr>
      </w:pPr>
      <w:r w:rsidRPr="00715390" w:rsidDel="00C139F8">
        <w:rPr>
          <w:rFonts w:asciiTheme="minorHAnsi" w:hAnsiTheme="minorHAnsi" w:cstheme="minorHAnsi"/>
          <w:color w:val="000000"/>
          <w:szCs w:val="22"/>
          <w:lang w:val="en-GB"/>
        </w:rPr>
        <w:t xml:space="preserve"> </w:t>
      </w:r>
    </w:p>
    <w:p w:rsidRPr="00715390" w:rsidR="00A61C27" w:rsidP="00715390" w:rsidRDefault="00A61C27" w14:paraId="16F44520" w14:textId="0FD7B0F2">
      <w:pPr>
        <w:pStyle w:val="Article1"/>
        <w:tabs>
          <w:tab w:val="clear" w:pos="567"/>
          <w:tab w:val="left" w:pos="540"/>
        </w:tabs>
        <w:spacing w:line="240" w:lineRule="auto"/>
        <w:ind w:left="540" w:hanging="540"/>
        <w:rPr>
          <w:rFonts w:asciiTheme="minorHAnsi" w:hAnsiTheme="minorHAnsi" w:cstheme="minorHAnsi"/>
        </w:rPr>
      </w:pPr>
      <w:commentRangeStart w:id="62"/>
      <w:r w:rsidRPr="00715390">
        <w:rPr>
          <w:rFonts w:asciiTheme="minorHAnsi" w:hAnsiTheme="minorHAnsi" w:cstheme="minorHAnsi"/>
        </w:rPr>
        <w:t xml:space="preserve">Dispute Resolution </w:t>
      </w:r>
      <w:commentRangeEnd w:id="62"/>
      <w:r w:rsidRPr="00715390">
        <w:rPr>
          <w:rStyle w:val="CommentReference"/>
          <w:rFonts w:asciiTheme="minorHAnsi" w:hAnsiTheme="minorHAnsi" w:cstheme="minorHAnsi"/>
          <w:b w:val="0"/>
          <w:bCs w:val="0"/>
          <w:snapToGrid/>
          <w:sz w:val="22"/>
          <w:szCs w:val="22"/>
          <w:lang w:val="en-US"/>
        </w:rPr>
        <w:commentReference w:id="62"/>
      </w:r>
    </w:p>
    <w:p w:rsidRPr="00715390" w:rsidR="00A61C27" w:rsidP="00715390" w:rsidRDefault="00A61C27" w14:paraId="340C8DDB" w14:textId="77777777">
      <w:pPr>
        <w:pStyle w:val="BodyText"/>
        <w:tabs>
          <w:tab w:val="left" w:pos="360"/>
        </w:tabs>
        <w:jc w:val="both"/>
        <w:rPr>
          <w:rFonts w:asciiTheme="minorHAnsi" w:hAnsiTheme="minorHAnsi" w:cstheme="minorHAnsi"/>
          <w:snapToGrid w:val="0"/>
          <w:color w:val="000000"/>
          <w:szCs w:val="22"/>
          <w:lang w:val="en-GB"/>
        </w:rPr>
      </w:pPr>
    </w:p>
    <w:p w:rsidR="008841D4" w:rsidP="008841D4" w:rsidRDefault="008841D4" w14:paraId="59545BA8" w14:textId="77777777">
      <w:pPr>
        <w:tabs>
          <w:tab w:val="left" w:pos="720"/>
        </w:tabs>
        <w:jc w:val="both"/>
        <w:textAlignment w:val="center"/>
        <w:rPr>
          <w:rFonts w:asciiTheme="minorHAnsi" w:hAnsiTheme="minorHAnsi" w:cstheme="minorHAnsi"/>
          <w:color w:val="221F1F"/>
          <w:sz w:val="22"/>
          <w:szCs w:val="22"/>
          <w:lang w:eastAsia="en-PH"/>
        </w:rPr>
      </w:pPr>
      <w:bookmarkStart w:name="_Hlk140926547" w:id="63"/>
    </w:p>
    <w:p w:rsidR="008841D4" w:rsidP="008841D4" w:rsidRDefault="00B13341" w14:paraId="233CCA75" w14:textId="77777777">
      <w:pPr>
        <w:pStyle w:val="ListParagraph"/>
        <w:numPr>
          <w:ilvl w:val="1"/>
          <w:numId w:val="44"/>
        </w:numPr>
        <w:tabs>
          <w:tab w:val="left" w:pos="720"/>
        </w:tabs>
        <w:ind w:left="720"/>
        <w:jc w:val="both"/>
        <w:textAlignment w:val="center"/>
        <w:rPr>
          <w:rFonts w:asciiTheme="minorHAnsi" w:hAnsiTheme="minorHAnsi" w:cstheme="minorHAnsi"/>
          <w:color w:val="000000"/>
          <w:lang w:eastAsia="en-PH"/>
        </w:rPr>
      </w:pPr>
      <w:r w:rsidRPr="008841D4">
        <w:rPr>
          <w:rFonts w:asciiTheme="minorHAnsi" w:hAnsiTheme="minorHAnsi" w:cstheme="minorHAnsi"/>
          <w:color w:val="221F1F"/>
          <w:lang w:eastAsia="en-PH"/>
        </w:rPr>
        <w:t>Any dispute, controversy or claim arising out of or in relation to this Agreement, or the breach, termination or invalidity thereof, shall be settled amicably by negotiation between the Parties.</w:t>
      </w:r>
      <w:r w:rsidRPr="008841D4">
        <w:rPr>
          <w:rFonts w:asciiTheme="minorHAnsi" w:hAnsiTheme="minorHAnsi" w:cstheme="minorHAnsi"/>
          <w:color w:val="000000"/>
          <w:lang w:eastAsia="en-PH"/>
        </w:rPr>
        <w:t xml:space="preserve"> </w:t>
      </w:r>
    </w:p>
    <w:p w:rsidR="008841D4" w:rsidP="008841D4" w:rsidRDefault="008841D4" w14:paraId="0B6216CA" w14:textId="77777777">
      <w:pPr>
        <w:pStyle w:val="ListParagraph"/>
        <w:tabs>
          <w:tab w:val="left" w:pos="720"/>
        </w:tabs>
        <w:ind w:hanging="720"/>
        <w:jc w:val="both"/>
        <w:textAlignment w:val="center"/>
        <w:rPr>
          <w:rFonts w:asciiTheme="minorHAnsi" w:hAnsiTheme="minorHAnsi" w:cstheme="minorHAnsi"/>
          <w:color w:val="000000"/>
          <w:lang w:eastAsia="en-PH"/>
        </w:rPr>
      </w:pPr>
    </w:p>
    <w:p w:rsidRPr="008841D4" w:rsidR="008841D4" w:rsidP="008841D4" w:rsidRDefault="00B13341" w14:paraId="7B8D8561" w14:textId="77777777">
      <w:pPr>
        <w:pStyle w:val="ListParagraph"/>
        <w:numPr>
          <w:ilvl w:val="1"/>
          <w:numId w:val="44"/>
        </w:numPr>
        <w:tabs>
          <w:tab w:val="left" w:pos="720"/>
        </w:tabs>
        <w:ind w:left="720"/>
        <w:jc w:val="both"/>
        <w:textAlignment w:val="center"/>
        <w:rPr>
          <w:rFonts w:asciiTheme="minorHAnsi" w:hAnsiTheme="minorHAnsi" w:cstheme="minorHAnsi"/>
          <w:color w:val="000000"/>
          <w:lang w:eastAsia="en-PH"/>
        </w:rPr>
      </w:pPr>
      <w:proofErr w:type="gramStart"/>
      <w:r w:rsidRPr="008841D4">
        <w:rPr>
          <w:rFonts w:asciiTheme="minorHAnsi" w:hAnsiTheme="minorHAnsi" w:cstheme="minorHAnsi"/>
          <w:color w:val="221F1F"/>
          <w:lang w:eastAsia="en-PH"/>
        </w:rPr>
        <w:t>In the event that</w:t>
      </w:r>
      <w:proofErr w:type="gramEnd"/>
      <w:r w:rsidRPr="008841D4">
        <w:rPr>
          <w:rFonts w:asciiTheme="minorHAnsi" w:hAnsiTheme="minorHAnsi" w:cstheme="minorHAnsi"/>
          <w:color w:val="221F1F"/>
          <w:lang w:eastAsia="en-PH"/>
        </w:rPr>
        <w:t xml:space="preserve"> the dispute, controversy or claim is not </w:t>
      </w:r>
      <w:r w:rsidRPr="00F47192">
        <w:rPr>
          <w:rFonts w:asciiTheme="minorHAnsi" w:hAnsiTheme="minorHAnsi" w:cstheme="minorHAnsi"/>
          <w:color w:val="000000" w:themeColor="text1"/>
          <w:lang w:eastAsia="en-PH"/>
        </w:rPr>
        <w:t>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rsidRPr="008841D4" w:rsidR="008841D4" w:rsidP="008841D4" w:rsidRDefault="008841D4" w14:paraId="7F42CFB9" w14:textId="77777777">
      <w:pPr>
        <w:pStyle w:val="ListParagraph"/>
        <w:ind w:hanging="720"/>
        <w:rPr>
          <w:rFonts w:asciiTheme="minorHAnsi" w:hAnsiTheme="minorHAnsi" w:cstheme="minorHAnsi"/>
          <w:color w:val="000000" w:themeColor="text1"/>
          <w:lang w:eastAsia="en-PH"/>
        </w:rPr>
      </w:pPr>
    </w:p>
    <w:p w:rsidRPr="008841D4" w:rsidR="008841D4" w:rsidP="008841D4" w:rsidRDefault="00B13341" w14:paraId="27829E53" w14:textId="77777777">
      <w:pPr>
        <w:pStyle w:val="ListParagraph"/>
        <w:numPr>
          <w:ilvl w:val="1"/>
          <w:numId w:val="44"/>
        </w:numPr>
        <w:tabs>
          <w:tab w:val="left" w:pos="720"/>
        </w:tabs>
        <w:ind w:left="720"/>
        <w:jc w:val="both"/>
        <w:textAlignment w:val="center"/>
        <w:rPr>
          <w:rFonts w:asciiTheme="minorHAnsi" w:hAnsiTheme="minorHAnsi" w:cstheme="minorHAnsi"/>
          <w:color w:val="000000"/>
          <w:lang w:eastAsia="en-PH"/>
        </w:rPr>
      </w:pPr>
      <w:proofErr w:type="gramStart"/>
      <w:r w:rsidRPr="00F47192">
        <w:rPr>
          <w:rFonts w:asciiTheme="minorHAnsi" w:hAnsiTheme="minorHAnsi" w:cstheme="minorHAnsi"/>
          <w:color w:val="000000" w:themeColor="text1"/>
          <w:lang w:eastAsia="en-PH"/>
        </w:rPr>
        <w:t>In the event that</w:t>
      </w:r>
      <w:proofErr w:type="gramEnd"/>
      <w:r w:rsidRPr="00F47192">
        <w:rPr>
          <w:rFonts w:asciiTheme="minorHAnsi" w:hAnsiTheme="minorHAnsi" w:cstheme="minorHAnsi"/>
          <w:color w:val="000000" w:themeColor="text1"/>
          <w:lang w:eastAsia="en-PH"/>
        </w:rPr>
        <w:t xml:space="preserve">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rsidRPr="008841D4" w:rsidR="008841D4" w:rsidP="008841D4" w:rsidRDefault="008841D4" w14:paraId="5900A14E" w14:textId="77777777">
      <w:pPr>
        <w:pStyle w:val="ListParagraph"/>
        <w:ind w:hanging="720"/>
        <w:rPr>
          <w:rFonts w:asciiTheme="minorHAnsi" w:hAnsiTheme="minorHAnsi" w:cstheme="minorHAnsi"/>
          <w:color w:val="000000" w:themeColor="text1"/>
          <w:lang w:eastAsia="en-PH"/>
        </w:rPr>
      </w:pPr>
    </w:p>
    <w:p w:rsidRPr="008841D4" w:rsidR="008841D4" w:rsidP="008841D4" w:rsidRDefault="00B13341" w14:paraId="733D11C4" w14:textId="77777777">
      <w:pPr>
        <w:pStyle w:val="ListParagraph"/>
        <w:numPr>
          <w:ilvl w:val="1"/>
          <w:numId w:val="44"/>
        </w:numPr>
        <w:tabs>
          <w:tab w:val="left" w:pos="720"/>
        </w:tabs>
        <w:ind w:left="720"/>
        <w:jc w:val="both"/>
        <w:textAlignment w:val="center"/>
        <w:rPr>
          <w:rFonts w:asciiTheme="minorHAnsi" w:hAnsiTheme="minorHAnsi" w:cstheme="minorHAnsi"/>
          <w:color w:val="000000"/>
          <w:lang w:eastAsia="en-PH"/>
        </w:rPr>
      </w:pPr>
      <w:r w:rsidRPr="00F47192">
        <w:rPr>
          <w:rFonts w:asciiTheme="minorHAnsi" w:hAnsiTheme="minorHAnsi" w:cstheme="minorHAnsi"/>
          <w:color w:val="000000" w:themeColor="text1"/>
          <w:lang w:eastAsia="en-PH"/>
        </w:rPr>
        <w:t xml:space="preserve">All aspects of the dispute resolution as per </w:t>
      </w:r>
      <w:r w:rsidRPr="00F47192" w:rsidR="00CF5B41">
        <w:rPr>
          <w:rFonts w:asciiTheme="minorHAnsi" w:hAnsiTheme="minorHAnsi" w:cstheme="minorHAnsi"/>
          <w:color w:val="000000" w:themeColor="text1"/>
          <w:lang w:eastAsia="en-PH"/>
        </w:rPr>
        <w:t xml:space="preserve">paragraphs 1 to 3 </w:t>
      </w:r>
      <w:r w:rsidRPr="008841D4" w:rsidR="00CF5B41">
        <w:rPr>
          <w:rFonts w:asciiTheme="minorHAnsi" w:hAnsiTheme="minorHAnsi" w:cstheme="minorHAnsi"/>
          <w:color w:val="000000" w:themeColor="text1"/>
          <w:lang w:eastAsia="en-PH"/>
        </w:rPr>
        <w:t xml:space="preserve">of this Article </w:t>
      </w:r>
      <w:r w:rsidRPr="00F47192">
        <w:rPr>
          <w:rFonts w:asciiTheme="minorHAnsi" w:hAnsiTheme="minorHAnsi" w:cstheme="minorHAnsi"/>
          <w:color w:val="000000" w:themeColor="text1"/>
          <w:lang w:eastAsia="en-PH"/>
        </w:rPr>
        <w:t xml:space="preserve">shall be treated as confidential by the Parties and all others involved. </w:t>
      </w:r>
    </w:p>
    <w:p w:rsidRPr="008841D4" w:rsidR="008841D4" w:rsidP="008841D4" w:rsidRDefault="008841D4" w14:paraId="08DF6F43" w14:textId="77777777">
      <w:pPr>
        <w:pStyle w:val="ListParagraph"/>
        <w:ind w:hanging="720"/>
        <w:rPr>
          <w:rFonts w:asciiTheme="minorHAnsi" w:hAnsiTheme="minorHAnsi" w:cstheme="minorHAnsi"/>
          <w:color w:val="000000" w:themeColor="text1"/>
          <w:lang w:eastAsia="en-PH"/>
        </w:rPr>
      </w:pPr>
    </w:p>
    <w:p w:rsidRPr="008841D4" w:rsidR="008841D4" w:rsidP="008841D4" w:rsidRDefault="00B13341" w14:paraId="6DEDEAD9" w14:textId="77777777">
      <w:pPr>
        <w:pStyle w:val="ListParagraph"/>
        <w:numPr>
          <w:ilvl w:val="1"/>
          <w:numId w:val="44"/>
        </w:numPr>
        <w:tabs>
          <w:tab w:val="left" w:pos="720"/>
        </w:tabs>
        <w:ind w:left="720"/>
        <w:jc w:val="both"/>
        <w:textAlignment w:val="center"/>
        <w:rPr>
          <w:rFonts w:asciiTheme="minorHAnsi" w:hAnsiTheme="minorHAnsi" w:cstheme="minorHAnsi"/>
          <w:color w:val="000000"/>
          <w:lang w:eastAsia="en-PH"/>
        </w:rPr>
      </w:pPr>
      <w:r w:rsidRPr="00F47192">
        <w:rPr>
          <w:rFonts w:asciiTheme="minorHAnsi" w:hAnsiTheme="minorHAnsi" w:cstheme="minorHAnsi"/>
          <w:color w:val="000000" w:themeColor="text1"/>
          <w:lang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w:t>
      </w:r>
    </w:p>
    <w:p w:rsidRPr="008841D4" w:rsidR="008841D4" w:rsidP="008841D4" w:rsidRDefault="008841D4" w14:paraId="5B5765EA" w14:textId="77777777">
      <w:pPr>
        <w:pStyle w:val="ListParagraph"/>
        <w:ind w:hanging="720"/>
        <w:rPr>
          <w:rFonts w:asciiTheme="minorHAnsi" w:hAnsiTheme="minorHAnsi" w:cstheme="minorHAnsi"/>
          <w:color w:val="000000" w:themeColor="text1"/>
        </w:rPr>
      </w:pPr>
    </w:p>
    <w:p w:rsidRPr="008841D4" w:rsidR="00B13341" w:rsidP="008841D4" w:rsidRDefault="00B13341" w14:paraId="7DA297B7" w14:textId="4C297803">
      <w:pPr>
        <w:pStyle w:val="ListParagraph"/>
        <w:numPr>
          <w:ilvl w:val="1"/>
          <w:numId w:val="44"/>
        </w:numPr>
        <w:tabs>
          <w:tab w:val="left" w:pos="720"/>
        </w:tabs>
        <w:ind w:left="720"/>
        <w:jc w:val="both"/>
        <w:textAlignment w:val="center"/>
        <w:rPr>
          <w:rFonts w:asciiTheme="minorHAnsi" w:hAnsiTheme="minorHAnsi" w:cstheme="minorHAnsi"/>
          <w:color w:val="000000"/>
          <w:lang w:eastAsia="en-PH"/>
        </w:rPr>
      </w:pPr>
      <w:r w:rsidRPr="00F47192">
        <w:rPr>
          <w:rFonts w:asciiTheme="minorHAnsi" w:hAnsiTheme="minorHAnsi" w:cstheme="minorHAnsi"/>
          <w:color w:val="000000" w:themeColor="text1"/>
        </w:rPr>
        <w:t>This Article survives the expiration or termination of the present Agreement</w:t>
      </w:r>
      <w:r w:rsidRPr="008841D4">
        <w:rPr>
          <w:rFonts w:asciiTheme="minorHAnsi" w:hAnsiTheme="minorHAnsi" w:cstheme="minorHAnsi"/>
          <w:color w:val="000000"/>
        </w:rPr>
        <w:t>.</w:t>
      </w:r>
    </w:p>
    <w:bookmarkEnd w:id="63"/>
    <w:p w:rsidRPr="00715390" w:rsidR="00B13341" w:rsidP="00715390" w:rsidRDefault="00B13341" w14:paraId="070C54A8" w14:textId="77777777">
      <w:pPr>
        <w:pStyle w:val="BodyText"/>
        <w:jc w:val="both"/>
        <w:rPr>
          <w:rFonts w:asciiTheme="minorHAnsi" w:hAnsiTheme="minorHAnsi" w:cstheme="minorHAnsi"/>
          <w:snapToGrid w:val="0"/>
          <w:color w:val="000000"/>
          <w:szCs w:val="22"/>
          <w:lang w:val="en-GB"/>
        </w:rPr>
      </w:pPr>
    </w:p>
    <w:p w:rsidRPr="00715390" w:rsidR="00A61C27" w:rsidP="00715390" w:rsidRDefault="00A61C27" w14:paraId="68AC2B1B" w14:textId="77777777">
      <w:pPr>
        <w:pStyle w:val="Article1"/>
        <w:tabs>
          <w:tab w:val="clear" w:pos="567"/>
          <w:tab w:val="left" w:pos="360"/>
        </w:tabs>
        <w:spacing w:line="240" w:lineRule="auto"/>
        <w:ind w:left="360"/>
        <w:rPr>
          <w:rFonts w:asciiTheme="minorHAnsi" w:hAnsiTheme="minorHAnsi" w:cstheme="minorHAnsi"/>
        </w:rPr>
      </w:pPr>
      <w:commentRangeStart w:id="64"/>
      <w:r w:rsidRPr="00715390">
        <w:rPr>
          <w:rFonts w:asciiTheme="minorHAnsi" w:hAnsiTheme="minorHAnsi" w:cstheme="minorHAnsi"/>
          <w:shd w:val="clear" w:color="auto" w:fill="E6E6E6"/>
        </w:rPr>
        <w:t xml:space="preserve">Use of IOM Name, Abbreviation, and Emblem </w:t>
      </w:r>
      <w:commentRangeEnd w:id="64"/>
      <w:r w:rsidRPr="00715390">
        <w:rPr>
          <w:rStyle w:val="CommentReference"/>
          <w:rFonts w:asciiTheme="minorHAnsi" w:hAnsiTheme="minorHAnsi" w:cstheme="minorHAnsi"/>
          <w:sz w:val="22"/>
          <w:szCs w:val="22"/>
        </w:rPr>
        <w:commentReference w:id="64"/>
      </w:r>
    </w:p>
    <w:p w:rsidRPr="00715390" w:rsidR="00A61C27" w:rsidP="00715390" w:rsidRDefault="00A61C27" w14:paraId="2FFEA551" w14:textId="77777777">
      <w:pPr>
        <w:ind w:left="720"/>
        <w:jc w:val="both"/>
        <w:rPr>
          <w:rFonts w:asciiTheme="minorHAnsi" w:hAnsiTheme="minorHAnsi" w:cstheme="minorHAnsi"/>
          <w:b/>
          <w:color w:val="000000"/>
          <w:sz w:val="22"/>
          <w:szCs w:val="22"/>
        </w:rPr>
      </w:pPr>
    </w:p>
    <w:p w:rsidRPr="00715390" w:rsidR="00A61C27" w:rsidP="00715390" w:rsidRDefault="00A61C27" w14:paraId="5718ED97" w14:textId="77777777">
      <w:pPr>
        <w:pStyle w:val="BodyTextIndent"/>
        <w:tabs>
          <w:tab w:val="left" w:pos="360"/>
        </w:tabs>
        <w:ind w:left="0"/>
        <w:jc w:val="both"/>
        <w:rPr>
          <w:rFonts w:asciiTheme="minorHAnsi" w:hAnsiTheme="minorHAnsi" w:cstheme="minorHAnsi"/>
          <w:color w:val="000000"/>
          <w:szCs w:val="22"/>
        </w:rPr>
      </w:pPr>
      <w:r w:rsidRPr="00715390">
        <w:rPr>
          <w:rFonts w:asciiTheme="minorHAnsi" w:hAnsiTheme="minorHAnsi" w:cstheme="minorHAnsi"/>
          <w:color w:val="000000"/>
          <w:szCs w:val="22"/>
        </w:rPr>
        <w:t xml:space="preserve">The Service Provider shall not be entitled to use the name, abbreviation or emblem of IOM without IOM’s prior written authorization. The Service Provider </w:t>
      </w:r>
      <w:r w:rsidRPr="00F47192">
        <w:rPr>
          <w:rFonts w:asciiTheme="minorHAnsi" w:hAnsiTheme="minorHAnsi" w:cstheme="minorHAnsi"/>
          <w:color w:val="000000"/>
          <w:szCs w:val="22"/>
        </w:rPr>
        <w:t>acknowledges that use of the IOM name, abbreviation and emblem is strictly reserved for the official purposes of IOM and protected from unauthorized use by Article 6</w:t>
      </w:r>
      <w:r w:rsidRPr="00F47192">
        <w:rPr>
          <w:rFonts w:asciiTheme="minorHAnsi" w:hAnsiTheme="minorHAnsi" w:cstheme="minorHAnsi"/>
          <w:i/>
          <w:iCs/>
          <w:color w:val="000000"/>
          <w:szCs w:val="22"/>
        </w:rPr>
        <w:t>ter</w:t>
      </w:r>
      <w:r w:rsidRPr="00715390">
        <w:rPr>
          <w:rFonts w:asciiTheme="minorHAnsi" w:hAnsiTheme="minorHAnsi" w:cstheme="minorHAnsi"/>
          <w:color w:val="000000"/>
          <w:szCs w:val="22"/>
          <w:shd w:val="clear" w:color="auto" w:fill="E6E6E6"/>
        </w:rPr>
        <w:t> </w:t>
      </w:r>
      <w:r w:rsidRPr="00715390">
        <w:rPr>
          <w:rFonts w:asciiTheme="minorHAnsi" w:hAnsiTheme="minorHAnsi" w:cstheme="minorHAnsi"/>
          <w:color w:val="000000"/>
          <w:szCs w:val="22"/>
        </w:rPr>
        <w:t>of the Paris Convention for the Protection of Industrial Property, revised in Stockholm in 1967 (828 UNTS 305 (1972)).</w:t>
      </w:r>
    </w:p>
    <w:p w:rsidRPr="00715390" w:rsidR="00A61C27" w:rsidP="00715390" w:rsidRDefault="00A61C27" w14:paraId="58502DA7" w14:textId="77777777">
      <w:pPr>
        <w:pStyle w:val="Article1"/>
        <w:numPr>
          <w:ilvl w:val="0"/>
          <w:numId w:val="0"/>
        </w:numPr>
        <w:tabs>
          <w:tab w:val="clear" w:pos="567"/>
          <w:tab w:val="left" w:pos="360"/>
        </w:tabs>
        <w:spacing w:line="240" w:lineRule="auto"/>
        <w:rPr>
          <w:rFonts w:asciiTheme="minorHAnsi" w:hAnsiTheme="minorHAnsi" w:cstheme="minorHAnsi"/>
        </w:rPr>
      </w:pPr>
    </w:p>
    <w:p w:rsidRPr="00715390" w:rsidR="00D46194" w:rsidP="00715390" w:rsidRDefault="00D46194" w14:paraId="424E0D90" w14:textId="77777777">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Insurance and Indemnities</w:t>
      </w:r>
    </w:p>
    <w:p w:rsidRPr="00715390" w:rsidR="00D46194" w:rsidP="00715390" w:rsidRDefault="00D46194" w14:paraId="476B2162" w14:textId="77777777">
      <w:pPr>
        <w:pStyle w:val="BodyText"/>
        <w:ind w:left="720" w:hanging="720"/>
        <w:jc w:val="both"/>
        <w:rPr>
          <w:rFonts w:asciiTheme="minorHAnsi" w:hAnsiTheme="minorHAnsi" w:cstheme="minorHAnsi"/>
          <w:szCs w:val="22"/>
          <w:lang w:val="en-GB"/>
        </w:rPr>
      </w:pPr>
    </w:p>
    <w:p w:rsidRPr="00715390" w:rsidR="00D46194" w:rsidP="00715390" w:rsidRDefault="00D46194" w14:paraId="73EC7ECC" w14:textId="66899FF1">
      <w:pPr>
        <w:pStyle w:val="BodyText"/>
        <w:tabs>
          <w:tab w:val="left" w:pos="720"/>
        </w:tabs>
        <w:ind w:left="720" w:hanging="720"/>
        <w:jc w:val="both"/>
        <w:rPr>
          <w:rFonts w:asciiTheme="minorHAnsi" w:hAnsiTheme="minorHAnsi" w:cstheme="minorHAnsi"/>
          <w:szCs w:val="22"/>
          <w:lang w:val="en-GB"/>
        </w:rPr>
      </w:pPr>
      <w:r w:rsidRPr="00715390">
        <w:rPr>
          <w:rFonts w:asciiTheme="minorHAnsi" w:hAnsiTheme="minorHAnsi" w:cstheme="minorHAnsi"/>
          <w:szCs w:val="22"/>
          <w:lang w:val="en-GB"/>
        </w:rPr>
        <w:t>1</w:t>
      </w:r>
      <w:r w:rsidR="00801C19">
        <w:rPr>
          <w:rFonts w:asciiTheme="minorHAnsi" w:hAnsiTheme="minorHAnsi" w:cstheme="minorHAnsi"/>
          <w:szCs w:val="22"/>
          <w:lang w:val="en-GB"/>
        </w:rPr>
        <w:t>4</w:t>
      </w:r>
      <w:r w:rsidRPr="00715390">
        <w:rPr>
          <w:rFonts w:asciiTheme="minorHAnsi" w:hAnsiTheme="minorHAnsi" w:cstheme="minorHAnsi"/>
          <w:szCs w:val="22"/>
          <w:lang w:val="en-GB"/>
        </w:rPr>
        <w:t>.1</w:t>
      </w:r>
      <w:r w:rsidRPr="00715390">
        <w:rPr>
          <w:rFonts w:asciiTheme="minorHAnsi" w:hAnsiTheme="minorHAnsi" w:cstheme="minorHAnsi"/>
          <w:szCs w:val="22"/>
          <w:lang w:val="en-GB"/>
        </w:rPr>
        <w:tab/>
      </w:r>
      <w:r w:rsidRPr="00715390">
        <w:rPr>
          <w:rFonts w:asciiTheme="minorHAnsi" w:hAnsiTheme="minorHAnsi" w:cstheme="minorHAnsi"/>
          <w:szCs w:val="22"/>
          <w:lang w:val="en-GB"/>
        </w:rPr>
        <w:t>The Service Provider will be liable for all loss or damage, injury or death to the persons and their belongings other than that caused through no fault of the Service Provider of which IOM will be the sole judge. Upon the arrival of persons to the final location indicated by IOM, any damage or loss shall be assessed and recorded by IOM. All missing or damaged belongings of the persons transported will be debited against any sums due. No fees will be paid in relation to lost/damaged belongings of the persons. If the value of lost / damaged belongings or liability for injury or death is greater than the sums due, the balance will be deducted by IOM from the sum due in relation to any other agreement with the Service Provider or will be recoverable as damages.</w:t>
      </w:r>
    </w:p>
    <w:p w:rsidRPr="00715390" w:rsidR="00D46194" w:rsidP="00715390" w:rsidRDefault="00D46194" w14:paraId="52C93BEA" w14:textId="77777777">
      <w:pPr>
        <w:pStyle w:val="BodyText"/>
        <w:tabs>
          <w:tab w:val="left" w:pos="720"/>
        </w:tabs>
        <w:ind w:left="720" w:hanging="720"/>
        <w:jc w:val="both"/>
        <w:rPr>
          <w:rFonts w:asciiTheme="minorHAnsi" w:hAnsiTheme="minorHAnsi" w:cstheme="minorHAnsi"/>
          <w:szCs w:val="22"/>
          <w:lang w:val="en-GB"/>
        </w:rPr>
      </w:pPr>
    </w:p>
    <w:p w:rsidRPr="00715390" w:rsidR="00D46194" w:rsidP="00715390" w:rsidRDefault="00D46194" w14:paraId="0D0C57C1" w14:textId="0F737A43">
      <w:pPr>
        <w:pStyle w:val="BodyText"/>
        <w:tabs>
          <w:tab w:val="left" w:pos="720"/>
        </w:tabs>
        <w:ind w:left="720" w:hanging="720"/>
        <w:jc w:val="both"/>
        <w:rPr>
          <w:rFonts w:asciiTheme="minorHAnsi" w:hAnsiTheme="minorHAnsi" w:cstheme="minorHAnsi"/>
          <w:szCs w:val="22"/>
          <w:lang w:val="en-GB"/>
        </w:rPr>
      </w:pPr>
      <w:r w:rsidRPr="00715390">
        <w:rPr>
          <w:rFonts w:asciiTheme="minorHAnsi" w:hAnsiTheme="minorHAnsi" w:cstheme="minorHAnsi"/>
          <w:szCs w:val="22"/>
          <w:lang w:val="en-GB"/>
        </w:rPr>
        <w:t>1</w:t>
      </w:r>
      <w:r w:rsidR="00801C19">
        <w:rPr>
          <w:rFonts w:asciiTheme="minorHAnsi" w:hAnsiTheme="minorHAnsi" w:cstheme="minorHAnsi"/>
          <w:szCs w:val="22"/>
          <w:lang w:val="en-GB"/>
        </w:rPr>
        <w:t>4</w:t>
      </w:r>
      <w:r w:rsidRPr="00715390">
        <w:rPr>
          <w:rFonts w:asciiTheme="minorHAnsi" w:hAnsiTheme="minorHAnsi" w:cstheme="minorHAnsi"/>
          <w:szCs w:val="22"/>
          <w:lang w:val="en-GB"/>
        </w:rPr>
        <w:t>.2</w:t>
      </w:r>
      <w:r w:rsidRPr="00715390">
        <w:rPr>
          <w:rFonts w:asciiTheme="minorHAnsi" w:hAnsiTheme="minorHAnsi" w:cstheme="minorHAnsi"/>
          <w:szCs w:val="22"/>
          <w:lang w:val="en-GB"/>
        </w:rPr>
        <w:tab/>
      </w:r>
      <w:r w:rsidRPr="00715390">
        <w:rPr>
          <w:rFonts w:asciiTheme="minorHAnsi" w:hAnsiTheme="minorHAnsi" w:cstheme="minorHAnsi"/>
          <w:szCs w:val="22"/>
          <w:lang w:val="en-GB"/>
        </w:rPr>
        <w:t>The Comprehensive Motor Vehicle Insurance of each vehicle which is included in the rental fee shall cover all accidents and any damage caused to the vehicle, its driver and passengers and to a third party as well as to property damage. IOM shall not, in any case, be held responsible for any damage to the vehicle or to any third party (whether life or property) resulting from any accident in which one of the vehicle’s may be involved. The Service Provider will furnish a certified copy of the certificate of insurance in force to IOM upon signature of this Agreement.</w:t>
      </w:r>
    </w:p>
    <w:p w:rsidRPr="00715390" w:rsidR="00D46194" w:rsidP="00715390" w:rsidRDefault="00D46194" w14:paraId="2D8F2F20" w14:textId="77777777">
      <w:pPr>
        <w:pStyle w:val="BodyText"/>
        <w:tabs>
          <w:tab w:val="left" w:pos="720"/>
        </w:tabs>
        <w:ind w:left="720" w:hanging="720"/>
        <w:jc w:val="both"/>
        <w:rPr>
          <w:rFonts w:asciiTheme="minorHAnsi" w:hAnsiTheme="minorHAnsi" w:cstheme="minorHAnsi"/>
          <w:szCs w:val="22"/>
          <w:lang w:val="en-GB"/>
        </w:rPr>
      </w:pPr>
    </w:p>
    <w:p w:rsidRPr="00715390" w:rsidR="00D46194" w:rsidP="00715390" w:rsidRDefault="00D46194" w14:paraId="690FB850" w14:textId="3FCC1FE3">
      <w:pPr>
        <w:pStyle w:val="BodyText"/>
        <w:tabs>
          <w:tab w:val="left" w:pos="720"/>
        </w:tabs>
        <w:ind w:left="720" w:hanging="720"/>
        <w:jc w:val="both"/>
        <w:rPr>
          <w:rFonts w:asciiTheme="minorHAnsi" w:hAnsiTheme="minorHAnsi" w:cstheme="minorHAnsi"/>
          <w:szCs w:val="22"/>
          <w:lang w:val="en-GB"/>
        </w:rPr>
      </w:pPr>
      <w:r w:rsidRPr="00715390">
        <w:rPr>
          <w:rFonts w:asciiTheme="minorHAnsi" w:hAnsiTheme="minorHAnsi" w:cstheme="minorHAnsi"/>
          <w:szCs w:val="22"/>
          <w:lang w:val="en-GB"/>
        </w:rPr>
        <w:t>1</w:t>
      </w:r>
      <w:r w:rsidR="00801C19">
        <w:rPr>
          <w:rFonts w:asciiTheme="minorHAnsi" w:hAnsiTheme="minorHAnsi" w:cstheme="minorHAnsi"/>
          <w:szCs w:val="22"/>
          <w:lang w:val="en-GB"/>
        </w:rPr>
        <w:t>4</w:t>
      </w:r>
      <w:r w:rsidRPr="00715390">
        <w:rPr>
          <w:rFonts w:asciiTheme="minorHAnsi" w:hAnsiTheme="minorHAnsi" w:cstheme="minorHAnsi"/>
          <w:szCs w:val="22"/>
          <w:lang w:val="en-GB"/>
        </w:rPr>
        <w:t>.3</w:t>
      </w:r>
      <w:r w:rsidRPr="00715390">
        <w:rPr>
          <w:rFonts w:asciiTheme="minorHAnsi" w:hAnsiTheme="minorHAnsi" w:cstheme="minorHAnsi"/>
          <w:szCs w:val="22"/>
          <w:lang w:val="en-GB"/>
        </w:rPr>
        <w:tab/>
      </w:r>
      <w:r w:rsidRPr="00715390">
        <w:rPr>
          <w:rFonts w:asciiTheme="minorHAnsi" w:hAnsiTheme="minorHAnsi" w:cstheme="minorHAnsi"/>
          <w:szCs w:val="22"/>
          <w:lang w:val="en-GB"/>
        </w:rPr>
        <w:t xml:space="preserve">The </w:t>
      </w:r>
      <w:r w:rsidRPr="00715390">
        <w:rPr>
          <w:rFonts w:asciiTheme="minorHAnsi" w:hAnsiTheme="minorHAnsi" w:cstheme="minorHAnsi"/>
          <w:iCs/>
          <w:szCs w:val="22"/>
          <w:lang w:val="en-GB"/>
        </w:rPr>
        <w:t>Service Provider</w:t>
      </w:r>
      <w:r w:rsidRPr="00715390">
        <w:rPr>
          <w:rFonts w:asciiTheme="minorHAnsi" w:hAnsiTheme="minorHAnsi" w:cstheme="minorHAnsi"/>
          <w:szCs w:val="22"/>
          <w:lang w:val="en-GB"/>
        </w:rPr>
        <w:t xml:space="preserve">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w:t>
      </w:r>
      <w:r w:rsidRPr="00715390">
        <w:rPr>
          <w:rFonts w:asciiTheme="minorHAnsi" w:hAnsiTheme="minorHAnsi" w:cstheme="minorHAnsi"/>
          <w:iCs/>
          <w:szCs w:val="22"/>
          <w:lang w:val="en-GB"/>
        </w:rPr>
        <w:t>Service Provider</w:t>
      </w:r>
      <w:r w:rsidRPr="00715390">
        <w:rPr>
          <w:rFonts w:asciiTheme="minorHAnsi" w:hAnsiTheme="minorHAnsi" w:cstheme="minorHAnsi"/>
          <w:szCs w:val="22"/>
          <w:lang w:val="en-GB"/>
        </w:rPr>
        <w:t xml:space="preserve"> or its employees, officers, agents or subcontractors, in the performance of this Agreement. IOM shall promptly notify the </w:t>
      </w:r>
      <w:r w:rsidRPr="00715390">
        <w:rPr>
          <w:rFonts w:asciiTheme="minorHAnsi" w:hAnsiTheme="minorHAnsi" w:cstheme="minorHAnsi"/>
          <w:iCs/>
          <w:szCs w:val="22"/>
          <w:lang w:val="en-GB"/>
        </w:rPr>
        <w:t>Service Provider</w:t>
      </w:r>
      <w:r w:rsidRPr="00715390">
        <w:rPr>
          <w:rFonts w:asciiTheme="minorHAnsi" w:hAnsiTheme="minorHAnsi" w:cstheme="minorHAnsi"/>
          <w:szCs w:val="22"/>
          <w:lang w:val="en-GB"/>
        </w:rPr>
        <w:t xml:space="preserve"> of any written claim, loss, or demand for which the </w:t>
      </w:r>
      <w:r w:rsidRPr="00715390">
        <w:rPr>
          <w:rFonts w:asciiTheme="minorHAnsi" w:hAnsiTheme="minorHAnsi" w:cstheme="minorHAnsi"/>
          <w:iCs/>
          <w:szCs w:val="22"/>
          <w:lang w:val="en-GB"/>
        </w:rPr>
        <w:t>Service Provider</w:t>
      </w:r>
      <w:r w:rsidRPr="00715390">
        <w:rPr>
          <w:rFonts w:asciiTheme="minorHAnsi" w:hAnsiTheme="minorHAnsi" w:cstheme="minorHAnsi"/>
          <w:i/>
          <w:iCs/>
          <w:szCs w:val="22"/>
          <w:lang w:val="en-GB"/>
        </w:rPr>
        <w:t xml:space="preserve"> </w:t>
      </w:r>
      <w:r w:rsidRPr="00715390">
        <w:rPr>
          <w:rFonts w:asciiTheme="minorHAnsi" w:hAnsiTheme="minorHAnsi" w:cstheme="minorHAnsi"/>
          <w:szCs w:val="22"/>
          <w:lang w:val="en-GB"/>
        </w:rPr>
        <w:t>is responsible under this clause. This indemnity shall survive the expiration or termination of this Agreement.</w:t>
      </w:r>
    </w:p>
    <w:p w:rsidRPr="00715390" w:rsidR="00133BCC" w:rsidP="00715390" w:rsidRDefault="00133BCC" w14:paraId="04F81017" w14:textId="17F4A91F">
      <w:pPr>
        <w:pStyle w:val="BodyText"/>
        <w:jc w:val="both"/>
        <w:rPr>
          <w:rFonts w:asciiTheme="minorHAnsi" w:hAnsiTheme="minorHAnsi" w:cstheme="minorHAnsi"/>
          <w:szCs w:val="22"/>
          <w:lang w:val="en-GB"/>
        </w:rPr>
      </w:pPr>
    </w:p>
    <w:p w:rsidRPr="00715390" w:rsidR="00535713" w:rsidP="00715390" w:rsidRDefault="005F27B7" w14:paraId="2C87E649" w14:textId="2C133A18">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 xml:space="preserve">Status of </w:t>
      </w:r>
      <w:commentRangeStart w:id="65"/>
      <w:r w:rsidRPr="00715390">
        <w:rPr>
          <w:rFonts w:asciiTheme="minorHAnsi" w:hAnsiTheme="minorHAnsi" w:cstheme="minorHAnsi"/>
        </w:rPr>
        <w:t>IOM</w:t>
      </w:r>
      <w:commentRangeEnd w:id="65"/>
      <w:r w:rsidRPr="00715390" w:rsidR="00C82597">
        <w:rPr>
          <w:rStyle w:val="CommentReference"/>
          <w:rFonts w:asciiTheme="minorHAnsi" w:hAnsiTheme="minorHAnsi" w:cstheme="minorHAnsi"/>
          <w:b w:val="0"/>
          <w:bCs w:val="0"/>
          <w:snapToGrid/>
          <w:sz w:val="22"/>
          <w:szCs w:val="22"/>
          <w:lang w:val="en-US"/>
        </w:rPr>
        <w:commentReference w:id="65"/>
      </w:r>
    </w:p>
    <w:p w:rsidRPr="00715390" w:rsidR="009B2A9E" w:rsidP="00715390" w:rsidRDefault="009B2A9E" w14:paraId="56D1392B" w14:textId="77777777">
      <w:pPr>
        <w:pStyle w:val="BodyText"/>
        <w:jc w:val="both"/>
        <w:rPr>
          <w:rFonts w:asciiTheme="minorHAnsi" w:hAnsiTheme="minorHAnsi" w:cstheme="minorHAnsi"/>
          <w:szCs w:val="22"/>
          <w:lang w:val="en-US"/>
        </w:rPr>
      </w:pPr>
    </w:p>
    <w:p w:rsidRPr="00715390" w:rsidR="009B2A9E" w:rsidP="00715390" w:rsidRDefault="009B2A9E" w14:paraId="66DDCA0C" w14:textId="02502E58">
      <w:pPr>
        <w:pStyle w:val="BodyText"/>
        <w:tabs>
          <w:tab w:val="left" w:pos="360"/>
        </w:tabs>
        <w:jc w:val="both"/>
        <w:rPr>
          <w:rFonts w:asciiTheme="minorHAnsi" w:hAnsiTheme="minorHAnsi" w:cstheme="minorHAnsi"/>
          <w:snapToGrid w:val="0"/>
          <w:szCs w:val="22"/>
          <w:lang w:val="en-GB"/>
        </w:rPr>
      </w:pPr>
      <w:bookmarkStart w:name="_Hlk519533411" w:id="66"/>
      <w:r w:rsidRPr="00715390">
        <w:rPr>
          <w:rFonts w:asciiTheme="minorHAnsi" w:hAnsiTheme="minorHAnsi" w:cstheme="minorHAnsi"/>
          <w:szCs w:val="22"/>
          <w:lang w:val="en-US"/>
        </w:rPr>
        <w:t>Nothing in or relating to the Agreement shall be deemed a waiver, express or implied, of any of the privileges and immunities of the IOM</w:t>
      </w:r>
      <w:r w:rsidRPr="00715390" w:rsidR="00B13341">
        <w:rPr>
          <w:rFonts w:asciiTheme="minorHAnsi" w:hAnsiTheme="minorHAnsi" w:cstheme="minorHAnsi"/>
          <w:szCs w:val="22"/>
          <w:lang w:val="en-US"/>
        </w:rPr>
        <w:t>.</w:t>
      </w:r>
    </w:p>
    <w:bookmarkEnd w:id="66"/>
    <w:p w:rsidRPr="00715390" w:rsidR="007F1A2B" w:rsidP="00715390" w:rsidRDefault="007F1A2B" w14:paraId="22E4B75A" w14:textId="77777777">
      <w:pPr>
        <w:pStyle w:val="BodyText"/>
        <w:jc w:val="both"/>
        <w:rPr>
          <w:rFonts w:asciiTheme="minorHAnsi" w:hAnsiTheme="minorHAnsi" w:cstheme="minorHAnsi"/>
          <w:snapToGrid w:val="0"/>
          <w:szCs w:val="22"/>
          <w:lang w:val="en-GB"/>
        </w:rPr>
      </w:pPr>
    </w:p>
    <w:p w:rsidRPr="00715390" w:rsidR="00535713" w:rsidP="00715390" w:rsidRDefault="00535713" w14:paraId="4294CFF2" w14:textId="297899A0">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 xml:space="preserve">Waiver  </w:t>
      </w:r>
    </w:p>
    <w:p w:rsidRPr="00715390" w:rsidR="00701639" w:rsidP="00715390" w:rsidRDefault="00701639" w14:paraId="0874D142" w14:textId="77777777">
      <w:pPr>
        <w:pStyle w:val="BodyText"/>
        <w:jc w:val="both"/>
        <w:rPr>
          <w:rFonts w:asciiTheme="minorHAnsi" w:hAnsiTheme="minorHAnsi" w:cstheme="minorHAnsi"/>
          <w:snapToGrid w:val="0"/>
          <w:szCs w:val="22"/>
          <w:lang w:val="en-GB"/>
        </w:rPr>
      </w:pPr>
    </w:p>
    <w:p w:rsidRPr="00715390" w:rsidR="00535713" w:rsidP="00715390" w:rsidRDefault="00535713" w14:paraId="61FA4D15" w14:textId="77777777">
      <w:pPr>
        <w:pStyle w:val="BodyText"/>
        <w:tabs>
          <w:tab w:val="left" w:pos="426"/>
        </w:tabs>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 xml:space="preserve">Failure by either Party to insist in any one or more instances on a strict performance of any of the provisions of this </w:t>
      </w:r>
      <w:r w:rsidRPr="00715390" w:rsidR="00EE4F27">
        <w:rPr>
          <w:rFonts w:asciiTheme="minorHAnsi" w:hAnsiTheme="minorHAnsi" w:cstheme="minorHAnsi"/>
          <w:snapToGrid w:val="0"/>
          <w:szCs w:val="22"/>
          <w:lang w:val="en-GB"/>
        </w:rPr>
        <w:t>Agreement</w:t>
      </w:r>
      <w:r w:rsidRPr="00715390">
        <w:rPr>
          <w:rFonts w:asciiTheme="minorHAnsi" w:hAnsiTheme="minorHAnsi" w:cstheme="minorHAnsi"/>
          <w:snapToGrid w:val="0"/>
          <w:szCs w:val="22"/>
          <w:lang w:val="en-GB"/>
        </w:rPr>
        <w:t xml:space="preserve"> shall not constitute a waiver or relinquishment of the right to enforce the provisions of this </w:t>
      </w:r>
      <w:r w:rsidRPr="00715390" w:rsidR="00EE4F27">
        <w:rPr>
          <w:rFonts w:asciiTheme="minorHAnsi" w:hAnsiTheme="minorHAnsi" w:cstheme="minorHAnsi"/>
          <w:snapToGrid w:val="0"/>
          <w:szCs w:val="22"/>
          <w:lang w:val="en-GB"/>
        </w:rPr>
        <w:t>Agreement</w:t>
      </w:r>
      <w:r w:rsidRPr="00715390">
        <w:rPr>
          <w:rFonts w:asciiTheme="minorHAnsi" w:hAnsiTheme="minorHAnsi" w:cstheme="minorHAnsi"/>
          <w:snapToGrid w:val="0"/>
          <w:szCs w:val="22"/>
          <w:lang w:val="en-GB"/>
        </w:rPr>
        <w:t xml:space="preserve"> in future instances, but this right shall continue and remain in full force and effect.</w:t>
      </w:r>
    </w:p>
    <w:p w:rsidRPr="00715390" w:rsidR="00535713" w:rsidP="00715390" w:rsidRDefault="00535713" w14:paraId="5A6BFF96" w14:textId="77777777">
      <w:pPr>
        <w:pStyle w:val="BodyText"/>
        <w:jc w:val="both"/>
        <w:rPr>
          <w:rFonts w:asciiTheme="minorHAnsi" w:hAnsiTheme="minorHAnsi" w:cstheme="minorHAnsi"/>
          <w:snapToGrid w:val="0"/>
          <w:szCs w:val="22"/>
          <w:lang w:val="en-GB"/>
        </w:rPr>
      </w:pPr>
    </w:p>
    <w:p w:rsidRPr="00715390" w:rsidR="00133BCC" w:rsidP="00715390" w:rsidRDefault="00133BCC" w14:paraId="6549C2F1" w14:textId="45852D6C">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Termination</w:t>
      </w:r>
    </w:p>
    <w:p w:rsidR="00A12B39" w:rsidP="00A12B39" w:rsidRDefault="006575B8" w14:paraId="75CF342B" w14:textId="2C28EAC0">
      <w:pPr>
        <w:pStyle w:val="BodyText"/>
        <w:numPr>
          <w:ilvl w:val="1"/>
          <w:numId w:val="46"/>
        </w:numPr>
        <w:tabs>
          <w:tab w:val="left" w:pos="720"/>
        </w:tabs>
        <w:ind w:left="720"/>
        <w:jc w:val="both"/>
        <w:rPr>
          <w:rFonts w:asciiTheme="minorHAnsi" w:hAnsiTheme="minorHAnsi" w:cstheme="minorHAnsi"/>
          <w:color w:val="000000"/>
          <w:szCs w:val="22"/>
          <w:lang w:val="en-PH"/>
        </w:rPr>
      </w:pPr>
      <w:bookmarkStart w:name="_Hlk185005" w:id="67"/>
      <w:r w:rsidRPr="006575B8">
        <w:rPr>
          <w:rFonts w:asciiTheme="minorHAnsi" w:hAnsiTheme="minorHAnsi" w:cstheme="minorHAnsi"/>
          <w:color w:val="000000"/>
          <w:szCs w:val="22"/>
          <w:lang w:val="en-PH"/>
        </w:rPr>
        <w:t xml:space="preserve">IOM may terminate or suspend this Agreement at any time, in whole or in part.   </w:t>
      </w:r>
    </w:p>
    <w:p w:rsidR="00A12B39" w:rsidP="00A12B39" w:rsidRDefault="00A12B39" w14:paraId="4EFA4E8E" w14:textId="77777777">
      <w:pPr>
        <w:pStyle w:val="BodyText"/>
        <w:tabs>
          <w:tab w:val="left" w:pos="720"/>
        </w:tabs>
        <w:ind w:left="720" w:hanging="720"/>
        <w:jc w:val="both"/>
        <w:rPr>
          <w:rFonts w:asciiTheme="minorHAnsi" w:hAnsiTheme="minorHAnsi" w:cstheme="minorHAnsi"/>
          <w:color w:val="000000"/>
          <w:szCs w:val="22"/>
          <w:lang w:val="en-PH"/>
        </w:rPr>
      </w:pPr>
    </w:p>
    <w:p w:rsidR="00A12B39" w:rsidP="00A12B39" w:rsidRDefault="006575B8" w14:paraId="63445B9D" w14:textId="77777777">
      <w:pPr>
        <w:pStyle w:val="BodyText"/>
        <w:numPr>
          <w:ilvl w:val="1"/>
          <w:numId w:val="46"/>
        </w:numPr>
        <w:tabs>
          <w:tab w:val="left" w:pos="720"/>
        </w:tabs>
        <w:ind w:left="720"/>
        <w:jc w:val="both"/>
        <w:rPr>
          <w:rFonts w:asciiTheme="minorHAnsi" w:hAnsiTheme="minorHAnsi" w:cstheme="minorHAnsi"/>
          <w:color w:val="000000"/>
          <w:szCs w:val="22"/>
          <w:lang w:val="en-PH"/>
        </w:rPr>
      </w:pPr>
      <w:r w:rsidRPr="00A12B39">
        <w:rPr>
          <w:rFonts w:asciiTheme="minorHAnsi" w:hAnsiTheme="minorHAnsi" w:cstheme="minorHAnsi"/>
          <w:color w:val="000000"/>
          <w:szCs w:val="22"/>
          <w:lang w:val="en-PH"/>
        </w:rPr>
        <w:t xml:space="preserve">In the event of termination of this Agreement, IOM will only pay for the Services completed in accordance with this Agreement unless otherwise agreed. Other amounts paid in advance, if any, will be returned to IOM within 7 (seven) days from the date of termination. </w:t>
      </w:r>
    </w:p>
    <w:p w:rsidR="00A12B39" w:rsidP="00A12B39" w:rsidRDefault="00A12B39" w14:paraId="507B7172" w14:textId="77777777">
      <w:pPr>
        <w:pStyle w:val="ListParagraph"/>
        <w:ind w:hanging="720"/>
        <w:rPr>
          <w:rFonts w:asciiTheme="minorHAnsi" w:hAnsiTheme="minorHAnsi" w:cstheme="minorHAnsi"/>
          <w:color w:val="000000"/>
          <w:lang w:val="en-PH"/>
        </w:rPr>
      </w:pPr>
    </w:p>
    <w:p w:rsidR="00A12B39" w:rsidP="00A12B39" w:rsidRDefault="006575B8" w14:paraId="28B379EC" w14:textId="77777777">
      <w:pPr>
        <w:pStyle w:val="BodyText"/>
        <w:numPr>
          <w:ilvl w:val="1"/>
          <w:numId w:val="46"/>
        </w:numPr>
        <w:tabs>
          <w:tab w:val="left" w:pos="720"/>
        </w:tabs>
        <w:ind w:left="720"/>
        <w:jc w:val="both"/>
        <w:rPr>
          <w:rFonts w:asciiTheme="minorHAnsi" w:hAnsiTheme="minorHAnsi" w:cstheme="minorHAnsi"/>
          <w:color w:val="000000"/>
          <w:szCs w:val="22"/>
          <w:lang w:val="en-PH"/>
        </w:rPr>
      </w:pPr>
      <w:r w:rsidRPr="00A12B39">
        <w:rPr>
          <w:rFonts w:asciiTheme="minorHAnsi" w:hAnsiTheme="minorHAnsi" w:cstheme="minorHAnsi"/>
          <w:color w:val="000000"/>
          <w:szCs w:val="22"/>
          <w:lang w:val="en-PH"/>
        </w:rPr>
        <w:t>Upon any such termination, the Service Provider shall waive any claims for damages including loss of anticipated profits on account thereof.</w:t>
      </w:r>
    </w:p>
    <w:p w:rsidR="00A12B39" w:rsidP="00A12B39" w:rsidRDefault="00A12B39" w14:paraId="2C83351E" w14:textId="77777777">
      <w:pPr>
        <w:pStyle w:val="ListParagraph"/>
        <w:ind w:hanging="720"/>
        <w:rPr>
          <w:rFonts w:asciiTheme="minorHAnsi" w:hAnsiTheme="minorHAnsi" w:cstheme="minorHAnsi"/>
          <w:color w:val="000000"/>
          <w:lang w:val="en-PH"/>
        </w:rPr>
      </w:pPr>
    </w:p>
    <w:p w:rsidRPr="00A12B39" w:rsidR="006575B8" w:rsidP="00A12B39" w:rsidRDefault="006575B8" w14:paraId="76AC63EB" w14:textId="2F2E9268">
      <w:pPr>
        <w:pStyle w:val="BodyText"/>
        <w:numPr>
          <w:ilvl w:val="1"/>
          <w:numId w:val="46"/>
        </w:numPr>
        <w:tabs>
          <w:tab w:val="left" w:pos="720"/>
        </w:tabs>
        <w:ind w:left="720"/>
        <w:jc w:val="both"/>
        <w:rPr>
          <w:rFonts w:asciiTheme="minorHAnsi" w:hAnsiTheme="minorHAnsi" w:cstheme="minorHAnsi"/>
          <w:color w:val="000000"/>
          <w:szCs w:val="22"/>
          <w:lang w:val="en-PH"/>
        </w:rPr>
      </w:pPr>
      <w:r w:rsidRPr="00A12B39">
        <w:rPr>
          <w:rFonts w:asciiTheme="minorHAnsi" w:hAnsiTheme="minorHAnsi" w:cstheme="minorHAnsi"/>
          <w:color w:val="000000"/>
          <w:szCs w:val="22"/>
          <w:lang w:val="en-PH"/>
        </w:rPr>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p>
    <w:bookmarkEnd w:id="67"/>
    <w:p w:rsidRPr="00715390" w:rsidR="007F1A2B" w:rsidP="00715390" w:rsidRDefault="007F1A2B" w14:paraId="625A5D76" w14:textId="77777777">
      <w:pPr>
        <w:pStyle w:val="BodyText"/>
        <w:tabs>
          <w:tab w:val="left" w:pos="426"/>
        </w:tabs>
        <w:ind w:left="1146" w:hanging="720"/>
        <w:jc w:val="both"/>
        <w:rPr>
          <w:rFonts w:asciiTheme="minorHAnsi" w:hAnsiTheme="minorHAnsi" w:cstheme="minorHAnsi"/>
          <w:szCs w:val="22"/>
          <w:lang w:val="en-US"/>
        </w:rPr>
      </w:pPr>
    </w:p>
    <w:p w:rsidRPr="00715390" w:rsidR="00D46194" w:rsidP="00715390" w:rsidRDefault="00D46194" w14:paraId="59E6817A" w14:textId="77777777">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Severability</w:t>
      </w:r>
    </w:p>
    <w:p w:rsidRPr="00715390" w:rsidR="00D46194" w:rsidP="00715390" w:rsidRDefault="00D46194" w14:paraId="7B01F856" w14:textId="66E0F53A">
      <w:pPr>
        <w:pStyle w:val="BodyText"/>
        <w:jc w:val="both"/>
        <w:rPr>
          <w:rFonts w:asciiTheme="minorHAnsi" w:hAnsiTheme="minorHAnsi" w:cstheme="minorHAnsi"/>
          <w:snapToGrid w:val="0"/>
          <w:szCs w:val="22"/>
          <w:lang w:val="en-GB"/>
        </w:rPr>
      </w:pPr>
    </w:p>
    <w:p w:rsidRPr="00715390" w:rsidR="00D46194" w:rsidP="00715390" w:rsidRDefault="00D46194" w14:paraId="15A10557" w14:textId="77777777">
      <w:pPr>
        <w:pStyle w:val="BodyText"/>
        <w:tabs>
          <w:tab w:val="left" w:pos="426"/>
        </w:tabs>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rsidRPr="00715390" w:rsidR="00D46194" w:rsidP="00715390" w:rsidRDefault="00D46194" w14:paraId="5D568517" w14:textId="77777777">
      <w:pPr>
        <w:pStyle w:val="BodyText"/>
        <w:tabs>
          <w:tab w:val="left" w:pos="426"/>
        </w:tabs>
        <w:ind w:left="426"/>
        <w:jc w:val="both"/>
        <w:rPr>
          <w:rFonts w:asciiTheme="minorHAnsi" w:hAnsiTheme="minorHAnsi" w:cstheme="minorHAnsi"/>
          <w:snapToGrid w:val="0"/>
          <w:szCs w:val="22"/>
          <w:lang w:val="en-GB"/>
        </w:rPr>
      </w:pPr>
    </w:p>
    <w:p w:rsidRPr="00715390" w:rsidR="00D46194" w:rsidP="00715390" w:rsidRDefault="00353B5E" w14:paraId="5B3C9CD2" w14:textId="14E31693">
      <w:pPr>
        <w:pStyle w:val="Article1"/>
        <w:tabs>
          <w:tab w:val="clear" w:pos="567"/>
          <w:tab w:val="left" w:pos="360"/>
        </w:tabs>
        <w:spacing w:line="240" w:lineRule="auto"/>
        <w:ind w:left="360"/>
        <w:rPr>
          <w:rFonts w:asciiTheme="minorHAnsi" w:hAnsiTheme="minorHAnsi" w:cstheme="minorHAnsi"/>
        </w:rPr>
      </w:pPr>
      <w:r w:rsidRPr="00715390">
        <w:rPr>
          <w:rFonts w:asciiTheme="minorHAnsi" w:hAnsiTheme="minorHAnsi" w:cstheme="minorHAnsi"/>
        </w:rPr>
        <w:t xml:space="preserve">Entire Agreement   </w:t>
      </w:r>
    </w:p>
    <w:p w:rsidRPr="00715390" w:rsidR="00D46194" w:rsidP="00715390" w:rsidRDefault="00D46194" w14:paraId="3F58F97C" w14:textId="77777777">
      <w:pPr>
        <w:pStyle w:val="BodyText"/>
        <w:jc w:val="both"/>
        <w:rPr>
          <w:rFonts w:asciiTheme="minorHAnsi" w:hAnsiTheme="minorHAnsi" w:cstheme="minorHAnsi"/>
          <w:snapToGrid w:val="0"/>
          <w:szCs w:val="22"/>
          <w:lang w:val="en-GB"/>
        </w:rPr>
      </w:pPr>
    </w:p>
    <w:p w:rsidRPr="00715390" w:rsidR="00D46194" w:rsidP="00715390" w:rsidRDefault="00D46194" w14:paraId="5367D1AD" w14:textId="77777777">
      <w:pPr>
        <w:pStyle w:val="BodyText"/>
        <w:tabs>
          <w:tab w:val="left" w:pos="426"/>
        </w:tabs>
        <w:jc w:val="both"/>
        <w:rPr>
          <w:rFonts w:asciiTheme="minorHAnsi" w:hAnsiTheme="minorHAnsi" w:cstheme="minorHAnsi"/>
          <w:snapToGrid w:val="0"/>
          <w:szCs w:val="22"/>
          <w:lang w:val="en-GB"/>
        </w:rPr>
      </w:pPr>
      <w:r w:rsidRPr="00715390">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rsidRPr="00715390" w:rsidR="00D46194" w:rsidP="00715390" w:rsidRDefault="00D46194" w14:paraId="50E3CC90" w14:textId="77777777">
      <w:pPr>
        <w:pStyle w:val="BodyText"/>
        <w:jc w:val="both"/>
        <w:rPr>
          <w:rFonts w:asciiTheme="minorHAnsi" w:hAnsiTheme="minorHAnsi" w:cstheme="minorHAnsi"/>
          <w:szCs w:val="22"/>
          <w:lang w:val="en-GB"/>
        </w:rPr>
      </w:pPr>
    </w:p>
    <w:p w:rsidRPr="00715390" w:rsidR="00114370" w:rsidP="00715390" w:rsidRDefault="00114370" w14:paraId="74BC758D" w14:textId="46E08647">
      <w:pPr>
        <w:pStyle w:val="Article1"/>
        <w:tabs>
          <w:tab w:val="clear" w:pos="567"/>
          <w:tab w:val="left" w:pos="360"/>
        </w:tabs>
        <w:spacing w:line="240" w:lineRule="auto"/>
        <w:ind w:hanging="720"/>
        <w:rPr>
          <w:rFonts w:asciiTheme="minorHAnsi" w:hAnsiTheme="minorHAnsi" w:cstheme="minorHAnsi"/>
        </w:rPr>
      </w:pPr>
      <w:r w:rsidRPr="00715390">
        <w:rPr>
          <w:rFonts w:asciiTheme="minorHAnsi" w:hAnsiTheme="minorHAnsi" w:cstheme="minorHAnsi"/>
        </w:rPr>
        <w:t xml:space="preserve">Final Clauses </w:t>
      </w:r>
    </w:p>
    <w:p w:rsidRPr="00715390" w:rsidR="00114370" w:rsidP="00715390" w:rsidRDefault="00114370" w14:paraId="7CF6A079" w14:textId="77777777">
      <w:pPr>
        <w:tabs>
          <w:tab w:val="left" w:pos="426"/>
        </w:tabs>
        <w:ind w:left="720" w:hanging="720"/>
        <w:jc w:val="both"/>
        <w:rPr>
          <w:rFonts w:asciiTheme="minorHAnsi" w:hAnsiTheme="minorHAnsi" w:cstheme="minorHAnsi"/>
          <w:snapToGrid w:val="0"/>
          <w:sz w:val="22"/>
          <w:szCs w:val="22"/>
        </w:rPr>
      </w:pPr>
    </w:p>
    <w:p w:rsidRPr="00715390" w:rsidR="00114370" w:rsidP="00715390" w:rsidRDefault="00A12B39" w14:paraId="1C7744B6" w14:textId="3AA663CE">
      <w:pPr>
        <w:tabs>
          <w:tab w:val="left" w:pos="720"/>
        </w:tabs>
        <w:ind w:left="720" w:hanging="720"/>
        <w:jc w:val="both"/>
        <w:rPr>
          <w:rFonts w:asciiTheme="minorHAnsi" w:hAnsiTheme="minorHAnsi" w:cstheme="minorHAnsi"/>
          <w:snapToGrid w:val="0"/>
          <w:sz w:val="22"/>
          <w:szCs w:val="22"/>
        </w:rPr>
      </w:pPr>
      <w:r>
        <w:rPr>
          <w:rFonts w:asciiTheme="minorHAnsi" w:hAnsiTheme="minorHAnsi" w:cstheme="minorHAnsi"/>
          <w:snapToGrid w:val="0"/>
          <w:sz w:val="22"/>
          <w:szCs w:val="22"/>
        </w:rPr>
        <w:t>20</w:t>
      </w:r>
      <w:r w:rsidRPr="00715390" w:rsidR="00114370">
        <w:rPr>
          <w:rFonts w:asciiTheme="minorHAnsi" w:hAnsiTheme="minorHAnsi" w:cstheme="minorHAnsi"/>
          <w:snapToGrid w:val="0"/>
          <w:sz w:val="22"/>
          <w:szCs w:val="22"/>
        </w:rPr>
        <w:t>.1</w:t>
      </w:r>
      <w:r w:rsidRPr="00715390" w:rsidR="00114370">
        <w:rPr>
          <w:rFonts w:asciiTheme="minorHAnsi" w:hAnsiTheme="minorHAnsi" w:cstheme="minorHAnsi"/>
          <w:snapToGrid w:val="0"/>
          <w:sz w:val="22"/>
          <w:szCs w:val="22"/>
        </w:rPr>
        <w:tab/>
      </w:r>
      <w:commentRangeStart w:id="68"/>
      <w:r w:rsidRPr="00715390" w:rsidR="00114370">
        <w:rPr>
          <w:rFonts w:asciiTheme="minorHAnsi" w:hAnsiTheme="minorHAnsi" w:cstheme="minorHAnsi"/>
          <w:snapToGrid w:val="0"/>
          <w:sz w:val="22"/>
          <w:szCs w:val="22"/>
          <w:highlight w:val="lightGray"/>
        </w:rPr>
        <w:t xml:space="preserve">This Agreement will enter into force upon signature by both Parties. </w:t>
      </w:r>
      <w:commentRangeEnd w:id="68"/>
      <w:r w:rsidRPr="00715390" w:rsidR="00114370">
        <w:rPr>
          <w:rStyle w:val="CommentReference"/>
          <w:rFonts w:asciiTheme="minorHAnsi" w:hAnsiTheme="minorHAnsi" w:cstheme="minorHAnsi"/>
          <w:sz w:val="22"/>
          <w:szCs w:val="22"/>
          <w:highlight w:val="lightGray"/>
        </w:rPr>
        <w:commentReference w:id="68"/>
      </w:r>
      <w:r w:rsidRPr="00715390" w:rsidR="00114370">
        <w:rPr>
          <w:rFonts w:asciiTheme="minorHAnsi" w:hAnsiTheme="minorHAnsi" w:cstheme="minorHAnsi"/>
          <w:snapToGrid w:val="0"/>
          <w:sz w:val="22"/>
          <w:szCs w:val="22"/>
        </w:rPr>
        <w:t xml:space="preserve">It will remain in force until completion of all obligations of the Parties under this Agreement unless terminated earlier in accordance with </w:t>
      </w:r>
      <w:r>
        <w:rPr>
          <w:rFonts w:asciiTheme="minorHAnsi" w:hAnsiTheme="minorHAnsi" w:cstheme="minorHAnsi"/>
          <w:snapToGrid w:val="0"/>
          <w:sz w:val="22"/>
          <w:szCs w:val="22"/>
        </w:rPr>
        <w:t xml:space="preserve">the </w:t>
      </w:r>
      <w:r w:rsidRPr="00715390" w:rsidR="00114370">
        <w:rPr>
          <w:rFonts w:asciiTheme="minorHAnsi" w:hAnsiTheme="minorHAnsi" w:cstheme="minorHAnsi"/>
          <w:snapToGrid w:val="0"/>
          <w:sz w:val="22"/>
          <w:szCs w:val="22"/>
        </w:rPr>
        <w:t xml:space="preserve">Article </w:t>
      </w:r>
      <w:r>
        <w:rPr>
          <w:rFonts w:asciiTheme="minorHAnsi" w:hAnsiTheme="minorHAnsi" w:cstheme="minorHAnsi"/>
          <w:snapToGrid w:val="0"/>
          <w:sz w:val="22"/>
          <w:szCs w:val="22"/>
        </w:rPr>
        <w:t xml:space="preserve">on </w:t>
      </w:r>
      <w:r w:rsidRPr="00715390" w:rsidR="005F7F24">
        <w:rPr>
          <w:rFonts w:asciiTheme="minorHAnsi" w:hAnsiTheme="minorHAnsi" w:cstheme="minorHAnsi"/>
          <w:snapToGrid w:val="0"/>
          <w:sz w:val="22"/>
          <w:szCs w:val="22"/>
        </w:rPr>
        <w:t>Termination</w:t>
      </w:r>
      <w:r w:rsidRPr="00715390" w:rsidR="00114370">
        <w:rPr>
          <w:rFonts w:asciiTheme="minorHAnsi" w:hAnsiTheme="minorHAnsi" w:cstheme="minorHAnsi"/>
          <w:snapToGrid w:val="0"/>
          <w:sz w:val="22"/>
          <w:szCs w:val="22"/>
        </w:rPr>
        <w:t xml:space="preserve">. </w:t>
      </w:r>
    </w:p>
    <w:p w:rsidRPr="00715390" w:rsidR="00114370" w:rsidP="00715390" w:rsidRDefault="00114370" w14:paraId="2693AC3F" w14:textId="77777777">
      <w:pPr>
        <w:tabs>
          <w:tab w:val="left" w:pos="720"/>
        </w:tabs>
        <w:ind w:left="720" w:hanging="720"/>
        <w:jc w:val="both"/>
        <w:rPr>
          <w:rFonts w:asciiTheme="minorHAnsi" w:hAnsiTheme="minorHAnsi" w:cstheme="minorHAnsi"/>
          <w:snapToGrid w:val="0"/>
          <w:sz w:val="22"/>
          <w:szCs w:val="22"/>
        </w:rPr>
      </w:pPr>
    </w:p>
    <w:p w:rsidRPr="00072A08" w:rsidR="004C2D07" w:rsidP="004C2D07" w:rsidRDefault="00A12B39" w14:paraId="2CE93886" w14:textId="1C4FAE67">
      <w:pPr>
        <w:tabs>
          <w:tab w:val="left" w:pos="720"/>
        </w:tabs>
        <w:spacing w:line="23" w:lineRule="atLeast"/>
        <w:ind w:left="720" w:hanging="720"/>
        <w:jc w:val="both"/>
        <w:rPr>
          <w:rFonts w:asciiTheme="minorHAnsi" w:hAnsiTheme="minorHAnsi" w:cstheme="minorHAnsi"/>
          <w:snapToGrid w:val="0"/>
          <w:sz w:val="22"/>
          <w:szCs w:val="22"/>
        </w:rPr>
      </w:pPr>
      <w:r>
        <w:rPr>
          <w:rFonts w:asciiTheme="minorHAnsi" w:hAnsiTheme="minorHAnsi" w:cstheme="minorHAnsi"/>
          <w:snapToGrid w:val="0"/>
          <w:sz w:val="22"/>
          <w:szCs w:val="22"/>
        </w:rPr>
        <w:t>20</w:t>
      </w:r>
      <w:r w:rsidRPr="00715390" w:rsidR="00114370">
        <w:rPr>
          <w:rFonts w:asciiTheme="minorHAnsi" w:hAnsiTheme="minorHAnsi" w:cstheme="minorHAnsi"/>
          <w:snapToGrid w:val="0"/>
          <w:sz w:val="22"/>
          <w:szCs w:val="22"/>
        </w:rPr>
        <w:t>.2</w:t>
      </w:r>
      <w:r w:rsidRPr="00715390" w:rsidR="00114370">
        <w:rPr>
          <w:rFonts w:asciiTheme="minorHAnsi" w:hAnsiTheme="minorHAnsi" w:cstheme="minorHAnsi"/>
          <w:snapToGrid w:val="0"/>
          <w:sz w:val="22"/>
          <w:szCs w:val="22"/>
        </w:rPr>
        <w:tab/>
      </w:r>
      <w:bookmarkStart w:name="_Hlk151208000" w:id="69"/>
      <w:bookmarkStart w:name="_Hlk151207277" w:id="70"/>
      <w:r w:rsidRPr="00CB1A1F" w:rsidR="004C2D07">
        <w:rPr>
          <w:rFonts w:asciiTheme="minorHAnsi" w:hAnsiTheme="minorHAnsi" w:cstheme="minorHAnsi"/>
          <w:snapToGrid w:val="0"/>
          <w:sz w:val="22"/>
          <w:szCs w:val="22"/>
        </w:rPr>
        <w:t>Any change to the terms and conditions detailed herein shall be documented in a written amendment to this Agreement.</w:t>
      </w:r>
      <w:bookmarkEnd w:id="69"/>
    </w:p>
    <w:bookmarkEnd w:id="70"/>
    <w:p w:rsidRPr="00715390" w:rsidR="00114370" w:rsidP="00715390" w:rsidRDefault="00114370" w14:paraId="62659F2F" w14:textId="77777777">
      <w:pPr>
        <w:tabs>
          <w:tab w:val="left" w:pos="720"/>
        </w:tabs>
        <w:jc w:val="both"/>
        <w:rPr>
          <w:rFonts w:asciiTheme="minorHAnsi" w:hAnsiTheme="minorHAnsi" w:cstheme="minorHAnsi"/>
          <w:snapToGrid w:val="0"/>
          <w:sz w:val="22"/>
          <w:szCs w:val="22"/>
        </w:rPr>
      </w:pPr>
    </w:p>
    <w:p w:rsidRPr="00715390" w:rsidR="00114370" w:rsidP="00715390" w:rsidRDefault="00114370" w14:paraId="6F98BBEB" w14:textId="77777777">
      <w:pPr>
        <w:pStyle w:val="Article1"/>
        <w:tabs>
          <w:tab w:val="clear" w:pos="567"/>
          <w:tab w:val="left" w:pos="360"/>
        </w:tabs>
        <w:spacing w:line="240" w:lineRule="auto"/>
        <w:ind w:left="567" w:hanging="567"/>
        <w:rPr>
          <w:rFonts w:asciiTheme="minorHAnsi" w:hAnsiTheme="minorHAnsi" w:cstheme="minorHAnsi"/>
          <w:highlight w:val="lightGray"/>
        </w:rPr>
      </w:pPr>
      <w:r w:rsidRPr="00715390">
        <w:rPr>
          <w:rFonts w:asciiTheme="minorHAnsi" w:hAnsiTheme="minorHAnsi" w:cstheme="minorHAnsi"/>
          <w:highlight w:val="lightGray"/>
        </w:rPr>
        <w:t xml:space="preserve">Special Provisions (Optional) </w:t>
      </w:r>
    </w:p>
    <w:p w:rsidRPr="00715390" w:rsidR="00114370" w:rsidP="00715390" w:rsidRDefault="00114370" w14:paraId="516E0B26" w14:textId="77777777">
      <w:pPr>
        <w:pStyle w:val="BodyText"/>
        <w:jc w:val="both"/>
        <w:rPr>
          <w:rFonts w:asciiTheme="minorHAnsi" w:hAnsiTheme="minorHAnsi" w:cstheme="minorHAnsi"/>
          <w:snapToGrid w:val="0"/>
          <w:color w:val="000000"/>
          <w:szCs w:val="22"/>
          <w:lang w:val="en-GB"/>
        </w:rPr>
      </w:pPr>
      <w:r w:rsidRPr="00715390">
        <w:rPr>
          <w:rFonts w:asciiTheme="minorHAnsi" w:hAnsiTheme="minorHAnsi" w:cstheme="minorHAnsi"/>
          <w:b/>
          <w:snapToGrid w:val="0"/>
          <w:color w:val="000000"/>
          <w:szCs w:val="22"/>
          <w:lang w:val="en-GB"/>
        </w:rPr>
        <w:t xml:space="preserve"> </w:t>
      </w:r>
    </w:p>
    <w:p w:rsidRPr="00715390" w:rsidR="00114370" w:rsidP="00715390" w:rsidRDefault="00114370" w14:paraId="05AE967C" w14:textId="77777777">
      <w:pPr>
        <w:jc w:val="both"/>
        <w:rPr>
          <w:rFonts w:asciiTheme="minorHAnsi" w:hAnsiTheme="minorHAnsi" w:cstheme="minorHAnsi"/>
          <w:snapToGrid w:val="0"/>
          <w:sz w:val="22"/>
          <w:szCs w:val="22"/>
          <w:highlight w:val="lightGray"/>
        </w:rPr>
      </w:pPr>
      <w:r w:rsidRPr="00715390">
        <w:rPr>
          <w:rFonts w:asciiTheme="minorHAnsi" w:hAnsiTheme="minorHAnsi" w:cstheme="minorHAnsi"/>
          <w:snapToGrid w:val="0"/>
          <w:sz w:val="22"/>
          <w:szCs w:val="22"/>
          <w:highlight w:val="lightGray"/>
        </w:rPr>
        <w:t>Due to the requirements of the donor financing the project, the Service Provider shall agree and accept the following provisions:</w:t>
      </w:r>
    </w:p>
    <w:p w:rsidRPr="00715390" w:rsidR="00114370" w:rsidP="00715390" w:rsidRDefault="00114370" w14:paraId="15CFD92F" w14:textId="77777777">
      <w:pPr>
        <w:ind w:left="360"/>
        <w:jc w:val="both"/>
        <w:rPr>
          <w:rFonts w:asciiTheme="minorHAnsi" w:hAnsiTheme="minorHAnsi" w:cstheme="minorHAnsi"/>
          <w:snapToGrid w:val="0"/>
          <w:sz w:val="22"/>
          <w:szCs w:val="22"/>
          <w:highlight w:val="lightGray"/>
        </w:rPr>
      </w:pPr>
    </w:p>
    <w:p w:rsidRPr="00715390" w:rsidR="00114370" w:rsidP="00715390" w:rsidRDefault="00114370" w14:paraId="61CB9426" w14:textId="106D28A9">
      <w:pPr>
        <w:ind w:left="360"/>
        <w:jc w:val="both"/>
        <w:rPr>
          <w:rFonts w:asciiTheme="minorHAnsi" w:hAnsiTheme="minorHAnsi" w:cstheme="minorHAnsi"/>
          <w:snapToGrid w:val="0"/>
          <w:sz w:val="22"/>
          <w:szCs w:val="22"/>
        </w:rPr>
      </w:pPr>
      <w:r w:rsidRPr="00715390">
        <w:rPr>
          <w:rFonts w:asciiTheme="minorHAnsi" w:hAnsiTheme="minorHAnsi" w:cstheme="minorHAnsi"/>
          <w:snapToGrid w:val="0"/>
          <w:sz w:val="22"/>
          <w:szCs w:val="22"/>
          <w:highlight w:val="lightGray"/>
        </w:rPr>
        <w:t>[Insert all donor requirements which must be flow</w:t>
      </w:r>
      <w:r w:rsidR="00DE622C">
        <w:rPr>
          <w:rFonts w:asciiTheme="minorHAnsi" w:hAnsiTheme="minorHAnsi" w:cstheme="minorHAnsi"/>
          <w:snapToGrid w:val="0"/>
          <w:sz w:val="22"/>
          <w:szCs w:val="22"/>
          <w:highlight w:val="lightGray"/>
        </w:rPr>
        <w:t>ed</w:t>
      </w:r>
      <w:r w:rsidRPr="00715390">
        <w:rPr>
          <w:rFonts w:asciiTheme="minorHAnsi" w:hAnsiTheme="minorHAnsi" w:cstheme="minorHAnsi"/>
          <w:snapToGrid w:val="0"/>
          <w:sz w:val="22"/>
          <w:szCs w:val="22"/>
          <w:highlight w:val="lightGray"/>
        </w:rPr>
        <w:t xml:space="preserve"> down to IOM’s implementing partners and subcontractors. In case of any doubt, please contact LEGContracts@iom.int]</w:t>
      </w:r>
      <w:commentRangeStart w:id="71"/>
      <w:commentRangeEnd w:id="71"/>
      <w:r w:rsidRPr="00715390">
        <w:rPr>
          <w:rStyle w:val="CommentReference"/>
          <w:rFonts w:asciiTheme="minorHAnsi" w:hAnsiTheme="minorHAnsi" w:cstheme="minorHAnsi"/>
          <w:sz w:val="22"/>
          <w:szCs w:val="22"/>
        </w:rPr>
        <w:commentReference w:id="71"/>
      </w:r>
    </w:p>
    <w:p w:rsidRPr="00715390" w:rsidR="00114370" w:rsidP="00715390" w:rsidRDefault="00114370" w14:paraId="59FF58DC" w14:textId="77777777">
      <w:pPr>
        <w:pStyle w:val="BodyText"/>
        <w:jc w:val="both"/>
        <w:rPr>
          <w:rFonts w:asciiTheme="minorHAnsi" w:hAnsiTheme="minorHAnsi" w:cstheme="minorHAnsi"/>
          <w:snapToGrid w:val="0"/>
          <w:szCs w:val="22"/>
          <w:lang w:val="en-GB"/>
        </w:rPr>
      </w:pPr>
    </w:p>
    <w:p w:rsidRPr="00715390" w:rsidR="00114370" w:rsidP="00715390" w:rsidRDefault="00114370" w14:paraId="3400CEB5"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rPr>
        <w:t xml:space="preserve">Signed in duplicate </w:t>
      </w:r>
      <w:commentRangeStart w:id="72"/>
      <w:r w:rsidRPr="00715390">
        <w:rPr>
          <w:rFonts w:asciiTheme="minorHAnsi" w:hAnsiTheme="minorHAnsi" w:cstheme="minorHAnsi"/>
          <w:sz w:val="22"/>
          <w:szCs w:val="22"/>
          <w:highlight w:val="lightGray"/>
        </w:rPr>
        <w:t>in English</w:t>
      </w:r>
      <w:commentRangeEnd w:id="72"/>
      <w:r w:rsidRPr="00715390">
        <w:rPr>
          <w:rStyle w:val="CommentReference"/>
          <w:rFonts w:asciiTheme="minorHAnsi" w:hAnsiTheme="minorHAnsi" w:cstheme="minorHAnsi"/>
          <w:sz w:val="22"/>
          <w:szCs w:val="22"/>
          <w:highlight w:val="lightGray"/>
        </w:rPr>
        <w:commentReference w:id="72"/>
      </w:r>
      <w:r w:rsidRPr="00715390">
        <w:rPr>
          <w:rFonts w:asciiTheme="minorHAnsi" w:hAnsiTheme="minorHAnsi" w:cstheme="minorHAnsi"/>
          <w:sz w:val="22"/>
          <w:szCs w:val="22"/>
        </w:rPr>
        <w:t xml:space="preserve">, on the dates and at the places indicated below. </w:t>
      </w:r>
    </w:p>
    <w:p w:rsidRPr="00715390" w:rsidR="00114370" w:rsidP="00715390" w:rsidRDefault="00114370" w14:paraId="1E06C6FB" w14:textId="77777777">
      <w:pPr>
        <w:pStyle w:val="BodyText"/>
        <w:jc w:val="both"/>
        <w:rPr>
          <w:rFonts w:asciiTheme="minorHAnsi" w:hAnsiTheme="minorHAnsi" w:cstheme="minorHAnsi"/>
          <w:color w:val="000000"/>
          <w:szCs w:val="22"/>
          <w:lang w:val="en-GB"/>
        </w:rPr>
      </w:pPr>
    </w:p>
    <w:p w:rsidRPr="00715390" w:rsidR="00114370" w:rsidP="00715390" w:rsidRDefault="00114370" w14:paraId="050C3AC4" w14:textId="77777777">
      <w:pPr>
        <w:pStyle w:val="BodyText"/>
        <w:jc w:val="both"/>
        <w:rPr>
          <w:rFonts w:asciiTheme="minorHAnsi" w:hAnsiTheme="minorHAnsi" w:cstheme="minorHAnsi"/>
          <w:color w:val="000000"/>
          <w:szCs w:val="22"/>
          <w:lang w:val="en-GB"/>
        </w:rPr>
      </w:pPr>
      <w:commentRangeStart w:id="75"/>
      <w:commentRangeEnd w:id="75"/>
      <w:r w:rsidRPr="00715390">
        <w:rPr>
          <w:rStyle w:val="CommentReference"/>
          <w:rFonts w:asciiTheme="minorHAnsi" w:hAnsiTheme="minorHAnsi" w:cstheme="minorHAnsi"/>
          <w:bCs/>
          <w:color w:val="000000" w:themeColor="text1"/>
          <w:sz w:val="22"/>
          <w:szCs w:val="22"/>
        </w:rPr>
        <w:commentReference w:id="75"/>
      </w:r>
      <w:commentRangeStart w:id="77"/>
      <w:commentRangeEnd w:id="77"/>
      <w:r w:rsidRPr="00715390">
        <w:rPr>
          <w:rStyle w:val="CommentReference"/>
          <w:rFonts w:asciiTheme="minorHAnsi" w:hAnsiTheme="minorHAnsi" w:cstheme="minorHAnsi"/>
          <w:bCs/>
          <w:color w:val="000000" w:themeColor="text1"/>
          <w:sz w:val="22"/>
          <w:szCs w:val="22"/>
        </w:rPr>
        <w:commentReference w:id="77"/>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43"/>
        <w:gridCol w:w="908"/>
        <w:gridCol w:w="3889"/>
      </w:tblGrid>
      <w:tr w:rsidRPr="00715390" w:rsidR="00114370" w:rsidTr="00C169F7" w14:paraId="56846EB7" w14:textId="77777777">
        <w:tc>
          <w:tcPr>
            <w:tcW w:w="4135" w:type="dxa"/>
          </w:tcPr>
          <w:p w:rsidRPr="00715390" w:rsidR="00114370" w:rsidP="00715390" w:rsidRDefault="00114370" w14:paraId="413731CB" w14:textId="77777777">
            <w:pPr>
              <w:tabs>
                <w:tab w:val="left" w:pos="0"/>
              </w:tabs>
              <w:jc w:val="both"/>
              <w:rPr>
                <w:rFonts w:asciiTheme="minorHAnsi" w:hAnsiTheme="minorHAnsi" w:cstheme="minorHAnsi"/>
                <w:i/>
                <w:iCs/>
                <w:sz w:val="22"/>
                <w:szCs w:val="22"/>
                <w:lang w:val="en-PH"/>
              </w:rPr>
            </w:pPr>
            <w:r w:rsidRPr="00715390">
              <w:rPr>
                <w:rFonts w:asciiTheme="minorHAnsi" w:hAnsiTheme="minorHAnsi" w:cstheme="minorHAnsi"/>
                <w:i/>
                <w:iCs/>
                <w:sz w:val="22"/>
                <w:szCs w:val="22"/>
                <w:lang w:val="en-PH"/>
              </w:rPr>
              <w:t xml:space="preserve">For and on behalf of </w:t>
            </w:r>
          </w:p>
          <w:p w:rsidRPr="00715390" w:rsidR="00114370" w:rsidP="00715390" w:rsidRDefault="00114370" w14:paraId="7D7E023F"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The International Organization for Migration</w:t>
            </w:r>
          </w:p>
        </w:tc>
        <w:tc>
          <w:tcPr>
            <w:tcW w:w="990" w:type="dxa"/>
          </w:tcPr>
          <w:p w:rsidRPr="00715390" w:rsidR="00114370" w:rsidP="00715390" w:rsidRDefault="00114370" w14:paraId="6629325B" w14:textId="77777777">
            <w:pPr>
              <w:tabs>
                <w:tab w:val="left" w:pos="0"/>
              </w:tabs>
              <w:jc w:val="both"/>
              <w:rPr>
                <w:rFonts w:asciiTheme="minorHAnsi" w:hAnsiTheme="minorHAnsi" w:cstheme="minorHAnsi"/>
                <w:sz w:val="22"/>
                <w:szCs w:val="22"/>
                <w:lang w:val="en-PH"/>
              </w:rPr>
            </w:pPr>
          </w:p>
        </w:tc>
        <w:tc>
          <w:tcPr>
            <w:tcW w:w="4225" w:type="dxa"/>
          </w:tcPr>
          <w:p w:rsidRPr="00715390" w:rsidR="00114370" w:rsidP="00715390" w:rsidRDefault="00114370" w14:paraId="557DB67B" w14:textId="77777777">
            <w:pPr>
              <w:tabs>
                <w:tab w:val="left" w:pos="0"/>
              </w:tabs>
              <w:jc w:val="both"/>
              <w:rPr>
                <w:rFonts w:asciiTheme="minorHAnsi" w:hAnsiTheme="minorHAnsi" w:cstheme="minorHAnsi"/>
                <w:i/>
                <w:iCs/>
                <w:sz w:val="22"/>
                <w:szCs w:val="22"/>
                <w:lang w:val="en-PH"/>
              </w:rPr>
            </w:pPr>
            <w:r w:rsidRPr="00715390">
              <w:rPr>
                <w:rFonts w:asciiTheme="minorHAnsi" w:hAnsiTheme="minorHAnsi" w:cstheme="minorHAnsi"/>
                <w:i/>
                <w:iCs/>
                <w:sz w:val="22"/>
                <w:szCs w:val="22"/>
                <w:lang w:val="en-PH"/>
              </w:rPr>
              <w:t xml:space="preserve">For and on behalf of </w:t>
            </w:r>
          </w:p>
          <w:p w:rsidRPr="00715390" w:rsidR="00114370" w:rsidP="00715390" w:rsidRDefault="00114370" w14:paraId="52CE7C53"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highlight w:val="lightGray"/>
                <w:lang w:val="en-PH"/>
              </w:rPr>
              <w:t>[Name of Service Provider]</w:t>
            </w:r>
          </w:p>
        </w:tc>
      </w:tr>
      <w:tr w:rsidRPr="00715390" w:rsidR="00114370" w:rsidTr="00C169F7" w14:paraId="1B0D54D6" w14:textId="77777777">
        <w:tc>
          <w:tcPr>
            <w:tcW w:w="4135" w:type="dxa"/>
          </w:tcPr>
          <w:p w:rsidRPr="00715390" w:rsidR="00114370" w:rsidP="00715390" w:rsidRDefault="00114370" w14:paraId="31985845" w14:textId="77777777">
            <w:pPr>
              <w:tabs>
                <w:tab w:val="left" w:pos="0"/>
              </w:tabs>
              <w:jc w:val="both"/>
              <w:rPr>
                <w:rFonts w:asciiTheme="minorHAnsi" w:hAnsiTheme="minorHAnsi" w:cstheme="minorHAnsi"/>
                <w:sz w:val="22"/>
                <w:szCs w:val="22"/>
                <w:lang w:val="en-PH"/>
              </w:rPr>
            </w:pPr>
          </w:p>
        </w:tc>
        <w:tc>
          <w:tcPr>
            <w:tcW w:w="990" w:type="dxa"/>
          </w:tcPr>
          <w:p w:rsidRPr="00715390" w:rsidR="00114370" w:rsidP="00715390" w:rsidRDefault="00114370" w14:paraId="3C7F1739" w14:textId="77777777">
            <w:pPr>
              <w:tabs>
                <w:tab w:val="left" w:pos="0"/>
              </w:tabs>
              <w:jc w:val="both"/>
              <w:rPr>
                <w:rFonts w:asciiTheme="minorHAnsi" w:hAnsiTheme="minorHAnsi" w:cstheme="minorHAnsi"/>
                <w:sz w:val="22"/>
                <w:szCs w:val="22"/>
                <w:lang w:val="en-PH"/>
              </w:rPr>
            </w:pPr>
          </w:p>
        </w:tc>
        <w:tc>
          <w:tcPr>
            <w:tcW w:w="4225" w:type="dxa"/>
          </w:tcPr>
          <w:p w:rsidRPr="00715390" w:rsidR="00114370" w:rsidP="00715390" w:rsidRDefault="00114370" w14:paraId="72AABC79" w14:textId="77777777">
            <w:pPr>
              <w:tabs>
                <w:tab w:val="left" w:pos="0"/>
              </w:tabs>
              <w:jc w:val="both"/>
              <w:rPr>
                <w:rFonts w:asciiTheme="minorHAnsi" w:hAnsiTheme="minorHAnsi" w:cstheme="minorHAnsi"/>
                <w:sz w:val="22"/>
                <w:szCs w:val="22"/>
                <w:lang w:val="en-PH"/>
              </w:rPr>
            </w:pPr>
          </w:p>
        </w:tc>
      </w:tr>
      <w:tr w:rsidRPr="00715390" w:rsidR="00114370" w:rsidTr="00C169F7" w14:paraId="122DB2A8" w14:textId="77777777">
        <w:tc>
          <w:tcPr>
            <w:tcW w:w="4135" w:type="dxa"/>
          </w:tcPr>
          <w:p w:rsidRPr="00715390" w:rsidR="00114370" w:rsidP="00715390" w:rsidRDefault="00114370" w14:paraId="697C585A"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Signature</w:t>
            </w:r>
          </w:p>
        </w:tc>
        <w:tc>
          <w:tcPr>
            <w:tcW w:w="990" w:type="dxa"/>
          </w:tcPr>
          <w:p w:rsidRPr="00715390" w:rsidR="00114370" w:rsidP="00715390" w:rsidRDefault="00114370" w14:paraId="625660E4" w14:textId="77777777">
            <w:pPr>
              <w:tabs>
                <w:tab w:val="left" w:pos="0"/>
              </w:tabs>
              <w:jc w:val="both"/>
              <w:rPr>
                <w:rFonts w:asciiTheme="minorHAnsi" w:hAnsiTheme="minorHAnsi" w:cstheme="minorHAnsi"/>
                <w:sz w:val="22"/>
                <w:szCs w:val="22"/>
                <w:lang w:val="en-PH"/>
              </w:rPr>
            </w:pPr>
          </w:p>
        </w:tc>
        <w:tc>
          <w:tcPr>
            <w:tcW w:w="4225" w:type="dxa"/>
          </w:tcPr>
          <w:p w:rsidRPr="00715390" w:rsidR="00114370" w:rsidP="00715390" w:rsidRDefault="00114370" w14:paraId="26CFEFC2"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Signature</w:t>
            </w:r>
          </w:p>
        </w:tc>
      </w:tr>
      <w:tr w:rsidRPr="00715390" w:rsidR="00114370" w:rsidTr="00C169F7" w14:paraId="4E1EAD0D" w14:textId="77777777">
        <w:tc>
          <w:tcPr>
            <w:tcW w:w="4135" w:type="dxa"/>
            <w:tcBorders>
              <w:bottom w:val="single" w:color="auto" w:sz="4" w:space="0"/>
            </w:tcBorders>
          </w:tcPr>
          <w:p w:rsidRPr="00715390" w:rsidR="00114370" w:rsidP="00715390" w:rsidRDefault="00114370" w14:paraId="7E2B8DF3" w14:textId="77777777">
            <w:pPr>
              <w:tabs>
                <w:tab w:val="left" w:pos="0"/>
              </w:tabs>
              <w:jc w:val="both"/>
              <w:rPr>
                <w:rFonts w:asciiTheme="minorHAnsi" w:hAnsiTheme="minorHAnsi" w:cstheme="minorHAnsi"/>
                <w:sz w:val="22"/>
                <w:szCs w:val="22"/>
                <w:lang w:val="en-PH"/>
              </w:rPr>
            </w:pPr>
          </w:p>
          <w:p w:rsidRPr="00715390" w:rsidR="00114370" w:rsidP="00715390" w:rsidRDefault="00114370" w14:paraId="67F1A8F3" w14:textId="77777777">
            <w:pPr>
              <w:tabs>
                <w:tab w:val="left" w:pos="0"/>
              </w:tabs>
              <w:jc w:val="both"/>
              <w:rPr>
                <w:rFonts w:asciiTheme="minorHAnsi" w:hAnsiTheme="minorHAnsi" w:cstheme="minorHAnsi"/>
                <w:sz w:val="22"/>
                <w:szCs w:val="22"/>
                <w:lang w:val="en-PH"/>
              </w:rPr>
            </w:pPr>
          </w:p>
          <w:p w:rsidRPr="00715390" w:rsidR="00114370" w:rsidP="00715390" w:rsidRDefault="00114370" w14:paraId="3CEB4DEA" w14:textId="77777777">
            <w:pPr>
              <w:tabs>
                <w:tab w:val="left" w:pos="0"/>
              </w:tabs>
              <w:jc w:val="both"/>
              <w:rPr>
                <w:rFonts w:asciiTheme="minorHAnsi" w:hAnsiTheme="minorHAnsi" w:cstheme="minorHAnsi"/>
                <w:sz w:val="22"/>
                <w:szCs w:val="22"/>
                <w:lang w:val="en-PH"/>
              </w:rPr>
            </w:pPr>
          </w:p>
        </w:tc>
        <w:tc>
          <w:tcPr>
            <w:tcW w:w="990" w:type="dxa"/>
          </w:tcPr>
          <w:p w:rsidRPr="00715390" w:rsidR="00114370" w:rsidP="00715390" w:rsidRDefault="00114370" w14:paraId="2A18E978" w14:textId="77777777">
            <w:pPr>
              <w:tabs>
                <w:tab w:val="left" w:pos="0"/>
              </w:tabs>
              <w:jc w:val="both"/>
              <w:rPr>
                <w:rFonts w:asciiTheme="minorHAnsi" w:hAnsiTheme="minorHAnsi" w:cstheme="minorHAnsi"/>
                <w:sz w:val="22"/>
                <w:szCs w:val="22"/>
                <w:lang w:val="en-PH"/>
              </w:rPr>
            </w:pPr>
          </w:p>
        </w:tc>
        <w:tc>
          <w:tcPr>
            <w:tcW w:w="4225" w:type="dxa"/>
            <w:tcBorders>
              <w:bottom w:val="single" w:color="auto" w:sz="4" w:space="0"/>
            </w:tcBorders>
          </w:tcPr>
          <w:p w:rsidRPr="00715390" w:rsidR="00114370" w:rsidP="00715390" w:rsidRDefault="00114370" w14:paraId="18C163CF" w14:textId="77777777">
            <w:pPr>
              <w:tabs>
                <w:tab w:val="left" w:pos="0"/>
              </w:tabs>
              <w:jc w:val="both"/>
              <w:rPr>
                <w:rFonts w:asciiTheme="minorHAnsi" w:hAnsiTheme="minorHAnsi" w:cstheme="minorHAnsi"/>
                <w:sz w:val="22"/>
                <w:szCs w:val="22"/>
                <w:lang w:val="en-PH"/>
              </w:rPr>
            </w:pPr>
          </w:p>
        </w:tc>
      </w:tr>
      <w:tr w:rsidRPr="00715390" w:rsidR="00114370" w:rsidTr="00C169F7" w14:paraId="5C32E405" w14:textId="77777777">
        <w:tc>
          <w:tcPr>
            <w:tcW w:w="4135" w:type="dxa"/>
            <w:tcBorders>
              <w:top w:val="single" w:color="auto" w:sz="4" w:space="0"/>
            </w:tcBorders>
          </w:tcPr>
          <w:p w:rsidRPr="00715390" w:rsidR="00114370" w:rsidP="00715390" w:rsidRDefault="00114370" w14:paraId="09E1B60D"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Name:</w:t>
            </w:r>
          </w:p>
        </w:tc>
        <w:tc>
          <w:tcPr>
            <w:tcW w:w="990" w:type="dxa"/>
          </w:tcPr>
          <w:p w:rsidRPr="00715390" w:rsidR="00114370" w:rsidP="00715390" w:rsidRDefault="00114370" w14:paraId="3311BA89" w14:textId="77777777">
            <w:pPr>
              <w:tabs>
                <w:tab w:val="left" w:pos="0"/>
              </w:tabs>
              <w:jc w:val="both"/>
              <w:rPr>
                <w:rFonts w:asciiTheme="minorHAnsi" w:hAnsiTheme="minorHAnsi" w:cstheme="minorHAnsi"/>
                <w:sz w:val="22"/>
                <w:szCs w:val="22"/>
                <w:lang w:val="en-PH"/>
              </w:rPr>
            </w:pPr>
          </w:p>
        </w:tc>
        <w:tc>
          <w:tcPr>
            <w:tcW w:w="4225" w:type="dxa"/>
            <w:tcBorders>
              <w:top w:val="single" w:color="auto" w:sz="4" w:space="0"/>
            </w:tcBorders>
          </w:tcPr>
          <w:p w:rsidRPr="00715390" w:rsidR="00114370" w:rsidP="00715390" w:rsidRDefault="00114370" w14:paraId="4A2DDAE2"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Name:</w:t>
            </w:r>
          </w:p>
        </w:tc>
      </w:tr>
      <w:tr w:rsidRPr="00715390" w:rsidR="00114370" w:rsidTr="00C169F7" w14:paraId="2502CD4E" w14:textId="77777777">
        <w:tc>
          <w:tcPr>
            <w:tcW w:w="4135" w:type="dxa"/>
          </w:tcPr>
          <w:p w:rsidRPr="00715390" w:rsidR="00114370" w:rsidP="00715390" w:rsidRDefault="00114370" w14:paraId="27627E71"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Position:</w:t>
            </w:r>
          </w:p>
        </w:tc>
        <w:tc>
          <w:tcPr>
            <w:tcW w:w="990" w:type="dxa"/>
          </w:tcPr>
          <w:p w:rsidRPr="00715390" w:rsidR="00114370" w:rsidP="00715390" w:rsidRDefault="00114370" w14:paraId="08997ABD" w14:textId="77777777">
            <w:pPr>
              <w:tabs>
                <w:tab w:val="left" w:pos="0"/>
              </w:tabs>
              <w:jc w:val="both"/>
              <w:rPr>
                <w:rFonts w:asciiTheme="minorHAnsi" w:hAnsiTheme="minorHAnsi" w:cstheme="minorHAnsi"/>
                <w:sz w:val="22"/>
                <w:szCs w:val="22"/>
                <w:lang w:val="en-PH"/>
              </w:rPr>
            </w:pPr>
          </w:p>
        </w:tc>
        <w:tc>
          <w:tcPr>
            <w:tcW w:w="4225" w:type="dxa"/>
          </w:tcPr>
          <w:p w:rsidRPr="00715390" w:rsidR="00114370" w:rsidP="00715390" w:rsidRDefault="00114370" w14:paraId="0306554B"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Position:</w:t>
            </w:r>
          </w:p>
        </w:tc>
      </w:tr>
      <w:tr w:rsidRPr="00715390" w:rsidR="00114370" w:rsidTr="00C169F7" w14:paraId="1D052F45" w14:textId="77777777">
        <w:tc>
          <w:tcPr>
            <w:tcW w:w="4135" w:type="dxa"/>
          </w:tcPr>
          <w:p w:rsidRPr="00715390" w:rsidR="00114370" w:rsidP="00715390" w:rsidRDefault="00114370" w14:paraId="778ADF82"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 xml:space="preserve">Date: </w:t>
            </w:r>
          </w:p>
        </w:tc>
        <w:tc>
          <w:tcPr>
            <w:tcW w:w="990" w:type="dxa"/>
          </w:tcPr>
          <w:p w:rsidRPr="00715390" w:rsidR="00114370" w:rsidP="00715390" w:rsidRDefault="00114370" w14:paraId="25AD7B95" w14:textId="77777777">
            <w:pPr>
              <w:tabs>
                <w:tab w:val="left" w:pos="0"/>
              </w:tabs>
              <w:jc w:val="both"/>
              <w:rPr>
                <w:rFonts w:asciiTheme="minorHAnsi" w:hAnsiTheme="minorHAnsi" w:cstheme="minorHAnsi"/>
                <w:sz w:val="22"/>
                <w:szCs w:val="22"/>
                <w:lang w:val="en-PH"/>
              </w:rPr>
            </w:pPr>
          </w:p>
        </w:tc>
        <w:tc>
          <w:tcPr>
            <w:tcW w:w="4225" w:type="dxa"/>
          </w:tcPr>
          <w:p w:rsidRPr="00715390" w:rsidR="00114370" w:rsidP="00715390" w:rsidRDefault="00114370" w14:paraId="0B6AD8A0"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 xml:space="preserve">Date: </w:t>
            </w:r>
          </w:p>
        </w:tc>
      </w:tr>
      <w:tr w:rsidRPr="00715390" w:rsidR="00114370" w:rsidTr="00C169F7" w14:paraId="2AFB3DC5" w14:textId="77777777">
        <w:tc>
          <w:tcPr>
            <w:tcW w:w="4135" w:type="dxa"/>
          </w:tcPr>
          <w:p w:rsidRPr="00715390" w:rsidR="00114370" w:rsidP="00715390" w:rsidRDefault="00114370" w14:paraId="6AF325EF"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Place:</w:t>
            </w:r>
          </w:p>
        </w:tc>
        <w:tc>
          <w:tcPr>
            <w:tcW w:w="990" w:type="dxa"/>
          </w:tcPr>
          <w:p w:rsidRPr="00715390" w:rsidR="00114370" w:rsidP="00715390" w:rsidRDefault="00114370" w14:paraId="0D0320B0" w14:textId="77777777">
            <w:pPr>
              <w:tabs>
                <w:tab w:val="left" w:pos="0"/>
              </w:tabs>
              <w:jc w:val="both"/>
              <w:rPr>
                <w:rFonts w:asciiTheme="minorHAnsi" w:hAnsiTheme="minorHAnsi" w:cstheme="minorHAnsi"/>
                <w:sz w:val="22"/>
                <w:szCs w:val="22"/>
                <w:lang w:val="en-PH"/>
              </w:rPr>
            </w:pPr>
          </w:p>
        </w:tc>
        <w:tc>
          <w:tcPr>
            <w:tcW w:w="4225" w:type="dxa"/>
          </w:tcPr>
          <w:p w:rsidRPr="00715390" w:rsidR="00114370" w:rsidP="00715390" w:rsidRDefault="00114370" w14:paraId="4C09B1EA"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Place:</w:t>
            </w:r>
          </w:p>
        </w:tc>
      </w:tr>
    </w:tbl>
    <w:p w:rsidRPr="00715390" w:rsidR="00772ABB" w:rsidP="00715390" w:rsidRDefault="00772ABB" w14:paraId="11B373E0" w14:textId="286C7AC3">
      <w:pPr>
        <w:jc w:val="both"/>
        <w:rPr>
          <w:rFonts w:asciiTheme="minorHAnsi" w:hAnsiTheme="minorHAnsi" w:cstheme="minorHAnsi"/>
          <w:b/>
          <w:bCs/>
          <w:sz w:val="22"/>
          <w:szCs w:val="22"/>
          <w:lang w:val="en-PH"/>
        </w:rPr>
      </w:pPr>
    </w:p>
    <w:p w:rsidRPr="00715390" w:rsidR="00772ABB" w:rsidP="00715390" w:rsidRDefault="00772ABB" w14:paraId="64AE5ED5" w14:textId="77777777">
      <w:pP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br w:type="page"/>
      </w:r>
    </w:p>
    <w:p w:rsidRPr="00715390" w:rsidR="00CF5533" w:rsidP="00715390" w:rsidRDefault="00CF5533" w14:paraId="06088A64" w14:textId="46BD9371">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color w:val="000000" w:themeColor="text1"/>
          <w:sz w:val="22"/>
          <w:szCs w:val="22"/>
          <w:lang w:val="en-PH"/>
        </w:rPr>
      </w:pPr>
      <w:r w:rsidRPr="00715390">
        <w:rPr>
          <w:rFonts w:asciiTheme="minorHAnsi" w:hAnsiTheme="minorHAnsi" w:cstheme="minorHAnsi"/>
          <w:b/>
          <w:bCs/>
          <w:color w:val="000000" w:themeColor="text1"/>
          <w:sz w:val="22"/>
          <w:szCs w:val="22"/>
          <w:lang w:val="en-PH"/>
        </w:rPr>
        <w:t xml:space="preserve">Annex </w:t>
      </w:r>
      <w:r w:rsidRPr="00715390" w:rsidR="00B13341">
        <w:rPr>
          <w:rFonts w:asciiTheme="minorHAnsi" w:hAnsiTheme="minorHAnsi" w:cstheme="minorHAnsi"/>
          <w:b/>
          <w:bCs/>
          <w:color w:val="000000" w:themeColor="text1"/>
          <w:sz w:val="22"/>
          <w:szCs w:val="22"/>
          <w:lang w:val="en-PH"/>
        </w:rPr>
        <w:t>A</w:t>
      </w:r>
    </w:p>
    <w:p w:rsidRPr="00715390" w:rsidR="00834D94" w:rsidP="00715390" w:rsidRDefault="00834D94" w14:paraId="2C7101F6" w14:textId="2CC4694D">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color w:val="000000" w:themeColor="text1"/>
          <w:sz w:val="22"/>
          <w:szCs w:val="22"/>
          <w:lang w:val="en-PH"/>
        </w:rPr>
      </w:pPr>
      <w:r w:rsidRPr="00715390">
        <w:rPr>
          <w:rFonts w:asciiTheme="minorHAnsi" w:hAnsiTheme="minorHAnsi" w:cstheme="minorHAnsi"/>
          <w:b/>
          <w:bCs/>
          <w:color w:val="000000" w:themeColor="text1"/>
          <w:sz w:val="22"/>
          <w:szCs w:val="22"/>
          <w:lang w:val="en-PH"/>
        </w:rPr>
        <w:t>IOM Data Protection Principles</w:t>
      </w:r>
    </w:p>
    <w:p w:rsidRPr="00715390" w:rsidR="00834D94" w:rsidP="00715390" w:rsidRDefault="00834D94" w14:paraId="76EE8378" w14:textId="77777777">
      <w:pPr>
        <w:jc w:val="center"/>
        <w:rPr>
          <w:rFonts w:asciiTheme="minorHAnsi" w:hAnsiTheme="minorHAnsi" w:cstheme="minorHAnsi"/>
          <w:color w:val="000000" w:themeColor="text1"/>
          <w:sz w:val="22"/>
          <w:szCs w:val="22"/>
        </w:rPr>
      </w:pPr>
    </w:p>
    <w:p w:rsidRPr="00715390" w:rsidR="00834D94" w:rsidP="00715390" w:rsidRDefault="00834D94" w14:paraId="3736829D"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1:</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LAWFUL AND FAIR COLLECTION</w:t>
      </w:r>
    </w:p>
    <w:p w:rsidRPr="00715390" w:rsidR="00834D94" w:rsidP="00715390" w:rsidRDefault="00834D94" w14:paraId="413D89CA" w14:textId="77777777">
      <w:pPr>
        <w:tabs>
          <w:tab w:val="left" w:pos="900"/>
        </w:tabs>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Personal data must be obtained by lawful and fair means with the knowledge or consent of the data subject.</w:t>
      </w:r>
    </w:p>
    <w:p w:rsidRPr="00715390" w:rsidR="00834D94" w:rsidP="00715390" w:rsidRDefault="00834D94" w14:paraId="70DBF288"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2: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SPECIFIED AND LEGITIMATE PURPOSE</w:t>
      </w:r>
    </w:p>
    <w:p w:rsidRPr="00715390" w:rsidR="00834D94" w:rsidP="00715390" w:rsidRDefault="00834D94" w14:paraId="40F437AE"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The purpose(s) for which personal data are collected and processed should be specified and </w:t>
      </w:r>
      <w:proofErr w:type="gramStart"/>
      <w:r w:rsidRPr="00715390">
        <w:rPr>
          <w:rFonts w:asciiTheme="minorHAnsi" w:hAnsiTheme="minorHAnsi" w:cstheme="minorHAnsi"/>
          <w:color w:val="000000" w:themeColor="text1"/>
          <w:sz w:val="22"/>
          <w:szCs w:val="22"/>
        </w:rPr>
        <w:t>legitimate, and</w:t>
      </w:r>
      <w:proofErr w:type="gramEnd"/>
      <w:r w:rsidRPr="00715390">
        <w:rPr>
          <w:rFonts w:asciiTheme="minorHAnsi" w:hAnsiTheme="minorHAnsi" w:cstheme="minorHAnsi"/>
          <w:color w:val="000000" w:themeColor="text1"/>
          <w:sz w:val="22"/>
          <w:szCs w:val="22"/>
        </w:rPr>
        <w:t xml:space="preserve"> should be known to the data subject at the time of collection. Personal data should only be used for the specified purpose(s</w:t>
      </w:r>
      <w:proofErr w:type="gramStart"/>
      <w:r w:rsidRPr="00715390">
        <w:rPr>
          <w:rFonts w:asciiTheme="minorHAnsi" w:hAnsiTheme="minorHAnsi" w:cstheme="minorHAnsi"/>
          <w:color w:val="000000" w:themeColor="text1"/>
          <w:sz w:val="22"/>
          <w:szCs w:val="22"/>
        </w:rPr>
        <w:t>),unless</w:t>
      </w:r>
      <w:proofErr w:type="gramEnd"/>
      <w:r w:rsidRPr="00715390">
        <w:rPr>
          <w:rFonts w:asciiTheme="minorHAnsi" w:hAnsiTheme="minorHAnsi" w:cstheme="minorHAnsi"/>
          <w:color w:val="000000" w:themeColor="text1"/>
          <w:sz w:val="22"/>
          <w:szCs w:val="22"/>
        </w:rPr>
        <w:t xml:space="preserve"> the data subject consents to further use or if such use is compatible with the original specified purpose(s).</w:t>
      </w:r>
    </w:p>
    <w:p w:rsidRPr="00715390" w:rsidR="00834D94" w:rsidP="00715390" w:rsidRDefault="00834D94" w14:paraId="7408D3D1"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3: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DATA QUALITY</w:t>
      </w:r>
    </w:p>
    <w:p w:rsidRPr="00715390" w:rsidR="00834D94" w:rsidP="00715390" w:rsidRDefault="00834D94" w14:paraId="11B2EF51"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Personal data sought and obtained should be adequate, relevant and not excessive in relation to the specified purpose(s) of data collection and data processing. Data controllers should take all reasonable steps to ensure that personal data are accurate and up to date.</w:t>
      </w:r>
    </w:p>
    <w:p w:rsidRPr="00715390" w:rsidR="00834D94" w:rsidP="00715390" w:rsidRDefault="00834D94" w14:paraId="1893A99B"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4:</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CONSENT</w:t>
      </w:r>
    </w:p>
    <w:p w:rsidRPr="00715390" w:rsidR="00834D94" w:rsidP="00715390" w:rsidRDefault="00834D94" w14:paraId="73DE551B"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Consent must be obtained at the time of collection or as soon as it is reasonably practical thereafter, and the condition and legal capacity of certain vulnerable groups and individuals should always be </w:t>
      </w:r>
      <w:proofErr w:type="gramStart"/>
      <w:r w:rsidRPr="00715390">
        <w:rPr>
          <w:rFonts w:asciiTheme="minorHAnsi" w:hAnsiTheme="minorHAnsi" w:cstheme="minorHAnsi"/>
          <w:color w:val="000000" w:themeColor="text1"/>
          <w:sz w:val="22"/>
          <w:szCs w:val="22"/>
        </w:rPr>
        <w:t>taken into account</w:t>
      </w:r>
      <w:proofErr w:type="gramEnd"/>
      <w:r w:rsidRPr="00715390">
        <w:rPr>
          <w:rFonts w:asciiTheme="minorHAnsi" w:hAnsiTheme="minorHAnsi" w:cstheme="minorHAnsi"/>
          <w:color w:val="000000" w:themeColor="text1"/>
          <w:sz w:val="22"/>
          <w:szCs w:val="22"/>
        </w:rPr>
        <w:t xml:space="preserve">. If exceptional circumstances hinder the achievement of consent, the data controller should, at a minimum, ensure that the data subject has sufficient knowledge to understand and appreciate the specified purpose(s) for which personal data are collected and processed. </w:t>
      </w:r>
    </w:p>
    <w:p w:rsidRPr="00715390" w:rsidR="00834D94" w:rsidP="00715390" w:rsidRDefault="00834D94" w14:paraId="3373D6AF"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5: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TRANSFER TO THIRD PARTIES</w:t>
      </w:r>
    </w:p>
    <w:p w:rsidRPr="00715390" w:rsidR="00834D94" w:rsidP="00715390" w:rsidRDefault="00834D94" w14:paraId="7DFFC45F"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Personal data should only be transferred to third parties with the explicit consent of the data subject, for a specified purpose, and under the guarantee of adequate safeguards to protect the confidentiality of personal data and to ensure that the rights and interests of the data subject are respected. These three conditions of transfer should be guaranteed in writing.</w:t>
      </w:r>
    </w:p>
    <w:p w:rsidRPr="00715390" w:rsidR="00834D94" w:rsidP="00715390" w:rsidRDefault="00834D94" w14:paraId="581D77AE"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6: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CONFIDENTIALITY</w:t>
      </w:r>
    </w:p>
    <w:p w:rsidRPr="00715390" w:rsidR="00834D94" w:rsidP="00715390" w:rsidRDefault="00834D94" w14:paraId="7D85421F"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Confidentiality of personal data must be respected and applied to all the stages of data collection and data </w:t>
      </w:r>
      <w:proofErr w:type="gramStart"/>
      <w:r w:rsidRPr="00715390">
        <w:rPr>
          <w:rFonts w:asciiTheme="minorHAnsi" w:hAnsiTheme="minorHAnsi" w:cstheme="minorHAnsi"/>
          <w:color w:val="000000" w:themeColor="text1"/>
          <w:sz w:val="22"/>
          <w:szCs w:val="22"/>
        </w:rPr>
        <w:t>processing, and</w:t>
      </w:r>
      <w:proofErr w:type="gramEnd"/>
      <w:r w:rsidRPr="00715390">
        <w:rPr>
          <w:rFonts w:asciiTheme="minorHAnsi" w:hAnsiTheme="minorHAnsi" w:cstheme="minorHAnsi"/>
          <w:color w:val="000000" w:themeColor="text1"/>
          <w:sz w:val="22"/>
          <w:szCs w:val="22"/>
        </w:rPr>
        <w:t xml:space="preserve"> should be guaranteed in writing. All IOM staff and individuals representing third parties who are authorized to access and process personal data, are bound to confidentiality.</w:t>
      </w:r>
    </w:p>
    <w:p w:rsidRPr="00715390" w:rsidR="00834D94" w:rsidP="00715390" w:rsidRDefault="00834D94" w14:paraId="7C469F63"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7:</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ACCESS AND TRANSPARENCY</w:t>
      </w:r>
    </w:p>
    <w:p w:rsidRPr="00715390" w:rsidR="00834D94" w:rsidP="00715390" w:rsidRDefault="00834D94" w14:paraId="3C5D8A2F"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Data subjects should be given an opportunity to verify their personal </w:t>
      </w:r>
      <w:proofErr w:type="gramStart"/>
      <w:r w:rsidRPr="00715390">
        <w:rPr>
          <w:rFonts w:asciiTheme="minorHAnsi" w:hAnsiTheme="minorHAnsi" w:cstheme="minorHAnsi"/>
          <w:color w:val="000000" w:themeColor="text1"/>
          <w:sz w:val="22"/>
          <w:szCs w:val="22"/>
        </w:rPr>
        <w:t>data, and</w:t>
      </w:r>
      <w:proofErr w:type="gramEnd"/>
      <w:r w:rsidRPr="00715390">
        <w:rPr>
          <w:rFonts w:asciiTheme="minorHAnsi" w:hAnsiTheme="minorHAnsi" w:cstheme="minorHAnsi"/>
          <w:color w:val="000000" w:themeColor="text1"/>
          <w:sz w:val="22"/>
          <w:szCs w:val="22"/>
        </w:rPr>
        <w:t xml:space="preserve"> should be provided with access insofar as it does not frustrate the specified purpose(s) for which personal data are collected</w:t>
      </w:r>
      <w:r w:rsidRPr="00715390">
        <w:rPr>
          <w:rFonts w:asciiTheme="minorHAnsi" w:hAnsiTheme="minorHAnsi" w:cstheme="minorHAnsi"/>
          <w:b/>
          <w:color w:val="000000" w:themeColor="text1"/>
          <w:sz w:val="22"/>
          <w:szCs w:val="22"/>
        </w:rPr>
        <w:t xml:space="preserve"> </w:t>
      </w:r>
      <w:r w:rsidRPr="00715390">
        <w:rPr>
          <w:rFonts w:asciiTheme="minorHAnsi" w:hAnsiTheme="minorHAnsi" w:cstheme="minorHAnsi"/>
          <w:color w:val="000000" w:themeColor="text1"/>
          <w:sz w:val="22"/>
          <w:szCs w:val="22"/>
        </w:rPr>
        <w:t>and processed.</w:t>
      </w:r>
      <w:r w:rsidRPr="00715390">
        <w:rPr>
          <w:rFonts w:asciiTheme="minorHAnsi" w:hAnsiTheme="minorHAnsi" w:cstheme="minorHAnsi"/>
          <w:b/>
          <w:color w:val="000000" w:themeColor="text1"/>
          <w:sz w:val="22"/>
          <w:szCs w:val="22"/>
        </w:rPr>
        <w:t xml:space="preserve"> </w:t>
      </w:r>
      <w:r w:rsidRPr="00715390">
        <w:rPr>
          <w:rFonts w:asciiTheme="minorHAnsi" w:hAnsiTheme="minorHAnsi" w:cstheme="minorHAnsi"/>
          <w:color w:val="000000" w:themeColor="text1"/>
          <w:sz w:val="22"/>
          <w:szCs w:val="22"/>
        </w:rPr>
        <w:t>Data controllers should ensure a general policy of openness towards the data subject about developments, practices and policies with respect to personal data.</w:t>
      </w:r>
    </w:p>
    <w:p w:rsidRPr="00715390" w:rsidR="00834D94" w:rsidP="00715390" w:rsidRDefault="00834D94" w14:paraId="6B8AF23B"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8: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DATA SECURITY</w:t>
      </w:r>
    </w:p>
    <w:p w:rsidRPr="00715390" w:rsidR="00834D94" w:rsidP="00715390" w:rsidRDefault="00834D94" w14:paraId="4C7BB460"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Personal data must be kept secure, both technically and organizationally, and should be protected by reasonable and appropriate measures against unauthorized modification, tampering, unlawful destruction, accidental loss, improper disclosure or undue transfer. The safeguard measures outlined in relevant IOM policies and guidelines shall apply to the collection and processing of personal data.</w:t>
      </w:r>
    </w:p>
    <w:p w:rsidRPr="00715390" w:rsidR="00834D94" w:rsidP="00715390" w:rsidRDefault="00834D94" w14:paraId="40C392ED" w14:textId="77777777">
      <w:pPr>
        <w:autoSpaceDE w:val="0"/>
        <w:autoSpaceDN w:val="0"/>
        <w:adjustRightInd w:val="0"/>
        <w:jc w:val="both"/>
        <w:rPr>
          <w:rFonts w:asciiTheme="minorHAnsi" w:hAnsiTheme="minorHAnsi" w:cstheme="minorHAnsi"/>
          <w:b/>
          <w:bCs/>
          <w:color w:val="000000" w:themeColor="text1"/>
          <w:sz w:val="22"/>
          <w:szCs w:val="22"/>
        </w:rPr>
      </w:pPr>
      <w:r w:rsidRPr="00715390">
        <w:rPr>
          <w:rFonts w:asciiTheme="minorHAnsi" w:hAnsiTheme="minorHAnsi" w:cstheme="minorHAnsi"/>
          <w:b/>
          <w:bCs/>
          <w:color w:val="000000" w:themeColor="text1"/>
          <w:sz w:val="22"/>
          <w:szCs w:val="22"/>
        </w:rPr>
        <w:t xml:space="preserve">9: </w:t>
      </w:r>
      <w:r w:rsidRPr="00715390">
        <w:rPr>
          <w:rFonts w:asciiTheme="minorHAnsi" w:hAnsiTheme="minorHAnsi" w:cstheme="minorHAnsi"/>
          <w:b/>
          <w:bCs/>
          <w:color w:val="000000" w:themeColor="text1"/>
          <w:sz w:val="22"/>
          <w:szCs w:val="22"/>
        </w:rPr>
        <w:tab/>
      </w:r>
      <w:r w:rsidRPr="00715390">
        <w:rPr>
          <w:rFonts w:asciiTheme="minorHAnsi" w:hAnsiTheme="minorHAnsi" w:cstheme="minorHAnsi"/>
          <w:b/>
          <w:bCs/>
          <w:color w:val="000000" w:themeColor="text1"/>
          <w:sz w:val="22"/>
          <w:szCs w:val="22"/>
        </w:rPr>
        <w:t>RETENTION OF PERSONAL DATA</w:t>
      </w:r>
    </w:p>
    <w:p w:rsidRPr="00715390" w:rsidR="00834D94" w:rsidP="00715390" w:rsidRDefault="00834D94" w14:paraId="29E875F3" w14:textId="77777777">
      <w:pPr>
        <w:autoSpaceDE w:val="0"/>
        <w:autoSpaceDN w:val="0"/>
        <w:adjustRightInd w:val="0"/>
        <w:jc w:val="both"/>
        <w:rPr>
          <w:rFonts w:asciiTheme="minorHAnsi" w:hAnsiTheme="minorHAnsi" w:cstheme="minorHAnsi"/>
          <w:bCs/>
          <w:color w:val="000000" w:themeColor="text1"/>
          <w:sz w:val="22"/>
          <w:szCs w:val="22"/>
        </w:rPr>
      </w:pPr>
      <w:r w:rsidRPr="00715390">
        <w:rPr>
          <w:rFonts w:asciiTheme="minorHAnsi" w:hAnsiTheme="minorHAnsi" w:cstheme="minorHAnsi"/>
          <w:bCs/>
          <w:color w:val="000000" w:themeColor="text1"/>
          <w:sz w:val="22"/>
          <w:szCs w:val="22"/>
        </w:rPr>
        <w:t xml:space="preserve">Personal data should be kept for as long as is </w:t>
      </w:r>
      <w:proofErr w:type="gramStart"/>
      <w:r w:rsidRPr="00715390">
        <w:rPr>
          <w:rFonts w:asciiTheme="minorHAnsi" w:hAnsiTheme="minorHAnsi" w:cstheme="minorHAnsi"/>
          <w:bCs/>
          <w:color w:val="000000" w:themeColor="text1"/>
          <w:sz w:val="22"/>
          <w:szCs w:val="22"/>
        </w:rPr>
        <w:t>necessary, and</w:t>
      </w:r>
      <w:proofErr w:type="gramEnd"/>
      <w:r w:rsidRPr="00715390">
        <w:rPr>
          <w:rFonts w:asciiTheme="minorHAnsi" w:hAnsiTheme="minorHAnsi" w:cstheme="minorHAnsi"/>
          <w:bCs/>
          <w:color w:val="000000" w:themeColor="text1"/>
          <w:sz w:val="22"/>
          <w:szCs w:val="22"/>
        </w:rPr>
        <w:t xml:space="preserve"> should be destroyed or rendered anonymous as soon as the specified purpose(s) of data collection and data processing have been fulfilled. It </w:t>
      </w:r>
      <w:proofErr w:type="gramStart"/>
      <w:r w:rsidRPr="00715390">
        <w:rPr>
          <w:rFonts w:asciiTheme="minorHAnsi" w:hAnsiTheme="minorHAnsi" w:cstheme="minorHAnsi"/>
          <w:bCs/>
          <w:color w:val="000000" w:themeColor="text1"/>
          <w:sz w:val="22"/>
          <w:szCs w:val="22"/>
        </w:rPr>
        <w:t>may</w:t>
      </w:r>
      <w:proofErr w:type="gramEnd"/>
      <w:r w:rsidRPr="00715390">
        <w:rPr>
          <w:rFonts w:asciiTheme="minorHAnsi" w:hAnsiTheme="minorHAnsi" w:cstheme="minorHAnsi"/>
          <w:bCs/>
          <w:color w:val="000000" w:themeColor="text1"/>
          <w:sz w:val="22"/>
          <w:szCs w:val="22"/>
        </w:rPr>
        <w:t xml:space="preserve"> however, be retained for an additional specified period, if required for the benefit of the data subject.</w:t>
      </w:r>
    </w:p>
    <w:p w:rsidRPr="00715390" w:rsidR="00834D94" w:rsidP="00715390" w:rsidRDefault="00834D94" w14:paraId="5601BBAD"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10: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APPLICATION OF THE PRINCIPLES</w:t>
      </w:r>
    </w:p>
    <w:p w:rsidRPr="00715390" w:rsidR="00834D94" w:rsidP="00715390" w:rsidRDefault="00834D94" w14:paraId="1B89B1DE" w14:textId="77777777">
      <w:pPr>
        <w:tabs>
          <w:tab w:val="left" w:pos="1260"/>
        </w:tabs>
        <w:autoSpaceDE w:val="0"/>
        <w:autoSpaceDN w:val="0"/>
        <w:adjustRightInd w:val="0"/>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These principles shall apply to both electronic and paper records of personal data, and may be supplemented by additional measures of protection, depending </w:t>
      </w:r>
      <w:r w:rsidRPr="00715390">
        <w:rPr>
          <w:rFonts w:asciiTheme="minorHAnsi" w:hAnsiTheme="minorHAnsi" w:cstheme="minorHAnsi"/>
          <w:i/>
          <w:color w:val="000000" w:themeColor="text1"/>
          <w:sz w:val="22"/>
          <w:szCs w:val="22"/>
        </w:rPr>
        <w:t>inter alia</w:t>
      </w:r>
      <w:r w:rsidRPr="00715390">
        <w:rPr>
          <w:rFonts w:asciiTheme="minorHAnsi" w:hAnsiTheme="minorHAnsi" w:cstheme="minorHAnsi"/>
          <w:color w:val="000000" w:themeColor="text1"/>
          <w:sz w:val="22"/>
          <w:szCs w:val="22"/>
        </w:rPr>
        <w:t xml:space="preserve"> on the sensitivity of the personal data. These principles shall not apply to non-personal data.</w:t>
      </w:r>
    </w:p>
    <w:p w:rsidRPr="00715390" w:rsidR="00834D94" w:rsidP="00715390" w:rsidRDefault="00834D94" w14:paraId="0C795935" w14:textId="77777777">
      <w:pPr>
        <w:jc w:val="both"/>
        <w:rPr>
          <w:rFonts w:asciiTheme="minorHAnsi" w:hAnsiTheme="minorHAnsi" w:cstheme="minorHAnsi"/>
          <w:b/>
          <w:color w:val="000000" w:themeColor="text1"/>
          <w:sz w:val="22"/>
          <w:szCs w:val="22"/>
        </w:rPr>
      </w:pPr>
      <w:bookmarkStart w:name="OLE_LINK5" w:id="80"/>
      <w:bookmarkStart w:name="OLE_LINK6" w:id="81"/>
      <w:r w:rsidRPr="00715390">
        <w:rPr>
          <w:rFonts w:asciiTheme="minorHAnsi" w:hAnsiTheme="minorHAnsi" w:cstheme="minorHAnsi"/>
          <w:b/>
          <w:color w:val="000000" w:themeColor="text1"/>
          <w:sz w:val="22"/>
          <w:szCs w:val="22"/>
        </w:rPr>
        <w:t xml:space="preserve">11: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OWNERSHIP OF PERSONAL DATA</w:t>
      </w:r>
    </w:p>
    <w:p w:rsidRPr="00715390" w:rsidR="00834D94" w:rsidP="00715390" w:rsidRDefault="00834D94" w14:paraId="26600BA4"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IOM shall assume ownership of personal data collected directly from data subjects or collected on behalf of IOM, unless otherwise agreed, in writing, with a third party. </w:t>
      </w:r>
    </w:p>
    <w:bookmarkEnd w:id="80"/>
    <w:bookmarkEnd w:id="81"/>
    <w:p w:rsidRPr="00715390" w:rsidR="00834D94" w:rsidP="00715390" w:rsidRDefault="00834D94" w14:paraId="4DAB4DB2"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12: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OVERSIGHT, COMPLIANCE AND INTERNAL REMEDIES</w:t>
      </w:r>
    </w:p>
    <w:p w:rsidRPr="00715390" w:rsidR="00834D94" w:rsidP="00715390" w:rsidRDefault="00834D94" w14:paraId="3FD08B91"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An independent body should be appointed to oversee implementation of these principles and to investigate any complaints, and designated data protection focal points should assist with monitoring and training. Measures will be taken to remedy unlawful data collection and data processing, as well as breach of the rights and interests of the data subject.</w:t>
      </w:r>
    </w:p>
    <w:p w:rsidRPr="00715390" w:rsidR="00834D94" w:rsidP="00715390" w:rsidRDefault="00834D94" w14:paraId="3E8714B7" w14:textId="77777777">
      <w:pPr>
        <w:jc w:val="both"/>
        <w:rPr>
          <w:rFonts w:asciiTheme="minorHAnsi" w:hAnsiTheme="minorHAnsi" w:cstheme="minorHAnsi"/>
          <w:b/>
          <w:color w:val="000000" w:themeColor="text1"/>
          <w:sz w:val="22"/>
          <w:szCs w:val="22"/>
        </w:rPr>
      </w:pPr>
      <w:r w:rsidRPr="00715390">
        <w:rPr>
          <w:rFonts w:asciiTheme="minorHAnsi" w:hAnsiTheme="minorHAnsi" w:cstheme="minorHAnsi"/>
          <w:b/>
          <w:color w:val="000000" w:themeColor="text1"/>
          <w:sz w:val="22"/>
          <w:szCs w:val="22"/>
        </w:rPr>
        <w:t xml:space="preserve">13: </w:t>
      </w:r>
      <w:r w:rsidRPr="00715390">
        <w:rPr>
          <w:rFonts w:asciiTheme="minorHAnsi" w:hAnsiTheme="minorHAnsi" w:cstheme="minorHAnsi"/>
          <w:b/>
          <w:color w:val="000000" w:themeColor="text1"/>
          <w:sz w:val="22"/>
          <w:szCs w:val="22"/>
        </w:rPr>
        <w:tab/>
      </w:r>
      <w:r w:rsidRPr="00715390">
        <w:rPr>
          <w:rFonts w:asciiTheme="minorHAnsi" w:hAnsiTheme="minorHAnsi" w:cstheme="minorHAnsi"/>
          <w:b/>
          <w:color w:val="000000" w:themeColor="text1"/>
          <w:sz w:val="22"/>
          <w:szCs w:val="22"/>
        </w:rPr>
        <w:t>EXCEPTIONS</w:t>
      </w:r>
    </w:p>
    <w:p w:rsidRPr="00715390" w:rsidR="00834D94" w:rsidP="00715390" w:rsidRDefault="00834D94" w14:paraId="5F327E8E" w14:textId="77777777">
      <w:pPr>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Any intent to derogate from these principles should first be referred to the IOM Legal Affairs Department for approval, as well as the relevant unit/department at IOM Headquarters.</w:t>
      </w:r>
    </w:p>
    <w:p w:rsidRPr="00715390" w:rsidR="00834D94" w:rsidP="00715390" w:rsidRDefault="00834D94" w14:paraId="40DA24B6" w14:textId="77777777">
      <w:pPr>
        <w:tabs>
          <w:tab w:val="left" w:pos="900"/>
        </w:tabs>
        <w:ind w:left="-1260" w:right="-1080"/>
        <w:jc w:val="center"/>
        <w:rPr>
          <w:rFonts w:asciiTheme="minorHAnsi" w:hAnsiTheme="minorHAnsi" w:cstheme="minorHAnsi"/>
          <w:b/>
          <w:color w:val="000000" w:themeColor="text1"/>
          <w:sz w:val="22"/>
          <w:szCs w:val="22"/>
          <w:u w:val="single"/>
        </w:rPr>
      </w:pPr>
    </w:p>
    <w:p w:rsidRPr="00715390" w:rsidR="00834D94" w:rsidP="00715390" w:rsidRDefault="00834D94" w14:paraId="0BBF329D" w14:textId="7B3BBE58">
      <w:pPr>
        <w:tabs>
          <w:tab w:val="left" w:pos="900"/>
        </w:tabs>
        <w:ind w:left="-1260" w:right="-1080"/>
        <w:jc w:val="center"/>
        <w:rPr>
          <w:rFonts w:asciiTheme="minorHAnsi" w:hAnsiTheme="minorHAnsi" w:cstheme="minorHAnsi"/>
          <w:b/>
          <w:color w:val="000000" w:themeColor="text1"/>
          <w:sz w:val="22"/>
          <w:szCs w:val="22"/>
          <w:u w:val="single"/>
        </w:rPr>
      </w:pPr>
      <w:r w:rsidRPr="00715390">
        <w:rPr>
          <w:rFonts w:asciiTheme="minorHAnsi" w:hAnsiTheme="minorHAnsi" w:cstheme="minorHAnsi"/>
          <w:b/>
          <w:color w:val="000000" w:themeColor="text1"/>
          <w:sz w:val="22"/>
          <w:szCs w:val="22"/>
          <w:u w:val="single"/>
        </w:rPr>
        <w:t xml:space="preserve">GLOSSARY </w:t>
      </w:r>
    </w:p>
    <w:p w:rsidRPr="00715390" w:rsidR="00834D94" w:rsidP="00715390" w:rsidRDefault="00834D94" w14:paraId="41056902" w14:textId="77777777">
      <w:pPr>
        <w:pStyle w:val="PlainText"/>
        <w:ind w:left="-1260" w:right="-1080"/>
        <w:jc w:val="both"/>
        <w:rPr>
          <w:rFonts w:asciiTheme="minorHAnsi" w:hAnsiTheme="minorHAnsi" w:cstheme="minorHAnsi"/>
          <w:b/>
          <w:color w:val="000000" w:themeColor="text1"/>
          <w:sz w:val="22"/>
          <w:szCs w:val="22"/>
        </w:rPr>
      </w:pPr>
    </w:p>
    <w:p w:rsidRPr="00715390" w:rsidR="00834D94" w:rsidP="00715390" w:rsidRDefault="00834D94" w14:paraId="079A3F82"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 xml:space="preserve">Anonymous data </w:t>
      </w:r>
      <w:r w:rsidRPr="00715390">
        <w:rPr>
          <w:rFonts w:asciiTheme="minorHAnsi" w:hAnsiTheme="minorHAnsi" w:cstheme="minorHAnsi"/>
          <w:color w:val="000000" w:themeColor="text1"/>
          <w:sz w:val="22"/>
          <w:szCs w:val="22"/>
        </w:rPr>
        <w:t>means that all the personal identifiable factors have been removed from data sets in such a way that there is no reasonable likelihood that the data subject could be identified or traced.</w:t>
      </w:r>
    </w:p>
    <w:p w:rsidRPr="00715390" w:rsidR="00834D94" w:rsidP="00715390" w:rsidRDefault="00834D94" w14:paraId="4383002B" w14:textId="77777777">
      <w:pPr>
        <w:jc w:val="both"/>
        <w:rPr>
          <w:rFonts w:asciiTheme="minorHAnsi" w:hAnsiTheme="minorHAnsi" w:cstheme="minorHAnsi"/>
          <w:b/>
          <w:color w:val="000000" w:themeColor="text1"/>
          <w:sz w:val="22"/>
          <w:szCs w:val="22"/>
        </w:rPr>
      </w:pPr>
    </w:p>
    <w:p w:rsidRPr="00715390" w:rsidR="00834D94" w:rsidP="00715390" w:rsidRDefault="00834D94" w14:paraId="13AA5654"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 xml:space="preserve">Consent </w:t>
      </w:r>
      <w:r w:rsidRPr="00715390">
        <w:rPr>
          <w:rFonts w:asciiTheme="minorHAnsi" w:hAnsiTheme="minorHAnsi" w:cstheme="minorHAnsi"/>
          <w:color w:val="000000" w:themeColor="text1"/>
          <w:sz w:val="22"/>
          <w:szCs w:val="22"/>
        </w:rPr>
        <w:t xml:space="preserve">means any free, voluntary and informed decision that is expressed or implied and which is given for a specified purpose. </w:t>
      </w:r>
    </w:p>
    <w:p w:rsidRPr="00715390" w:rsidR="00834D94" w:rsidP="00715390" w:rsidRDefault="00834D94" w14:paraId="08BE8CCA" w14:textId="77777777">
      <w:pPr>
        <w:jc w:val="both"/>
        <w:rPr>
          <w:rFonts w:asciiTheme="minorHAnsi" w:hAnsiTheme="minorHAnsi" w:cstheme="minorHAnsi"/>
          <w:color w:val="000000" w:themeColor="text1"/>
          <w:sz w:val="22"/>
          <w:szCs w:val="22"/>
        </w:rPr>
      </w:pPr>
    </w:p>
    <w:p w:rsidRPr="00715390" w:rsidR="00834D94" w:rsidP="00715390" w:rsidRDefault="00834D94" w14:paraId="112BE4AC"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Child</w:t>
      </w:r>
      <w:r w:rsidRPr="00715390">
        <w:rPr>
          <w:rFonts w:asciiTheme="minorHAnsi" w:hAnsiTheme="minorHAnsi" w:cstheme="minorHAnsi"/>
          <w:color w:val="000000" w:themeColor="text1"/>
          <w:sz w:val="22"/>
          <w:szCs w:val="22"/>
        </w:rPr>
        <w:t xml:space="preserve"> means any person under the age of 18 years.</w:t>
      </w:r>
    </w:p>
    <w:p w:rsidRPr="00715390" w:rsidR="00834D94" w:rsidP="00715390" w:rsidRDefault="00834D94" w14:paraId="5BF0524E"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2D92608A"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Data controller</w:t>
      </w:r>
      <w:r w:rsidRPr="00715390">
        <w:rPr>
          <w:rFonts w:asciiTheme="minorHAnsi" w:hAnsiTheme="minorHAnsi" w:cstheme="minorHAnsi"/>
          <w:color w:val="000000" w:themeColor="text1"/>
          <w:sz w:val="22"/>
          <w:szCs w:val="22"/>
        </w:rPr>
        <w:t xml:space="preserve"> means IOM staff or an individual that represents a third party who has the authority to decide about the contents and use of personal data.</w:t>
      </w:r>
    </w:p>
    <w:p w:rsidRPr="00715390" w:rsidR="00834D94" w:rsidP="00715390" w:rsidRDefault="00834D94" w14:paraId="638E5EAE"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67D31D2A"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Data processing</w:t>
      </w:r>
      <w:r w:rsidRPr="00715390">
        <w:rPr>
          <w:rFonts w:asciiTheme="minorHAnsi" w:hAnsiTheme="minorHAnsi" w:cstheme="minorHAnsi"/>
          <w:color w:val="000000" w:themeColor="text1"/>
          <w:sz w:val="22"/>
          <w:szCs w:val="22"/>
        </w:rPr>
        <w:t xml:space="preserve"> means the </w:t>
      </w:r>
      <w:proofErr w:type="gramStart"/>
      <w:r w:rsidRPr="00715390">
        <w:rPr>
          <w:rFonts w:asciiTheme="minorHAnsi" w:hAnsiTheme="minorHAnsi" w:cstheme="minorHAnsi"/>
          <w:color w:val="000000" w:themeColor="text1"/>
          <w:sz w:val="22"/>
          <w:szCs w:val="22"/>
        </w:rPr>
        <w:t>manner in which</w:t>
      </w:r>
      <w:proofErr w:type="gramEnd"/>
      <w:r w:rsidRPr="00715390">
        <w:rPr>
          <w:rFonts w:asciiTheme="minorHAnsi" w:hAnsiTheme="minorHAnsi" w:cstheme="minorHAnsi"/>
          <w:color w:val="000000" w:themeColor="text1"/>
          <w:sz w:val="22"/>
          <w:szCs w:val="22"/>
        </w:rPr>
        <w:t xml:space="preserve"> personal data is collected, registered, stored, filed, retrieved, used, disseminated, communicated, transferred and destroyed. </w:t>
      </w:r>
    </w:p>
    <w:p w:rsidRPr="00715390" w:rsidR="00834D94" w:rsidP="00715390" w:rsidRDefault="00834D94" w14:paraId="2912B9F0" w14:textId="77777777">
      <w:pPr>
        <w:rPr>
          <w:rFonts w:asciiTheme="minorHAnsi" w:hAnsiTheme="minorHAnsi" w:cstheme="minorHAnsi"/>
          <w:color w:val="000000" w:themeColor="text1"/>
          <w:sz w:val="22"/>
          <w:szCs w:val="22"/>
        </w:rPr>
      </w:pPr>
    </w:p>
    <w:p w:rsidRPr="00715390" w:rsidR="00834D94" w:rsidP="00715390" w:rsidRDefault="00834D94" w14:paraId="4E73F252"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Data protection</w:t>
      </w:r>
      <w:r w:rsidRPr="00715390">
        <w:rPr>
          <w:rFonts w:asciiTheme="minorHAnsi" w:hAnsiTheme="minorHAnsi" w:cstheme="minorHAnsi"/>
          <w:color w:val="000000" w:themeColor="text1"/>
          <w:sz w:val="22"/>
          <w:szCs w:val="22"/>
        </w:rPr>
        <w:t xml:space="preserve"> means</w:t>
      </w:r>
      <w:r w:rsidRPr="00715390">
        <w:rPr>
          <w:rFonts w:asciiTheme="minorHAnsi" w:hAnsiTheme="minorHAnsi" w:cstheme="minorHAnsi"/>
          <w:b/>
          <w:color w:val="000000" w:themeColor="text1"/>
          <w:sz w:val="22"/>
          <w:szCs w:val="22"/>
        </w:rPr>
        <w:t xml:space="preserve"> </w:t>
      </w:r>
      <w:r w:rsidRPr="00715390">
        <w:rPr>
          <w:rFonts w:asciiTheme="minorHAnsi" w:hAnsiTheme="minorHAnsi" w:cstheme="minorHAnsi"/>
          <w:color w:val="000000" w:themeColor="text1"/>
          <w:sz w:val="22"/>
          <w:szCs w:val="22"/>
        </w:rPr>
        <w:t>the systematic application of a set of institutional, technical and physical safeguards that preserve the right to privacy with respect to the collection, storage, use and disclosure of personal data.</w:t>
      </w:r>
    </w:p>
    <w:p w:rsidRPr="00715390" w:rsidR="00834D94" w:rsidP="00715390" w:rsidRDefault="00834D94" w14:paraId="51240E3A"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6F42AA1F"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Data protection focal point</w:t>
      </w:r>
      <w:r w:rsidRPr="00715390">
        <w:rPr>
          <w:rFonts w:asciiTheme="minorHAnsi" w:hAnsiTheme="minorHAnsi" w:cstheme="minorHAnsi"/>
          <w:color w:val="000000" w:themeColor="text1"/>
          <w:sz w:val="22"/>
          <w:szCs w:val="22"/>
        </w:rPr>
        <w:t xml:space="preserve"> means any IOM staff that is appointed by IOM Regional Representatives to serve as a contact or reference person for data protection and who is responsible for monitoring the data protection practices in the region to which they are assigned.</w:t>
      </w:r>
    </w:p>
    <w:p w:rsidRPr="00715390" w:rsidR="00834D94" w:rsidP="00715390" w:rsidRDefault="00834D94" w14:paraId="6B856C68"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789CC970"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Data subject</w:t>
      </w:r>
      <w:r w:rsidRPr="00715390">
        <w:rPr>
          <w:rFonts w:asciiTheme="minorHAnsi" w:hAnsiTheme="minorHAnsi" w:cstheme="minorHAnsi"/>
          <w:color w:val="000000" w:themeColor="text1"/>
          <w:sz w:val="22"/>
          <w:szCs w:val="22"/>
        </w:rPr>
        <w:t xml:space="preserve"> means an IOM beneficiary that can be identified directly or indirectly by reference to a specific factor or factors. These factors include a name, an identification number, material circumstances and physical, mental, cultural, economic or social characteristics that can be used to identify an IOM beneficiary.</w:t>
      </w:r>
    </w:p>
    <w:p w:rsidRPr="00715390" w:rsidR="00834D94" w:rsidP="00715390" w:rsidRDefault="00834D94" w14:paraId="31E8D10A" w14:textId="77777777">
      <w:pPr>
        <w:tabs>
          <w:tab w:val="left" w:pos="900"/>
        </w:tabs>
        <w:jc w:val="both"/>
        <w:rPr>
          <w:rFonts w:asciiTheme="minorHAnsi" w:hAnsiTheme="minorHAnsi" w:cstheme="minorHAnsi"/>
          <w:color w:val="000000" w:themeColor="text1"/>
          <w:sz w:val="22"/>
          <w:szCs w:val="22"/>
        </w:rPr>
      </w:pPr>
    </w:p>
    <w:p w:rsidRPr="00715390" w:rsidR="00834D94" w:rsidP="00715390" w:rsidRDefault="00834D94" w14:paraId="4BA83025"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Electronic record</w:t>
      </w:r>
      <w:r w:rsidRPr="00715390">
        <w:rPr>
          <w:rFonts w:asciiTheme="minorHAnsi" w:hAnsiTheme="minorHAnsi" w:cstheme="minorHAnsi"/>
          <w:color w:val="000000" w:themeColor="text1"/>
          <w:sz w:val="22"/>
          <w:szCs w:val="22"/>
        </w:rPr>
        <w:t xml:space="preserve"> means any electronic data filing system that records personal data.</w:t>
      </w:r>
    </w:p>
    <w:p w:rsidRPr="00715390" w:rsidR="00834D94" w:rsidP="00715390" w:rsidRDefault="00834D94" w14:paraId="0E4BC82C"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0C4AF377" w14:textId="77777777">
      <w:pPr>
        <w:tabs>
          <w:tab w:val="left" w:pos="900"/>
        </w:tabs>
        <w:jc w:val="both"/>
        <w:rPr>
          <w:rFonts w:asciiTheme="minorHAnsi" w:hAnsiTheme="minorHAnsi" w:cstheme="minorHAnsi"/>
          <w:color w:val="000000" w:themeColor="text1"/>
          <w:sz w:val="22"/>
          <w:szCs w:val="22"/>
        </w:rPr>
      </w:pPr>
      <w:r w:rsidRPr="00715390">
        <w:rPr>
          <w:rFonts w:asciiTheme="minorHAnsi" w:hAnsiTheme="minorHAnsi" w:cstheme="minorHAnsi"/>
          <w:b/>
          <w:i/>
          <w:color w:val="000000" w:themeColor="text1"/>
          <w:sz w:val="22"/>
          <w:szCs w:val="22"/>
        </w:rPr>
        <w:t>Inter alia</w:t>
      </w:r>
      <w:r w:rsidRPr="00715390">
        <w:rPr>
          <w:rFonts w:asciiTheme="minorHAnsi" w:hAnsiTheme="minorHAnsi" w:cstheme="minorHAnsi"/>
          <w:color w:val="000000" w:themeColor="text1"/>
          <w:sz w:val="22"/>
          <w:szCs w:val="22"/>
        </w:rPr>
        <w:t xml:space="preserve"> (Latin) means “amongst other things.”</w:t>
      </w:r>
    </w:p>
    <w:p w:rsidRPr="00715390" w:rsidR="00834D94" w:rsidP="00715390" w:rsidRDefault="00834D94" w14:paraId="326AC78A"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4575D286"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IOM</w:t>
      </w:r>
      <w:r w:rsidRPr="00715390">
        <w:rPr>
          <w:rFonts w:asciiTheme="minorHAnsi" w:hAnsiTheme="minorHAnsi" w:cstheme="minorHAnsi"/>
          <w:color w:val="000000" w:themeColor="text1"/>
          <w:sz w:val="22"/>
          <w:szCs w:val="22"/>
        </w:rPr>
        <w:t xml:space="preserve"> means the International Organization for Migration.</w:t>
      </w:r>
    </w:p>
    <w:p w:rsidRPr="00715390" w:rsidR="00834D94" w:rsidP="00715390" w:rsidRDefault="00834D94" w14:paraId="541A2CE7"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0B398C0A" w14:textId="77777777">
      <w:pPr>
        <w:pStyle w:val="PlainText"/>
        <w:jc w:val="both"/>
        <w:rPr>
          <w:rFonts w:asciiTheme="minorHAnsi" w:hAnsiTheme="minorHAnsi" w:cstheme="minorHAnsi"/>
          <w:bCs/>
          <w:color w:val="000000" w:themeColor="text1"/>
          <w:sz w:val="22"/>
          <w:szCs w:val="22"/>
        </w:rPr>
      </w:pPr>
      <w:r w:rsidRPr="00715390">
        <w:rPr>
          <w:rFonts w:asciiTheme="minorHAnsi" w:hAnsiTheme="minorHAnsi" w:cstheme="minorHAnsi"/>
          <w:b/>
          <w:bCs/>
          <w:color w:val="000000" w:themeColor="text1"/>
          <w:sz w:val="22"/>
          <w:szCs w:val="22"/>
        </w:rPr>
        <w:t xml:space="preserve">IOM beneficiary </w:t>
      </w:r>
      <w:r w:rsidRPr="00715390">
        <w:rPr>
          <w:rFonts w:asciiTheme="minorHAnsi" w:hAnsiTheme="minorHAnsi" w:cstheme="minorHAnsi"/>
          <w:bCs/>
          <w:color w:val="000000" w:themeColor="text1"/>
          <w:sz w:val="22"/>
          <w:szCs w:val="22"/>
        </w:rPr>
        <w:t xml:space="preserve">means any person that receives assistance or benefits from an IOM project. </w:t>
      </w:r>
    </w:p>
    <w:p w:rsidRPr="00715390" w:rsidR="00834D94" w:rsidP="00715390" w:rsidRDefault="00834D94" w14:paraId="39BE013F"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4942AEC5"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IOM headquarters</w:t>
      </w:r>
      <w:r w:rsidRPr="00715390">
        <w:rPr>
          <w:rFonts w:asciiTheme="minorHAnsi" w:hAnsiTheme="minorHAnsi" w:cstheme="minorHAnsi"/>
          <w:color w:val="000000" w:themeColor="text1"/>
          <w:sz w:val="22"/>
          <w:szCs w:val="22"/>
        </w:rPr>
        <w:t xml:space="preserve"> means IOM offices in Geneva, Switzerland.</w:t>
      </w:r>
    </w:p>
    <w:p w:rsidRPr="00715390" w:rsidR="00834D94" w:rsidP="00715390" w:rsidRDefault="00834D94" w14:paraId="1E379017"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549F71A2" w14:textId="77777777">
      <w:pPr>
        <w:pStyle w:val="PlainText"/>
        <w:jc w:val="both"/>
        <w:rPr>
          <w:rFonts w:asciiTheme="minorHAnsi" w:hAnsiTheme="minorHAnsi" w:cstheme="minorHAnsi"/>
          <w:color w:val="000000" w:themeColor="text1"/>
          <w:sz w:val="22"/>
          <w:szCs w:val="22"/>
          <w:lang w:val="en"/>
        </w:rPr>
      </w:pPr>
      <w:r w:rsidRPr="00715390">
        <w:rPr>
          <w:rFonts w:asciiTheme="minorHAnsi" w:hAnsiTheme="minorHAnsi" w:cstheme="minorHAnsi"/>
          <w:b/>
          <w:color w:val="000000" w:themeColor="text1"/>
          <w:sz w:val="22"/>
          <w:szCs w:val="22"/>
        </w:rPr>
        <w:t>IOM staff</w:t>
      </w:r>
      <w:r w:rsidRPr="00715390">
        <w:rPr>
          <w:rFonts w:asciiTheme="minorHAnsi" w:hAnsiTheme="minorHAnsi" w:cstheme="minorHAnsi"/>
          <w:color w:val="000000" w:themeColor="text1"/>
          <w:sz w:val="22"/>
          <w:szCs w:val="22"/>
        </w:rPr>
        <w:t xml:space="preserve"> means all persons who are employed by IOM, whether temporarily or permanently, including formal and informal interpreters, data-entry clerks, interns, researchers, </w:t>
      </w:r>
      <w:r w:rsidRPr="00715390">
        <w:rPr>
          <w:rFonts w:asciiTheme="minorHAnsi" w:hAnsiTheme="minorHAnsi" w:cstheme="minorHAnsi"/>
          <w:color w:val="000000" w:themeColor="text1"/>
          <w:sz w:val="22"/>
          <w:szCs w:val="22"/>
          <w:lang w:val="en"/>
        </w:rPr>
        <w:t>designated counselors and medical practitioners.</w:t>
      </w:r>
    </w:p>
    <w:p w:rsidRPr="00715390" w:rsidR="00834D94" w:rsidP="00715390" w:rsidRDefault="00834D94" w14:paraId="03D7454C"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748A283B"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 xml:space="preserve">IOM unit/department </w:t>
      </w:r>
      <w:r w:rsidRPr="00715390">
        <w:rPr>
          <w:rFonts w:asciiTheme="minorHAnsi" w:hAnsiTheme="minorHAnsi" w:cstheme="minorHAnsi"/>
          <w:color w:val="000000" w:themeColor="text1"/>
          <w:sz w:val="22"/>
          <w:szCs w:val="22"/>
        </w:rPr>
        <w:t xml:space="preserve">means the structure at IOM headquarters responsible for IOM activity areas.  </w:t>
      </w:r>
    </w:p>
    <w:p w:rsidRPr="00715390" w:rsidR="00834D94" w:rsidP="00715390" w:rsidRDefault="00834D94" w14:paraId="73366567" w14:textId="77777777">
      <w:pPr>
        <w:pStyle w:val="PlainText"/>
        <w:jc w:val="both"/>
        <w:rPr>
          <w:rFonts w:asciiTheme="minorHAnsi" w:hAnsiTheme="minorHAnsi" w:cstheme="minorHAnsi"/>
          <w:color w:val="000000" w:themeColor="text1"/>
          <w:sz w:val="22"/>
          <w:szCs w:val="22"/>
        </w:rPr>
      </w:pPr>
    </w:p>
    <w:p w:rsidRPr="00715390" w:rsidR="00834D94" w:rsidP="00715390" w:rsidRDefault="00834D94" w14:paraId="08DD17EF"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 xml:space="preserve">Knowledge </w:t>
      </w:r>
      <w:r w:rsidRPr="00715390">
        <w:rPr>
          <w:rFonts w:asciiTheme="minorHAnsi" w:hAnsiTheme="minorHAnsi" w:cstheme="minorHAnsi"/>
          <w:color w:val="000000" w:themeColor="text1"/>
          <w:sz w:val="22"/>
          <w:szCs w:val="22"/>
        </w:rPr>
        <w:t>means the ability to fully understand and appreciate the specified purpose for which personal data are collected and processed.</w:t>
      </w:r>
    </w:p>
    <w:p w:rsidRPr="00715390" w:rsidR="00834D94" w:rsidP="00715390" w:rsidRDefault="00834D94" w14:paraId="24EBD483" w14:textId="77777777">
      <w:pPr>
        <w:pStyle w:val="PlainText"/>
        <w:jc w:val="both"/>
        <w:rPr>
          <w:rFonts w:asciiTheme="minorHAnsi" w:hAnsiTheme="minorHAnsi" w:cstheme="minorHAnsi"/>
          <w:b/>
          <w:color w:val="000000" w:themeColor="text1"/>
          <w:sz w:val="22"/>
          <w:szCs w:val="22"/>
        </w:rPr>
      </w:pPr>
    </w:p>
    <w:p w:rsidRPr="00715390" w:rsidR="00834D94" w:rsidP="00715390" w:rsidRDefault="00834D94" w14:paraId="06447145" w14:textId="77777777">
      <w:pPr>
        <w:pStyle w:val="PlainText"/>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Non-personal data</w:t>
      </w:r>
      <w:r w:rsidRPr="00715390">
        <w:rPr>
          <w:rFonts w:asciiTheme="minorHAnsi" w:hAnsiTheme="minorHAnsi" w:cstheme="minorHAnsi"/>
          <w:color w:val="000000" w:themeColor="text1"/>
          <w:sz w:val="22"/>
          <w:szCs w:val="22"/>
        </w:rPr>
        <w:t xml:space="preserve"> means any information that does not relate to an identified or identifiable data subject.</w:t>
      </w:r>
    </w:p>
    <w:p w:rsidRPr="00715390" w:rsidR="00834D94" w:rsidP="00715390" w:rsidRDefault="00834D94" w14:paraId="0ABA2914" w14:textId="77777777">
      <w:pPr>
        <w:jc w:val="both"/>
        <w:rPr>
          <w:rFonts w:asciiTheme="minorHAnsi" w:hAnsiTheme="minorHAnsi" w:cstheme="minorHAnsi"/>
          <w:b/>
          <w:color w:val="000000" w:themeColor="text1"/>
          <w:sz w:val="22"/>
          <w:szCs w:val="22"/>
        </w:rPr>
      </w:pPr>
    </w:p>
    <w:p w:rsidRPr="00715390" w:rsidR="00834D94" w:rsidP="00715390" w:rsidRDefault="00834D94" w14:paraId="22C6A2E8"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Paper record</w:t>
      </w:r>
      <w:r w:rsidRPr="00715390">
        <w:rPr>
          <w:rFonts w:asciiTheme="minorHAnsi" w:hAnsiTheme="minorHAnsi" w:cstheme="minorHAnsi"/>
          <w:color w:val="000000" w:themeColor="text1"/>
          <w:sz w:val="22"/>
          <w:szCs w:val="22"/>
        </w:rPr>
        <w:t xml:space="preserve"> means any printed or written document that records personal data.</w:t>
      </w:r>
    </w:p>
    <w:p w:rsidRPr="00715390" w:rsidR="00834D94" w:rsidP="00715390" w:rsidRDefault="00834D94" w14:paraId="3964726D" w14:textId="77777777">
      <w:pPr>
        <w:jc w:val="both"/>
        <w:rPr>
          <w:rFonts w:asciiTheme="minorHAnsi" w:hAnsiTheme="minorHAnsi" w:cstheme="minorHAnsi"/>
          <w:color w:val="000000" w:themeColor="text1"/>
          <w:sz w:val="22"/>
          <w:szCs w:val="22"/>
        </w:rPr>
      </w:pPr>
    </w:p>
    <w:p w:rsidRPr="00715390" w:rsidR="00834D94" w:rsidP="00715390" w:rsidRDefault="00834D94" w14:paraId="5D8698C3"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Personal data</w:t>
      </w:r>
      <w:r w:rsidRPr="00715390">
        <w:rPr>
          <w:rFonts w:asciiTheme="minorHAnsi" w:hAnsiTheme="minorHAnsi" w:cstheme="minorHAnsi"/>
          <w:color w:val="000000" w:themeColor="text1"/>
          <w:sz w:val="22"/>
          <w:szCs w:val="22"/>
        </w:rPr>
        <w:t xml:space="preserve"> means any information relating to an identified or identifiable data subject that is recorded by electronic means or on paper. </w:t>
      </w:r>
    </w:p>
    <w:p w:rsidRPr="00715390" w:rsidR="00834D94" w:rsidP="00715390" w:rsidRDefault="00834D94" w14:paraId="0F9F5087" w14:textId="77777777">
      <w:pPr>
        <w:jc w:val="both"/>
        <w:rPr>
          <w:rFonts w:asciiTheme="minorHAnsi" w:hAnsiTheme="minorHAnsi" w:cstheme="minorHAnsi"/>
          <w:color w:val="000000" w:themeColor="text1"/>
          <w:sz w:val="22"/>
          <w:szCs w:val="22"/>
        </w:rPr>
      </w:pPr>
    </w:p>
    <w:p w:rsidRPr="00715390" w:rsidR="00834D94" w:rsidP="00715390" w:rsidRDefault="00834D94" w14:paraId="6DE0FCCB"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Third party</w:t>
      </w:r>
      <w:r w:rsidRPr="00715390">
        <w:rPr>
          <w:rFonts w:asciiTheme="minorHAnsi" w:hAnsiTheme="minorHAnsi" w:cstheme="minorHAnsi"/>
          <w:color w:val="000000" w:themeColor="text1"/>
          <w:sz w:val="22"/>
          <w:szCs w:val="22"/>
        </w:rPr>
        <w:t xml:space="preserve"> means any natural or legal person, government or any other entity that is not party to the original specified purpose(s) for which personal data are collected and processed. The third party that agrees in writing to the transfer conditions outlined in principle 5, shall be authorized to access and process personal data.</w:t>
      </w:r>
    </w:p>
    <w:p w:rsidRPr="00715390" w:rsidR="00834D94" w:rsidP="00715390" w:rsidRDefault="00834D94" w14:paraId="6B4EE8F6" w14:textId="77777777">
      <w:pPr>
        <w:tabs>
          <w:tab w:val="left" w:pos="900"/>
        </w:tabs>
        <w:jc w:val="both"/>
        <w:rPr>
          <w:rFonts w:asciiTheme="minorHAnsi" w:hAnsiTheme="minorHAnsi" w:cstheme="minorHAnsi"/>
          <w:color w:val="000000" w:themeColor="text1"/>
          <w:sz w:val="22"/>
          <w:szCs w:val="22"/>
        </w:rPr>
      </w:pPr>
      <w:r w:rsidRPr="00715390">
        <w:rPr>
          <w:rFonts w:asciiTheme="minorHAnsi" w:hAnsiTheme="minorHAnsi" w:cstheme="minorHAnsi"/>
          <w:color w:val="000000" w:themeColor="text1"/>
          <w:sz w:val="22"/>
          <w:szCs w:val="22"/>
        </w:rPr>
        <w:t xml:space="preserve"> </w:t>
      </w:r>
    </w:p>
    <w:p w:rsidRPr="00715390" w:rsidR="00834D94" w:rsidP="00715390" w:rsidRDefault="00834D94" w14:paraId="4D4C10E4"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rPr>
        <w:t>Vulnerable groups</w:t>
      </w:r>
      <w:r w:rsidRPr="00715390">
        <w:rPr>
          <w:rFonts w:asciiTheme="minorHAnsi" w:hAnsiTheme="minorHAnsi" w:cstheme="minorHAnsi"/>
          <w:color w:val="000000" w:themeColor="text1"/>
          <w:sz w:val="22"/>
          <w:szCs w:val="22"/>
        </w:rPr>
        <w:t xml:space="preserve"> </w:t>
      </w:r>
      <w:proofErr w:type="gramStart"/>
      <w:r w:rsidRPr="00715390">
        <w:rPr>
          <w:rFonts w:asciiTheme="minorHAnsi" w:hAnsiTheme="minorHAnsi" w:cstheme="minorHAnsi"/>
          <w:color w:val="000000" w:themeColor="text1"/>
          <w:sz w:val="22"/>
          <w:szCs w:val="22"/>
        </w:rPr>
        <w:t>means</w:t>
      </w:r>
      <w:proofErr w:type="gramEnd"/>
      <w:r w:rsidRPr="00715390">
        <w:rPr>
          <w:rFonts w:asciiTheme="minorHAnsi" w:hAnsiTheme="minorHAnsi" w:cstheme="minorHAnsi"/>
          <w:color w:val="000000" w:themeColor="text1"/>
          <w:sz w:val="22"/>
          <w:szCs w:val="22"/>
        </w:rPr>
        <w:t xml:space="preserve"> any group or sector of society, including children, that are at exceptional risk of being subjected to discriminatory practices, violence, natural disasters, or economic hardships.</w:t>
      </w:r>
    </w:p>
    <w:p w:rsidRPr="00715390" w:rsidR="00834D94" w:rsidP="00715390" w:rsidRDefault="00834D94" w14:paraId="7A30C77A" w14:textId="77777777">
      <w:pPr>
        <w:jc w:val="both"/>
        <w:rPr>
          <w:rFonts w:asciiTheme="minorHAnsi" w:hAnsiTheme="minorHAnsi" w:cstheme="minorHAnsi"/>
          <w:color w:val="000000" w:themeColor="text1"/>
          <w:sz w:val="22"/>
          <w:szCs w:val="22"/>
        </w:rPr>
      </w:pPr>
    </w:p>
    <w:p w:rsidRPr="00715390" w:rsidR="00834D94" w:rsidP="00715390" w:rsidRDefault="00834D94" w14:paraId="3C618C8E" w14:textId="77777777">
      <w:pPr>
        <w:jc w:val="both"/>
        <w:rPr>
          <w:rFonts w:asciiTheme="minorHAnsi" w:hAnsiTheme="minorHAnsi" w:cstheme="minorHAnsi"/>
          <w:color w:val="000000" w:themeColor="text1"/>
          <w:sz w:val="22"/>
          <w:szCs w:val="22"/>
        </w:rPr>
      </w:pPr>
      <w:r w:rsidRPr="00715390">
        <w:rPr>
          <w:rFonts w:asciiTheme="minorHAnsi" w:hAnsiTheme="minorHAnsi" w:cstheme="minorHAnsi"/>
          <w:b/>
          <w:color w:val="000000" w:themeColor="text1"/>
          <w:sz w:val="22"/>
          <w:szCs w:val="22"/>
          <w:lang w:val="en"/>
        </w:rPr>
        <w:t>V</w:t>
      </w:r>
      <w:proofErr w:type="spellStart"/>
      <w:r w:rsidRPr="00715390">
        <w:rPr>
          <w:rFonts w:asciiTheme="minorHAnsi" w:hAnsiTheme="minorHAnsi" w:cstheme="minorHAnsi"/>
          <w:b/>
          <w:color w:val="000000" w:themeColor="text1"/>
          <w:sz w:val="22"/>
          <w:szCs w:val="22"/>
        </w:rPr>
        <w:t>ulnerable</w:t>
      </w:r>
      <w:proofErr w:type="spellEnd"/>
      <w:r w:rsidRPr="00715390">
        <w:rPr>
          <w:rFonts w:asciiTheme="minorHAnsi" w:hAnsiTheme="minorHAnsi" w:cstheme="minorHAnsi"/>
          <w:b/>
          <w:color w:val="000000" w:themeColor="text1"/>
          <w:sz w:val="22"/>
          <w:szCs w:val="22"/>
        </w:rPr>
        <w:t xml:space="preserve"> individual </w:t>
      </w:r>
      <w:r w:rsidRPr="00715390">
        <w:rPr>
          <w:rFonts w:asciiTheme="minorHAnsi" w:hAnsiTheme="minorHAnsi" w:cstheme="minorHAnsi"/>
          <w:color w:val="000000" w:themeColor="text1"/>
          <w:sz w:val="22"/>
          <w:szCs w:val="22"/>
        </w:rPr>
        <w:t xml:space="preserve">means any IOM beneficiary that may lack the legal, social, physical or mental capacity to provide consent. </w:t>
      </w:r>
    </w:p>
    <w:p w:rsidRPr="00715390" w:rsidR="00834D94" w:rsidP="00715390" w:rsidRDefault="00834D94" w14:paraId="0926B0ED" w14:textId="3F6BE524">
      <w:pPr>
        <w:rPr>
          <w:rFonts w:asciiTheme="minorHAnsi" w:hAnsiTheme="minorHAnsi" w:cstheme="minorHAnsi"/>
          <w:color w:val="000000" w:themeColor="text1"/>
          <w:sz w:val="22"/>
          <w:szCs w:val="22"/>
        </w:rPr>
      </w:pPr>
    </w:p>
    <w:p w:rsidRPr="00715390" w:rsidR="00834D94" w:rsidP="00715390" w:rsidRDefault="00834D94" w14:paraId="6816D4BF" w14:textId="0559F988">
      <w:pPr>
        <w:rPr>
          <w:rFonts w:asciiTheme="minorHAnsi" w:hAnsiTheme="minorHAnsi" w:cstheme="minorHAnsi"/>
          <w:color w:val="000000"/>
          <w:sz w:val="22"/>
          <w:szCs w:val="22"/>
        </w:rPr>
      </w:pPr>
      <w:r w:rsidRPr="00715390">
        <w:rPr>
          <w:rFonts w:asciiTheme="minorHAnsi" w:hAnsiTheme="minorHAnsi" w:cstheme="minorHAnsi"/>
          <w:color w:val="000000"/>
          <w:sz w:val="22"/>
          <w:szCs w:val="22"/>
        </w:rPr>
        <w:br w:type="page"/>
      </w:r>
    </w:p>
    <w:p w:rsidRPr="00715390" w:rsidR="00834D94" w:rsidP="00715390" w:rsidRDefault="00834D94" w14:paraId="270F9801" w14:textId="71CE2ACB">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t xml:space="preserve">Annex </w:t>
      </w:r>
      <w:r w:rsidRPr="00715390" w:rsidR="00B13341">
        <w:rPr>
          <w:rFonts w:asciiTheme="minorHAnsi" w:hAnsiTheme="minorHAnsi" w:cstheme="minorHAnsi"/>
          <w:b/>
          <w:bCs/>
          <w:sz w:val="22"/>
          <w:szCs w:val="22"/>
          <w:lang w:val="en-PH"/>
        </w:rPr>
        <w:t>B</w:t>
      </w:r>
    </w:p>
    <w:p w:rsidRPr="00715390" w:rsidR="00834D94" w:rsidP="00715390" w:rsidRDefault="00834D94" w14:paraId="1C471F2E" w14:textId="481D189F">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t>Vehicle Request From</w:t>
      </w:r>
    </w:p>
    <w:p w:rsidRPr="00715390" w:rsidR="00834D94" w:rsidP="00715390" w:rsidRDefault="00834D94" w14:paraId="6F83DFC1" w14:textId="77777777">
      <w:pPr>
        <w:jc w:val="both"/>
        <w:rPr>
          <w:rFonts w:asciiTheme="minorHAnsi" w:hAnsiTheme="minorHAnsi" w:cstheme="minorHAnsi"/>
          <w:b/>
          <w:bCs/>
          <w:sz w:val="22"/>
          <w:szCs w:val="22"/>
          <w:lang w:val="en-PH"/>
        </w:rPr>
      </w:pPr>
    </w:p>
    <w:p w:rsidRPr="00715390" w:rsidR="008E6994" w:rsidP="00715390" w:rsidRDefault="008E6994" w14:paraId="43FBF050" w14:textId="77777777">
      <w:pPr>
        <w:pStyle w:val="BodyText"/>
        <w:jc w:val="center"/>
        <w:rPr>
          <w:rFonts w:asciiTheme="minorHAnsi" w:hAnsiTheme="minorHAnsi" w:cstheme="minorHAnsi"/>
          <w:b/>
          <w:bCs/>
          <w:snapToGrid w:val="0"/>
          <w:szCs w:val="22"/>
          <w:lang w:val="en-US"/>
        </w:rPr>
      </w:pPr>
      <w:r w:rsidRPr="00715390">
        <w:rPr>
          <w:rFonts w:asciiTheme="minorHAnsi" w:hAnsiTheme="minorHAnsi" w:cstheme="minorHAnsi"/>
          <w:b/>
          <w:bCs/>
          <w:snapToGrid w:val="0"/>
          <w:szCs w:val="22"/>
          <w:lang w:val="en-US"/>
        </w:rPr>
        <w:t>VEHICLE REQUEST FORM</w:t>
      </w:r>
    </w:p>
    <w:p w:rsidRPr="00715390" w:rsidR="008E6994" w:rsidP="00715390" w:rsidRDefault="008E6994" w14:paraId="333EF7EB" w14:textId="77777777">
      <w:pPr>
        <w:pStyle w:val="BodyText"/>
        <w:jc w:val="both"/>
        <w:rPr>
          <w:rFonts w:asciiTheme="minorHAnsi" w:hAnsiTheme="minorHAnsi" w:cstheme="minorHAnsi"/>
          <w:snapToGrid w:val="0"/>
          <w:szCs w:val="22"/>
          <w:lang w:val="en-US"/>
        </w:rPr>
      </w:pPr>
    </w:p>
    <w:p w:rsidRPr="00715390" w:rsidR="008E6994" w:rsidP="00715390" w:rsidRDefault="008E6994" w14:paraId="1CBFC91D"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 xml:space="preserve">Reference is made to the Agreement signed by IOM and </w:t>
      </w:r>
      <w:r w:rsidRPr="00715390">
        <w:rPr>
          <w:rFonts w:asciiTheme="minorHAnsi" w:hAnsiTheme="minorHAnsi" w:cstheme="minorHAnsi"/>
          <w:szCs w:val="22"/>
          <w:highlight w:val="lightGray"/>
          <w:lang w:val="en-US"/>
        </w:rPr>
        <w:t>[name of the Service Provider]</w:t>
      </w:r>
      <w:r w:rsidRPr="00715390">
        <w:rPr>
          <w:rFonts w:asciiTheme="minorHAnsi" w:hAnsiTheme="minorHAnsi" w:cstheme="minorHAnsi"/>
          <w:snapToGrid w:val="0"/>
          <w:szCs w:val="22"/>
          <w:lang w:val="en-US"/>
        </w:rPr>
        <w:t xml:space="preserve"> on </w:t>
      </w:r>
      <w:r w:rsidRPr="00715390">
        <w:rPr>
          <w:rFonts w:asciiTheme="minorHAnsi" w:hAnsiTheme="minorHAnsi" w:cstheme="minorHAnsi"/>
          <w:szCs w:val="22"/>
          <w:highlight w:val="lightGray"/>
          <w:lang w:val="en-US"/>
        </w:rPr>
        <w:t>[date of signing of the Agreement]</w:t>
      </w:r>
      <w:r w:rsidRPr="00715390">
        <w:rPr>
          <w:rFonts w:asciiTheme="minorHAnsi" w:hAnsiTheme="minorHAnsi" w:cstheme="minorHAnsi"/>
          <w:snapToGrid w:val="0"/>
          <w:szCs w:val="22"/>
          <w:lang w:val="en-US"/>
        </w:rPr>
        <w:t>.</w:t>
      </w:r>
    </w:p>
    <w:p w:rsidRPr="00715390" w:rsidR="008E6994" w:rsidP="00715390" w:rsidRDefault="008E6994" w14:paraId="04932D90" w14:textId="77777777">
      <w:pPr>
        <w:pStyle w:val="BodyText"/>
        <w:jc w:val="both"/>
        <w:rPr>
          <w:rFonts w:asciiTheme="minorHAnsi" w:hAnsiTheme="minorHAnsi" w:cstheme="minorHAnsi"/>
          <w:snapToGrid w:val="0"/>
          <w:szCs w:val="22"/>
          <w:lang w:val="en-US"/>
        </w:rPr>
      </w:pPr>
    </w:p>
    <w:p w:rsidRPr="00715390" w:rsidR="008E6994" w:rsidP="00715390" w:rsidRDefault="008E6994" w14:paraId="1D47A07E" w14:textId="55EAFD51">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 xml:space="preserve">In accordance with Article </w:t>
      </w:r>
      <w:r w:rsidRPr="00715390" w:rsidR="00CF5533">
        <w:rPr>
          <w:rFonts w:asciiTheme="minorHAnsi" w:hAnsiTheme="minorHAnsi" w:cstheme="minorHAnsi"/>
          <w:snapToGrid w:val="0"/>
          <w:szCs w:val="22"/>
          <w:lang w:val="en-US"/>
        </w:rPr>
        <w:t>2</w:t>
      </w:r>
      <w:r w:rsidRPr="00715390">
        <w:rPr>
          <w:rFonts w:asciiTheme="minorHAnsi" w:hAnsiTheme="minorHAnsi" w:cstheme="minorHAnsi"/>
          <w:snapToGrid w:val="0"/>
          <w:szCs w:val="22"/>
          <w:lang w:val="en-US"/>
        </w:rPr>
        <w:t xml:space="preserve">.1 </w:t>
      </w:r>
      <w:r w:rsidRPr="00715390" w:rsidR="00D92A64">
        <w:rPr>
          <w:rFonts w:asciiTheme="minorHAnsi" w:hAnsiTheme="minorHAnsi" w:cstheme="minorHAnsi"/>
          <w:snapToGrid w:val="0"/>
          <w:szCs w:val="22"/>
          <w:lang w:val="en-US"/>
        </w:rPr>
        <w:t>(</w:t>
      </w:r>
      <w:r w:rsidRPr="00715390">
        <w:rPr>
          <w:rFonts w:asciiTheme="minorHAnsi" w:hAnsiTheme="minorHAnsi" w:cstheme="minorHAnsi"/>
          <w:snapToGrid w:val="0"/>
          <w:szCs w:val="22"/>
          <w:lang w:val="en-US"/>
        </w:rPr>
        <w:t>a), IOM has the right to request vehicles which shall be provided with a driver.</w:t>
      </w:r>
    </w:p>
    <w:p w:rsidRPr="00715390" w:rsidR="008E6994" w:rsidP="00715390" w:rsidRDefault="008E6994" w14:paraId="5FE4B792" w14:textId="77777777">
      <w:pPr>
        <w:pStyle w:val="BodyText"/>
        <w:jc w:val="both"/>
        <w:rPr>
          <w:rFonts w:asciiTheme="minorHAnsi" w:hAnsiTheme="minorHAnsi" w:cstheme="minorHAnsi"/>
          <w:snapToGrid w:val="0"/>
          <w:szCs w:val="22"/>
          <w:lang w:val="en-US"/>
        </w:rPr>
      </w:pPr>
    </w:p>
    <w:p w:rsidRPr="00715390" w:rsidR="008E6994" w:rsidP="00715390" w:rsidRDefault="008E6994" w14:paraId="646345E9" w14:textId="0CC84E88">
      <w:pPr>
        <w:pStyle w:val="BodyText"/>
        <w:jc w:val="both"/>
        <w:rPr>
          <w:rFonts w:asciiTheme="minorHAnsi" w:hAnsiTheme="minorHAnsi" w:cstheme="minorHAnsi"/>
          <w:snapToGrid w:val="0"/>
          <w:szCs w:val="22"/>
          <w:lang w:val="en-US"/>
        </w:rPr>
      </w:pPr>
      <w:bookmarkStart w:name="_Hlk519756286" w:id="82"/>
      <w:r w:rsidRPr="00715390">
        <w:rPr>
          <w:rFonts w:asciiTheme="minorHAnsi" w:hAnsiTheme="minorHAnsi" w:cstheme="minorHAnsi"/>
          <w:snapToGrid w:val="0"/>
          <w:szCs w:val="22"/>
          <w:lang w:val="en-US"/>
        </w:rPr>
        <w:t xml:space="preserve">IOM hereby requests the following </w:t>
      </w:r>
      <w:commentRangeStart w:id="83"/>
      <w:r w:rsidRPr="00715390">
        <w:rPr>
          <w:rFonts w:asciiTheme="minorHAnsi" w:hAnsiTheme="minorHAnsi" w:cstheme="minorHAnsi"/>
          <w:snapToGrid w:val="0"/>
          <w:szCs w:val="22"/>
          <w:lang w:val="en-US"/>
        </w:rPr>
        <w:t>vehicle</w:t>
      </w:r>
      <w:commentRangeEnd w:id="83"/>
      <w:r w:rsidRPr="00715390" w:rsidR="003E780F">
        <w:rPr>
          <w:rStyle w:val="CommentReference"/>
          <w:rFonts w:asciiTheme="minorHAnsi" w:hAnsiTheme="minorHAnsi" w:cstheme="minorHAnsi"/>
          <w:sz w:val="22"/>
          <w:szCs w:val="22"/>
          <w:lang w:val="en-US"/>
        </w:rPr>
        <w:commentReference w:id="83"/>
      </w:r>
      <w:r w:rsidRPr="00715390">
        <w:rPr>
          <w:rFonts w:asciiTheme="minorHAnsi" w:hAnsiTheme="minorHAnsi" w:cstheme="minorHAnsi"/>
          <w:snapToGrid w:val="0"/>
          <w:szCs w:val="22"/>
          <w:lang w:val="en-US"/>
        </w:rPr>
        <w:t xml:space="preserve">(s) at the date(s), time(s) and address(es) outlined </w:t>
      </w:r>
      <w:commentRangeStart w:id="84"/>
      <w:r w:rsidRPr="00715390">
        <w:rPr>
          <w:rFonts w:asciiTheme="minorHAnsi" w:hAnsiTheme="minorHAnsi" w:cstheme="minorHAnsi"/>
          <w:snapToGrid w:val="0"/>
          <w:szCs w:val="22"/>
          <w:lang w:val="en-US"/>
        </w:rPr>
        <w:t>below</w:t>
      </w:r>
      <w:commentRangeEnd w:id="84"/>
      <w:r w:rsidRPr="00715390" w:rsidR="00D15CFC">
        <w:rPr>
          <w:rStyle w:val="CommentReference"/>
          <w:rFonts w:asciiTheme="minorHAnsi" w:hAnsiTheme="minorHAnsi" w:cstheme="minorHAnsi"/>
          <w:sz w:val="22"/>
          <w:szCs w:val="22"/>
          <w:lang w:val="en-US"/>
        </w:rPr>
        <w:commentReference w:id="84"/>
      </w:r>
      <w:r w:rsidRPr="00715390">
        <w:rPr>
          <w:rFonts w:asciiTheme="minorHAnsi" w:hAnsiTheme="minorHAnsi" w:cstheme="minorHAnsi"/>
          <w:snapToGrid w:val="0"/>
          <w:szCs w:val="22"/>
          <w:lang w:val="en-US"/>
        </w:rPr>
        <w:t>:</w:t>
      </w:r>
    </w:p>
    <w:p w:rsidRPr="00715390" w:rsidR="00D92A64" w:rsidP="00715390" w:rsidRDefault="00D92A64" w14:paraId="7B798015" w14:textId="77777777">
      <w:pPr>
        <w:pStyle w:val="BodyText"/>
        <w:jc w:val="both"/>
        <w:rPr>
          <w:rFonts w:asciiTheme="minorHAnsi" w:hAnsiTheme="minorHAnsi" w:cstheme="minorHAnsi"/>
          <w:snapToGrid w:val="0"/>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4"/>
        <w:gridCol w:w="1584"/>
        <w:gridCol w:w="1762"/>
        <w:gridCol w:w="2108"/>
        <w:gridCol w:w="2452"/>
      </w:tblGrid>
      <w:tr w:rsidRPr="00715390" w:rsidR="008E6994" w:rsidTr="003E780F" w14:paraId="4287BC46" w14:textId="77777777">
        <w:tc>
          <w:tcPr>
            <w:tcW w:w="738" w:type="dxa"/>
            <w:shd w:val="clear" w:color="auto" w:fill="AEAAAA" w:themeFill="background2" w:themeFillShade="BF"/>
          </w:tcPr>
          <w:p w:rsidRPr="00715390" w:rsidR="008E6994" w:rsidP="00715390" w:rsidRDefault="008E6994" w14:paraId="4F7DEEBC" w14:textId="77777777">
            <w:pPr>
              <w:pStyle w:val="BodyText"/>
              <w:jc w:val="center"/>
              <w:rPr>
                <w:rFonts w:asciiTheme="minorHAnsi" w:hAnsiTheme="minorHAnsi" w:cstheme="minorHAnsi"/>
                <w:b/>
                <w:snapToGrid w:val="0"/>
                <w:szCs w:val="22"/>
                <w:lang w:val="en-US"/>
              </w:rPr>
            </w:pPr>
            <w:r w:rsidRPr="00715390">
              <w:rPr>
                <w:rFonts w:asciiTheme="minorHAnsi" w:hAnsiTheme="minorHAnsi" w:cstheme="minorHAnsi"/>
                <w:b/>
                <w:snapToGrid w:val="0"/>
                <w:szCs w:val="22"/>
                <w:lang w:val="en-US"/>
              </w:rPr>
              <w:t>NO.</w:t>
            </w:r>
          </w:p>
        </w:tc>
        <w:tc>
          <w:tcPr>
            <w:tcW w:w="1620" w:type="dxa"/>
            <w:shd w:val="clear" w:color="auto" w:fill="AEAAAA" w:themeFill="background2" w:themeFillShade="BF"/>
          </w:tcPr>
          <w:p w:rsidRPr="00715390" w:rsidR="008E6994" w:rsidP="00715390" w:rsidRDefault="008E6994" w14:paraId="2D3C7C23" w14:textId="7CFF57FF">
            <w:pPr>
              <w:pStyle w:val="BodyText"/>
              <w:jc w:val="center"/>
              <w:rPr>
                <w:rFonts w:asciiTheme="minorHAnsi" w:hAnsiTheme="minorHAnsi" w:cstheme="minorHAnsi"/>
                <w:b/>
                <w:snapToGrid w:val="0"/>
                <w:szCs w:val="22"/>
                <w:lang w:val="en-US"/>
              </w:rPr>
            </w:pPr>
            <w:r w:rsidRPr="00715390">
              <w:rPr>
                <w:rFonts w:asciiTheme="minorHAnsi" w:hAnsiTheme="minorHAnsi" w:cstheme="minorHAnsi"/>
                <w:b/>
                <w:snapToGrid w:val="0"/>
                <w:szCs w:val="22"/>
                <w:lang w:val="en-US"/>
              </w:rPr>
              <w:t>VEHICLE</w:t>
            </w:r>
            <w:r w:rsidRPr="00715390" w:rsidR="003E780F">
              <w:rPr>
                <w:rFonts w:asciiTheme="minorHAnsi" w:hAnsiTheme="minorHAnsi" w:cstheme="minorHAnsi"/>
                <w:b/>
                <w:snapToGrid w:val="0"/>
                <w:szCs w:val="22"/>
                <w:lang w:val="en-US"/>
              </w:rPr>
              <w:t xml:space="preserve"> and LICENSE PLATE</w:t>
            </w:r>
          </w:p>
        </w:tc>
        <w:tc>
          <w:tcPr>
            <w:tcW w:w="1800" w:type="dxa"/>
            <w:shd w:val="clear" w:color="auto" w:fill="AEAAAA" w:themeFill="background2" w:themeFillShade="BF"/>
          </w:tcPr>
          <w:p w:rsidRPr="00715390" w:rsidR="008E6994" w:rsidP="00715390" w:rsidRDefault="008E6994" w14:paraId="04731C64" w14:textId="77777777">
            <w:pPr>
              <w:pStyle w:val="BodyText"/>
              <w:jc w:val="center"/>
              <w:rPr>
                <w:rFonts w:asciiTheme="minorHAnsi" w:hAnsiTheme="minorHAnsi" w:cstheme="minorHAnsi"/>
                <w:b/>
                <w:snapToGrid w:val="0"/>
                <w:szCs w:val="22"/>
                <w:lang w:val="en-US"/>
              </w:rPr>
            </w:pPr>
            <w:r w:rsidRPr="00715390">
              <w:rPr>
                <w:rFonts w:asciiTheme="minorHAnsi" w:hAnsiTheme="minorHAnsi" w:cstheme="minorHAnsi"/>
                <w:b/>
                <w:snapToGrid w:val="0"/>
                <w:szCs w:val="22"/>
                <w:lang w:val="en-US"/>
              </w:rPr>
              <w:t>DATE AND TIME OF DEPARTURE</w:t>
            </w:r>
          </w:p>
        </w:tc>
        <w:tc>
          <w:tcPr>
            <w:tcW w:w="2160" w:type="dxa"/>
            <w:shd w:val="clear" w:color="auto" w:fill="AEAAAA" w:themeFill="background2" w:themeFillShade="BF"/>
          </w:tcPr>
          <w:p w:rsidRPr="00715390" w:rsidR="008E6994" w:rsidP="00715390" w:rsidRDefault="008E6994" w14:paraId="4F14DB5B" w14:textId="77777777">
            <w:pPr>
              <w:pStyle w:val="BodyText"/>
              <w:jc w:val="center"/>
              <w:rPr>
                <w:rFonts w:asciiTheme="minorHAnsi" w:hAnsiTheme="minorHAnsi" w:cstheme="minorHAnsi"/>
                <w:b/>
                <w:snapToGrid w:val="0"/>
                <w:szCs w:val="22"/>
                <w:lang w:val="en-US"/>
              </w:rPr>
            </w:pPr>
            <w:r w:rsidRPr="00715390">
              <w:rPr>
                <w:rFonts w:asciiTheme="minorHAnsi" w:hAnsiTheme="minorHAnsi" w:cstheme="minorHAnsi"/>
                <w:b/>
                <w:snapToGrid w:val="0"/>
                <w:szCs w:val="22"/>
                <w:lang w:val="en-US"/>
              </w:rPr>
              <w:t>DEPARTURE AT</w:t>
            </w:r>
          </w:p>
        </w:tc>
        <w:tc>
          <w:tcPr>
            <w:tcW w:w="2538" w:type="dxa"/>
            <w:shd w:val="clear" w:color="auto" w:fill="AEAAAA" w:themeFill="background2" w:themeFillShade="BF"/>
          </w:tcPr>
          <w:p w:rsidRPr="00715390" w:rsidR="008E6994" w:rsidP="00715390" w:rsidRDefault="008E6994" w14:paraId="6E300048" w14:textId="77777777">
            <w:pPr>
              <w:pStyle w:val="BodyText"/>
              <w:jc w:val="center"/>
              <w:rPr>
                <w:rFonts w:asciiTheme="minorHAnsi" w:hAnsiTheme="minorHAnsi" w:cstheme="minorHAnsi"/>
                <w:b/>
                <w:snapToGrid w:val="0"/>
                <w:szCs w:val="22"/>
                <w:lang w:val="en-US"/>
              </w:rPr>
            </w:pPr>
            <w:r w:rsidRPr="00715390">
              <w:rPr>
                <w:rFonts w:asciiTheme="minorHAnsi" w:hAnsiTheme="minorHAnsi" w:cstheme="minorHAnsi"/>
                <w:b/>
                <w:snapToGrid w:val="0"/>
                <w:szCs w:val="22"/>
                <w:lang w:val="en-US"/>
              </w:rPr>
              <w:t>ARRIVAL AT</w:t>
            </w:r>
          </w:p>
        </w:tc>
      </w:tr>
      <w:tr w:rsidRPr="00715390" w:rsidR="008E6994" w:rsidTr="00C71545" w14:paraId="5D0E5181" w14:textId="77777777">
        <w:tc>
          <w:tcPr>
            <w:tcW w:w="738" w:type="dxa"/>
            <w:shd w:val="clear" w:color="auto" w:fill="auto"/>
          </w:tcPr>
          <w:p w:rsidRPr="00715390" w:rsidR="008E6994" w:rsidP="00715390" w:rsidRDefault="008E6994" w14:paraId="6C4E957B"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1</w:t>
            </w:r>
          </w:p>
        </w:tc>
        <w:tc>
          <w:tcPr>
            <w:tcW w:w="1620" w:type="dxa"/>
            <w:shd w:val="clear" w:color="auto" w:fill="auto"/>
          </w:tcPr>
          <w:p w:rsidRPr="00715390" w:rsidR="008E6994" w:rsidP="00715390" w:rsidRDefault="008E6994" w14:paraId="1DC97789" w14:textId="77777777">
            <w:pPr>
              <w:pStyle w:val="BodyText"/>
              <w:jc w:val="both"/>
              <w:rPr>
                <w:rFonts w:asciiTheme="minorHAnsi" w:hAnsiTheme="minorHAnsi" w:cstheme="minorHAnsi"/>
                <w:snapToGrid w:val="0"/>
                <w:color w:val="000000" w:themeColor="text1"/>
                <w:szCs w:val="22"/>
                <w:highlight w:val="lightGray"/>
                <w:lang w:val="en-US"/>
              </w:rPr>
            </w:pPr>
            <w:r w:rsidRPr="00715390">
              <w:rPr>
                <w:rFonts w:asciiTheme="minorHAnsi" w:hAnsiTheme="minorHAnsi" w:cstheme="minorHAnsi"/>
                <w:color w:val="000000" w:themeColor="text1"/>
                <w:szCs w:val="22"/>
                <w:highlight w:val="lightGray"/>
                <w:lang w:val="en-GB"/>
              </w:rPr>
              <w:t>Volvo 9400</w:t>
            </w:r>
            <w:r w:rsidRPr="00715390">
              <w:rPr>
                <w:rFonts w:asciiTheme="minorHAnsi" w:hAnsiTheme="minorHAnsi" w:cstheme="minorHAnsi"/>
                <w:snapToGrid w:val="0"/>
                <w:color w:val="000000" w:themeColor="text1"/>
                <w:szCs w:val="22"/>
                <w:highlight w:val="lightGray"/>
                <w:lang w:val="en-US"/>
              </w:rPr>
              <w:t>, ABCD1234</w:t>
            </w:r>
          </w:p>
        </w:tc>
        <w:tc>
          <w:tcPr>
            <w:tcW w:w="1800" w:type="dxa"/>
            <w:shd w:val="clear" w:color="auto" w:fill="auto"/>
          </w:tcPr>
          <w:p w:rsidRPr="00715390" w:rsidR="008E6994" w:rsidP="00715390" w:rsidRDefault="008E6994" w14:paraId="54FB9351" w14:textId="77777777">
            <w:pPr>
              <w:pStyle w:val="BodyText"/>
              <w:jc w:val="both"/>
              <w:rPr>
                <w:rFonts w:asciiTheme="minorHAnsi" w:hAnsiTheme="minorHAnsi" w:cstheme="minorHAnsi"/>
                <w:snapToGrid w:val="0"/>
                <w:color w:val="000000" w:themeColor="text1"/>
                <w:szCs w:val="22"/>
                <w:highlight w:val="lightGray"/>
                <w:lang w:val="en-US"/>
              </w:rPr>
            </w:pPr>
            <w:r w:rsidRPr="00715390">
              <w:rPr>
                <w:rFonts w:asciiTheme="minorHAnsi" w:hAnsiTheme="minorHAnsi" w:cstheme="minorHAnsi"/>
                <w:snapToGrid w:val="0"/>
                <w:color w:val="000000" w:themeColor="text1"/>
                <w:szCs w:val="22"/>
                <w:highlight w:val="lightGray"/>
                <w:lang w:val="en-US"/>
              </w:rPr>
              <w:t>1 February 2015, 9am</w:t>
            </w:r>
          </w:p>
        </w:tc>
        <w:tc>
          <w:tcPr>
            <w:tcW w:w="2160" w:type="dxa"/>
            <w:shd w:val="clear" w:color="auto" w:fill="auto"/>
          </w:tcPr>
          <w:p w:rsidRPr="00715390" w:rsidR="008E6994" w:rsidP="00715390" w:rsidRDefault="008E6994" w14:paraId="524F6E61" w14:textId="77777777">
            <w:pPr>
              <w:pStyle w:val="BodyText"/>
              <w:jc w:val="both"/>
              <w:rPr>
                <w:rFonts w:asciiTheme="minorHAnsi" w:hAnsiTheme="minorHAnsi" w:cstheme="minorHAnsi"/>
                <w:snapToGrid w:val="0"/>
                <w:color w:val="000000" w:themeColor="text1"/>
                <w:szCs w:val="22"/>
                <w:highlight w:val="lightGray"/>
                <w:lang w:val="en-US"/>
              </w:rPr>
            </w:pPr>
            <w:r w:rsidRPr="00715390">
              <w:rPr>
                <w:rFonts w:asciiTheme="minorHAnsi" w:hAnsiTheme="minorHAnsi" w:cstheme="minorHAnsi"/>
                <w:snapToGrid w:val="0"/>
                <w:color w:val="000000" w:themeColor="text1"/>
                <w:szCs w:val="22"/>
                <w:highlight w:val="lightGray"/>
                <w:lang w:val="en-US"/>
              </w:rPr>
              <w:t xml:space="preserve">Airport </w:t>
            </w:r>
            <w:proofErr w:type="spellStart"/>
            <w:r w:rsidRPr="00715390">
              <w:rPr>
                <w:rFonts w:asciiTheme="minorHAnsi" w:hAnsiTheme="minorHAnsi" w:cstheme="minorHAnsi"/>
                <w:snapToGrid w:val="0"/>
                <w:color w:val="000000" w:themeColor="text1"/>
                <w:szCs w:val="22"/>
                <w:highlight w:val="lightGray"/>
                <w:lang w:val="en-US"/>
              </w:rPr>
              <w:t>Exampletown</w:t>
            </w:r>
            <w:proofErr w:type="spellEnd"/>
            <w:r w:rsidRPr="00715390">
              <w:rPr>
                <w:rFonts w:asciiTheme="minorHAnsi" w:hAnsiTheme="minorHAnsi" w:cstheme="minorHAnsi"/>
                <w:snapToGrid w:val="0"/>
                <w:color w:val="000000" w:themeColor="text1"/>
                <w:szCs w:val="22"/>
                <w:highlight w:val="lightGray"/>
                <w:lang w:val="en-US"/>
              </w:rPr>
              <w:t xml:space="preserve">, </w:t>
            </w:r>
            <w:proofErr w:type="spellStart"/>
            <w:r w:rsidRPr="00715390">
              <w:rPr>
                <w:rFonts w:asciiTheme="minorHAnsi" w:hAnsiTheme="minorHAnsi" w:cstheme="minorHAnsi"/>
                <w:snapToGrid w:val="0"/>
                <w:color w:val="000000" w:themeColor="text1"/>
                <w:szCs w:val="22"/>
                <w:highlight w:val="lightGray"/>
                <w:lang w:val="en-US"/>
              </w:rPr>
              <w:t>Airportstreet</w:t>
            </w:r>
            <w:proofErr w:type="spellEnd"/>
            <w:r w:rsidRPr="00715390">
              <w:rPr>
                <w:rFonts w:asciiTheme="minorHAnsi" w:hAnsiTheme="minorHAnsi" w:cstheme="minorHAnsi"/>
                <w:snapToGrid w:val="0"/>
                <w:color w:val="000000" w:themeColor="text1"/>
                <w:szCs w:val="22"/>
                <w:highlight w:val="lightGray"/>
                <w:lang w:val="en-US"/>
              </w:rPr>
              <w:t xml:space="preserve"> 1, </w:t>
            </w:r>
            <w:proofErr w:type="spellStart"/>
            <w:r w:rsidRPr="00715390">
              <w:rPr>
                <w:rFonts w:asciiTheme="minorHAnsi" w:hAnsiTheme="minorHAnsi" w:cstheme="minorHAnsi"/>
                <w:snapToGrid w:val="0"/>
                <w:color w:val="000000" w:themeColor="text1"/>
                <w:szCs w:val="22"/>
                <w:highlight w:val="lightGray"/>
                <w:lang w:val="en-US"/>
              </w:rPr>
              <w:t>Exampletown</w:t>
            </w:r>
            <w:proofErr w:type="spellEnd"/>
          </w:p>
        </w:tc>
        <w:tc>
          <w:tcPr>
            <w:tcW w:w="2538" w:type="dxa"/>
            <w:shd w:val="clear" w:color="auto" w:fill="auto"/>
          </w:tcPr>
          <w:p w:rsidRPr="00715390" w:rsidR="008E6994" w:rsidP="00715390" w:rsidRDefault="008E6994" w14:paraId="4C4A64EA" w14:textId="77777777">
            <w:pPr>
              <w:pStyle w:val="BodyText"/>
              <w:jc w:val="both"/>
              <w:rPr>
                <w:rFonts w:asciiTheme="minorHAnsi" w:hAnsiTheme="minorHAnsi" w:cstheme="minorHAnsi"/>
                <w:snapToGrid w:val="0"/>
                <w:color w:val="000000" w:themeColor="text1"/>
                <w:szCs w:val="22"/>
                <w:highlight w:val="lightGray"/>
                <w:lang w:val="en-US"/>
              </w:rPr>
            </w:pPr>
            <w:r w:rsidRPr="00715390">
              <w:rPr>
                <w:rFonts w:asciiTheme="minorHAnsi" w:hAnsiTheme="minorHAnsi" w:cstheme="minorHAnsi"/>
                <w:snapToGrid w:val="0"/>
                <w:color w:val="000000" w:themeColor="text1"/>
                <w:szCs w:val="22"/>
                <w:highlight w:val="lightGray"/>
                <w:lang w:val="en-US"/>
              </w:rPr>
              <w:t xml:space="preserve">IOM Office at </w:t>
            </w:r>
            <w:proofErr w:type="spellStart"/>
            <w:r w:rsidRPr="00715390">
              <w:rPr>
                <w:rFonts w:asciiTheme="minorHAnsi" w:hAnsiTheme="minorHAnsi" w:cstheme="minorHAnsi"/>
                <w:snapToGrid w:val="0"/>
                <w:color w:val="000000" w:themeColor="text1"/>
                <w:szCs w:val="22"/>
                <w:highlight w:val="lightGray"/>
                <w:lang w:val="en-US"/>
              </w:rPr>
              <w:t>Samplestreet</w:t>
            </w:r>
            <w:proofErr w:type="spellEnd"/>
            <w:r w:rsidRPr="00715390">
              <w:rPr>
                <w:rFonts w:asciiTheme="minorHAnsi" w:hAnsiTheme="minorHAnsi" w:cstheme="minorHAnsi"/>
                <w:snapToGrid w:val="0"/>
                <w:color w:val="000000" w:themeColor="text1"/>
                <w:szCs w:val="22"/>
                <w:highlight w:val="lightGray"/>
                <w:lang w:val="en-US"/>
              </w:rPr>
              <w:t xml:space="preserve"> 1, </w:t>
            </w:r>
            <w:proofErr w:type="spellStart"/>
            <w:r w:rsidRPr="00715390">
              <w:rPr>
                <w:rFonts w:asciiTheme="minorHAnsi" w:hAnsiTheme="minorHAnsi" w:cstheme="minorHAnsi"/>
                <w:snapToGrid w:val="0"/>
                <w:color w:val="000000" w:themeColor="text1"/>
                <w:szCs w:val="22"/>
                <w:highlight w:val="lightGray"/>
                <w:lang w:val="en-US"/>
              </w:rPr>
              <w:t>Exampletown</w:t>
            </w:r>
            <w:proofErr w:type="spellEnd"/>
            <w:r w:rsidRPr="00715390">
              <w:rPr>
                <w:rFonts w:asciiTheme="minorHAnsi" w:hAnsiTheme="minorHAnsi" w:cstheme="minorHAnsi"/>
                <w:snapToGrid w:val="0"/>
                <w:color w:val="000000" w:themeColor="text1"/>
                <w:szCs w:val="22"/>
                <w:highlight w:val="lightGray"/>
                <w:lang w:val="en-US"/>
              </w:rPr>
              <w:t xml:space="preserve"> </w:t>
            </w:r>
          </w:p>
        </w:tc>
      </w:tr>
      <w:tr w:rsidRPr="00715390" w:rsidR="008E6994" w:rsidTr="00C71545" w14:paraId="1F3361E6" w14:textId="77777777">
        <w:tc>
          <w:tcPr>
            <w:tcW w:w="738" w:type="dxa"/>
            <w:shd w:val="clear" w:color="auto" w:fill="auto"/>
          </w:tcPr>
          <w:p w:rsidRPr="00715390" w:rsidR="008E6994" w:rsidP="00715390" w:rsidRDefault="008E6994" w14:paraId="09599C4E"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2</w:t>
            </w:r>
          </w:p>
        </w:tc>
        <w:tc>
          <w:tcPr>
            <w:tcW w:w="1620" w:type="dxa"/>
            <w:shd w:val="clear" w:color="auto" w:fill="auto"/>
          </w:tcPr>
          <w:p w:rsidRPr="00715390" w:rsidR="008E6994" w:rsidP="00715390" w:rsidRDefault="008E6994" w14:paraId="4DCE1907" w14:textId="77777777">
            <w:pPr>
              <w:pStyle w:val="BodyText"/>
              <w:jc w:val="both"/>
              <w:rPr>
                <w:rFonts w:asciiTheme="minorHAnsi" w:hAnsiTheme="minorHAnsi" w:cstheme="minorHAnsi"/>
                <w:snapToGrid w:val="0"/>
                <w:color w:val="A6A6A6"/>
                <w:szCs w:val="22"/>
                <w:lang w:val="en-US"/>
              </w:rPr>
            </w:pPr>
          </w:p>
        </w:tc>
        <w:tc>
          <w:tcPr>
            <w:tcW w:w="1800" w:type="dxa"/>
            <w:shd w:val="clear" w:color="auto" w:fill="auto"/>
          </w:tcPr>
          <w:p w:rsidRPr="00715390" w:rsidR="008E6994" w:rsidP="00715390" w:rsidRDefault="008E6994" w14:paraId="76A30053" w14:textId="77777777">
            <w:pPr>
              <w:pStyle w:val="BodyText"/>
              <w:jc w:val="both"/>
              <w:rPr>
                <w:rFonts w:asciiTheme="minorHAnsi" w:hAnsiTheme="minorHAnsi" w:cstheme="minorHAnsi"/>
                <w:snapToGrid w:val="0"/>
                <w:color w:val="A6A6A6"/>
                <w:szCs w:val="22"/>
                <w:lang w:val="en-US"/>
              </w:rPr>
            </w:pPr>
          </w:p>
        </w:tc>
        <w:tc>
          <w:tcPr>
            <w:tcW w:w="2160" w:type="dxa"/>
            <w:shd w:val="clear" w:color="auto" w:fill="auto"/>
          </w:tcPr>
          <w:p w:rsidRPr="00715390" w:rsidR="008E6994" w:rsidP="00715390" w:rsidRDefault="008E6994" w14:paraId="665067BC" w14:textId="77777777">
            <w:pPr>
              <w:pStyle w:val="BodyText"/>
              <w:jc w:val="both"/>
              <w:rPr>
                <w:rFonts w:asciiTheme="minorHAnsi" w:hAnsiTheme="minorHAnsi" w:cstheme="minorHAnsi"/>
                <w:snapToGrid w:val="0"/>
                <w:color w:val="A6A6A6"/>
                <w:szCs w:val="22"/>
                <w:lang w:val="en-US"/>
              </w:rPr>
            </w:pPr>
          </w:p>
        </w:tc>
        <w:tc>
          <w:tcPr>
            <w:tcW w:w="2538" w:type="dxa"/>
            <w:shd w:val="clear" w:color="auto" w:fill="auto"/>
          </w:tcPr>
          <w:p w:rsidRPr="00715390" w:rsidR="008E6994" w:rsidP="00715390" w:rsidRDefault="008E6994" w14:paraId="35A8939B" w14:textId="77777777">
            <w:pPr>
              <w:pStyle w:val="BodyText"/>
              <w:jc w:val="both"/>
              <w:rPr>
                <w:rFonts w:asciiTheme="minorHAnsi" w:hAnsiTheme="minorHAnsi" w:cstheme="minorHAnsi"/>
                <w:snapToGrid w:val="0"/>
                <w:color w:val="A6A6A6"/>
                <w:szCs w:val="22"/>
                <w:lang w:val="en-US"/>
              </w:rPr>
            </w:pPr>
          </w:p>
        </w:tc>
      </w:tr>
      <w:tr w:rsidRPr="00715390" w:rsidR="008E6994" w:rsidTr="00C71545" w14:paraId="4855FAE7" w14:textId="77777777">
        <w:tc>
          <w:tcPr>
            <w:tcW w:w="738" w:type="dxa"/>
            <w:shd w:val="clear" w:color="auto" w:fill="auto"/>
          </w:tcPr>
          <w:p w:rsidRPr="00715390" w:rsidR="008E6994" w:rsidP="00715390" w:rsidRDefault="008E6994" w14:paraId="113F7E10"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3</w:t>
            </w:r>
          </w:p>
        </w:tc>
        <w:tc>
          <w:tcPr>
            <w:tcW w:w="1620" w:type="dxa"/>
            <w:shd w:val="clear" w:color="auto" w:fill="auto"/>
          </w:tcPr>
          <w:p w:rsidRPr="00715390" w:rsidR="008E6994" w:rsidP="00715390" w:rsidRDefault="008E6994" w14:paraId="4BD3E68E" w14:textId="77777777">
            <w:pPr>
              <w:pStyle w:val="BodyText"/>
              <w:jc w:val="both"/>
              <w:rPr>
                <w:rFonts w:asciiTheme="minorHAnsi" w:hAnsiTheme="minorHAnsi" w:cstheme="minorHAnsi"/>
                <w:snapToGrid w:val="0"/>
                <w:szCs w:val="22"/>
                <w:lang w:val="en-US"/>
              </w:rPr>
            </w:pPr>
          </w:p>
        </w:tc>
        <w:tc>
          <w:tcPr>
            <w:tcW w:w="1800" w:type="dxa"/>
            <w:shd w:val="clear" w:color="auto" w:fill="auto"/>
          </w:tcPr>
          <w:p w:rsidRPr="00715390" w:rsidR="008E6994" w:rsidP="00715390" w:rsidRDefault="008E6994" w14:paraId="1B40BF03" w14:textId="77777777">
            <w:pPr>
              <w:pStyle w:val="BodyText"/>
              <w:jc w:val="both"/>
              <w:rPr>
                <w:rFonts w:asciiTheme="minorHAnsi" w:hAnsiTheme="minorHAnsi" w:cstheme="minorHAnsi"/>
                <w:snapToGrid w:val="0"/>
                <w:szCs w:val="22"/>
                <w:lang w:val="en-US"/>
              </w:rPr>
            </w:pPr>
          </w:p>
        </w:tc>
        <w:tc>
          <w:tcPr>
            <w:tcW w:w="2160" w:type="dxa"/>
            <w:shd w:val="clear" w:color="auto" w:fill="auto"/>
          </w:tcPr>
          <w:p w:rsidRPr="00715390" w:rsidR="008E6994" w:rsidP="00715390" w:rsidRDefault="008E6994" w14:paraId="1DEC9F5F" w14:textId="77777777">
            <w:pPr>
              <w:pStyle w:val="BodyText"/>
              <w:jc w:val="both"/>
              <w:rPr>
                <w:rFonts w:asciiTheme="minorHAnsi" w:hAnsiTheme="minorHAnsi" w:cstheme="minorHAnsi"/>
                <w:snapToGrid w:val="0"/>
                <w:szCs w:val="22"/>
                <w:lang w:val="en-US"/>
              </w:rPr>
            </w:pPr>
          </w:p>
        </w:tc>
        <w:tc>
          <w:tcPr>
            <w:tcW w:w="2538" w:type="dxa"/>
            <w:shd w:val="clear" w:color="auto" w:fill="auto"/>
          </w:tcPr>
          <w:p w:rsidRPr="00715390" w:rsidR="008E6994" w:rsidP="00715390" w:rsidRDefault="008E6994" w14:paraId="19AACBB7" w14:textId="77777777">
            <w:pPr>
              <w:pStyle w:val="BodyText"/>
              <w:jc w:val="both"/>
              <w:rPr>
                <w:rFonts w:asciiTheme="minorHAnsi" w:hAnsiTheme="minorHAnsi" w:cstheme="minorHAnsi"/>
                <w:snapToGrid w:val="0"/>
                <w:szCs w:val="22"/>
                <w:lang w:val="en-US"/>
              </w:rPr>
            </w:pPr>
          </w:p>
        </w:tc>
      </w:tr>
      <w:tr w:rsidRPr="00715390" w:rsidR="008E6994" w:rsidTr="00C71545" w14:paraId="67E1D7C8" w14:textId="77777777">
        <w:tc>
          <w:tcPr>
            <w:tcW w:w="738" w:type="dxa"/>
            <w:shd w:val="clear" w:color="auto" w:fill="auto"/>
          </w:tcPr>
          <w:p w:rsidRPr="00715390" w:rsidR="008E6994" w:rsidP="00715390" w:rsidRDefault="008E6994" w14:paraId="25875E70"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4</w:t>
            </w:r>
          </w:p>
        </w:tc>
        <w:tc>
          <w:tcPr>
            <w:tcW w:w="1620" w:type="dxa"/>
            <w:shd w:val="clear" w:color="auto" w:fill="auto"/>
          </w:tcPr>
          <w:p w:rsidRPr="00715390" w:rsidR="008E6994" w:rsidP="00715390" w:rsidRDefault="008E6994" w14:paraId="553EC574" w14:textId="77777777">
            <w:pPr>
              <w:pStyle w:val="BodyText"/>
              <w:jc w:val="both"/>
              <w:rPr>
                <w:rFonts w:asciiTheme="minorHAnsi" w:hAnsiTheme="minorHAnsi" w:cstheme="minorHAnsi"/>
                <w:snapToGrid w:val="0"/>
                <w:szCs w:val="22"/>
                <w:lang w:val="en-US"/>
              </w:rPr>
            </w:pPr>
          </w:p>
        </w:tc>
        <w:tc>
          <w:tcPr>
            <w:tcW w:w="1800" w:type="dxa"/>
            <w:shd w:val="clear" w:color="auto" w:fill="auto"/>
          </w:tcPr>
          <w:p w:rsidRPr="00715390" w:rsidR="008E6994" w:rsidP="00715390" w:rsidRDefault="008E6994" w14:paraId="6429DA04" w14:textId="77777777">
            <w:pPr>
              <w:pStyle w:val="BodyText"/>
              <w:jc w:val="both"/>
              <w:rPr>
                <w:rFonts w:asciiTheme="minorHAnsi" w:hAnsiTheme="minorHAnsi" w:cstheme="minorHAnsi"/>
                <w:snapToGrid w:val="0"/>
                <w:szCs w:val="22"/>
                <w:lang w:val="en-US"/>
              </w:rPr>
            </w:pPr>
          </w:p>
        </w:tc>
        <w:tc>
          <w:tcPr>
            <w:tcW w:w="2160" w:type="dxa"/>
            <w:shd w:val="clear" w:color="auto" w:fill="auto"/>
          </w:tcPr>
          <w:p w:rsidRPr="00715390" w:rsidR="008E6994" w:rsidP="00715390" w:rsidRDefault="008E6994" w14:paraId="349DB45B" w14:textId="77777777">
            <w:pPr>
              <w:pStyle w:val="BodyText"/>
              <w:jc w:val="both"/>
              <w:rPr>
                <w:rFonts w:asciiTheme="minorHAnsi" w:hAnsiTheme="minorHAnsi" w:cstheme="minorHAnsi"/>
                <w:snapToGrid w:val="0"/>
                <w:szCs w:val="22"/>
                <w:lang w:val="en-US"/>
              </w:rPr>
            </w:pPr>
          </w:p>
        </w:tc>
        <w:tc>
          <w:tcPr>
            <w:tcW w:w="2538" w:type="dxa"/>
            <w:shd w:val="clear" w:color="auto" w:fill="auto"/>
          </w:tcPr>
          <w:p w:rsidRPr="00715390" w:rsidR="008E6994" w:rsidP="00715390" w:rsidRDefault="008E6994" w14:paraId="211CC5ED" w14:textId="77777777">
            <w:pPr>
              <w:pStyle w:val="BodyText"/>
              <w:jc w:val="both"/>
              <w:rPr>
                <w:rFonts w:asciiTheme="minorHAnsi" w:hAnsiTheme="minorHAnsi" w:cstheme="minorHAnsi"/>
                <w:snapToGrid w:val="0"/>
                <w:szCs w:val="22"/>
                <w:lang w:val="en-US"/>
              </w:rPr>
            </w:pPr>
          </w:p>
        </w:tc>
      </w:tr>
      <w:tr w:rsidRPr="00715390" w:rsidR="008E6994" w:rsidTr="00C71545" w14:paraId="35AA6DF5" w14:textId="77777777">
        <w:tc>
          <w:tcPr>
            <w:tcW w:w="738" w:type="dxa"/>
            <w:shd w:val="clear" w:color="auto" w:fill="auto"/>
          </w:tcPr>
          <w:p w:rsidRPr="00715390" w:rsidR="008E6994" w:rsidP="00715390" w:rsidRDefault="008E6994" w14:paraId="5E2006D2"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5</w:t>
            </w:r>
          </w:p>
        </w:tc>
        <w:tc>
          <w:tcPr>
            <w:tcW w:w="1620" w:type="dxa"/>
            <w:shd w:val="clear" w:color="auto" w:fill="auto"/>
          </w:tcPr>
          <w:p w:rsidRPr="00715390" w:rsidR="008E6994" w:rsidP="00715390" w:rsidRDefault="008E6994" w14:paraId="0DB2871A" w14:textId="77777777">
            <w:pPr>
              <w:pStyle w:val="BodyText"/>
              <w:jc w:val="both"/>
              <w:rPr>
                <w:rFonts w:asciiTheme="minorHAnsi" w:hAnsiTheme="minorHAnsi" w:cstheme="minorHAnsi"/>
                <w:snapToGrid w:val="0"/>
                <w:szCs w:val="22"/>
                <w:lang w:val="en-US"/>
              </w:rPr>
            </w:pPr>
          </w:p>
        </w:tc>
        <w:tc>
          <w:tcPr>
            <w:tcW w:w="1800" w:type="dxa"/>
            <w:shd w:val="clear" w:color="auto" w:fill="auto"/>
          </w:tcPr>
          <w:p w:rsidRPr="00715390" w:rsidR="008E6994" w:rsidP="00715390" w:rsidRDefault="008E6994" w14:paraId="14F597A3" w14:textId="77777777">
            <w:pPr>
              <w:pStyle w:val="BodyText"/>
              <w:jc w:val="both"/>
              <w:rPr>
                <w:rFonts w:asciiTheme="minorHAnsi" w:hAnsiTheme="minorHAnsi" w:cstheme="minorHAnsi"/>
                <w:snapToGrid w:val="0"/>
                <w:szCs w:val="22"/>
                <w:lang w:val="en-US"/>
              </w:rPr>
            </w:pPr>
          </w:p>
        </w:tc>
        <w:tc>
          <w:tcPr>
            <w:tcW w:w="2160" w:type="dxa"/>
            <w:shd w:val="clear" w:color="auto" w:fill="auto"/>
          </w:tcPr>
          <w:p w:rsidRPr="00715390" w:rsidR="008E6994" w:rsidP="00715390" w:rsidRDefault="008E6994" w14:paraId="2CC6FB9E" w14:textId="77777777">
            <w:pPr>
              <w:pStyle w:val="BodyText"/>
              <w:jc w:val="both"/>
              <w:rPr>
                <w:rFonts w:asciiTheme="minorHAnsi" w:hAnsiTheme="minorHAnsi" w:cstheme="minorHAnsi"/>
                <w:snapToGrid w:val="0"/>
                <w:szCs w:val="22"/>
                <w:lang w:val="en-US"/>
              </w:rPr>
            </w:pPr>
          </w:p>
        </w:tc>
        <w:tc>
          <w:tcPr>
            <w:tcW w:w="2538" w:type="dxa"/>
            <w:shd w:val="clear" w:color="auto" w:fill="auto"/>
          </w:tcPr>
          <w:p w:rsidRPr="00715390" w:rsidR="008E6994" w:rsidP="00715390" w:rsidRDefault="008E6994" w14:paraId="68AFA71A" w14:textId="77777777">
            <w:pPr>
              <w:pStyle w:val="BodyText"/>
              <w:jc w:val="both"/>
              <w:rPr>
                <w:rFonts w:asciiTheme="minorHAnsi" w:hAnsiTheme="minorHAnsi" w:cstheme="minorHAnsi"/>
                <w:snapToGrid w:val="0"/>
                <w:szCs w:val="22"/>
                <w:lang w:val="en-US"/>
              </w:rPr>
            </w:pPr>
          </w:p>
        </w:tc>
      </w:tr>
      <w:tr w:rsidRPr="00715390" w:rsidR="008E6994" w:rsidTr="00C71545" w14:paraId="52B880F1" w14:textId="77777777">
        <w:tc>
          <w:tcPr>
            <w:tcW w:w="738" w:type="dxa"/>
            <w:shd w:val="clear" w:color="auto" w:fill="auto"/>
          </w:tcPr>
          <w:p w:rsidRPr="00715390" w:rsidR="008E6994" w:rsidP="00715390" w:rsidRDefault="008E6994" w14:paraId="66491DDA"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6</w:t>
            </w:r>
          </w:p>
        </w:tc>
        <w:tc>
          <w:tcPr>
            <w:tcW w:w="1620" w:type="dxa"/>
            <w:shd w:val="clear" w:color="auto" w:fill="auto"/>
          </w:tcPr>
          <w:p w:rsidRPr="00715390" w:rsidR="008E6994" w:rsidP="00715390" w:rsidRDefault="008E6994" w14:paraId="1E0B29D6" w14:textId="77777777">
            <w:pPr>
              <w:pStyle w:val="BodyText"/>
              <w:jc w:val="both"/>
              <w:rPr>
                <w:rFonts w:asciiTheme="minorHAnsi" w:hAnsiTheme="minorHAnsi" w:cstheme="minorHAnsi"/>
                <w:snapToGrid w:val="0"/>
                <w:szCs w:val="22"/>
                <w:lang w:val="en-US"/>
              </w:rPr>
            </w:pPr>
          </w:p>
        </w:tc>
        <w:tc>
          <w:tcPr>
            <w:tcW w:w="1800" w:type="dxa"/>
            <w:shd w:val="clear" w:color="auto" w:fill="auto"/>
          </w:tcPr>
          <w:p w:rsidRPr="00715390" w:rsidR="008E6994" w:rsidP="00715390" w:rsidRDefault="008E6994" w14:paraId="2D50B0F7" w14:textId="77777777">
            <w:pPr>
              <w:pStyle w:val="BodyText"/>
              <w:jc w:val="both"/>
              <w:rPr>
                <w:rFonts w:asciiTheme="minorHAnsi" w:hAnsiTheme="minorHAnsi" w:cstheme="minorHAnsi"/>
                <w:snapToGrid w:val="0"/>
                <w:szCs w:val="22"/>
                <w:lang w:val="en-US"/>
              </w:rPr>
            </w:pPr>
          </w:p>
        </w:tc>
        <w:tc>
          <w:tcPr>
            <w:tcW w:w="2160" w:type="dxa"/>
            <w:shd w:val="clear" w:color="auto" w:fill="auto"/>
          </w:tcPr>
          <w:p w:rsidRPr="00715390" w:rsidR="008E6994" w:rsidP="00715390" w:rsidRDefault="008E6994" w14:paraId="0BA1AC61" w14:textId="77777777">
            <w:pPr>
              <w:pStyle w:val="BodyText"/>
              <w:jc w:val="both"/>
              <w:rPr>
                <w:rFonts w:asciiTheme="minorHAnsi" w:hAnsiTheme="minorHAnsi" w:cstheme="minorHAnsi"/>
                <w:snapToGrid w:val="0"/>
                <w:szCs w:val="22"/>
                <w:lang w:val="en-US"/>
              </w:rPr>
            </w:pPr>
          </w:p>
        </w:tc>
        <w:tc>
          <w:tcPr>
            <w:tcW w:w="2538" w:type="dxa"/>
            <w:shd w:val="clear" w:color="auto" w:fill="auto"/>
          </w:tcPr>
          <w:p w:rsidRPr="00715390" w:rsidR="008E6994" w:rsidP="00715390" w:rsidRDefault="008E6994" w14:paraId="545EC500" w14:textId="77777777">
            <w:pPr>
              <w:pStyle w:val="BodyText"/>
              <w:jc w:val="both"/>
              <w:rPr>
                <w:rFonts w:asciiTheme="minorHAnsi" w:hAnsiTheme="minorHAnsi" w:cstheme="minorHAnsi"/>
                <w:snapToGrid w:val="0"/>
                <w:szCs w:val="22"/>
                <w:lang w:val="en-US"/>
              </w:rPr>
            </w:pPr>
          </w:p>
        </w:tc>
      </w:tr>
      <w:tr w:rsidRPr="00715390" w:rsidR="008E6994" w:rsidTr="00C71545" w14:paraId="2F89DEA5" w14:textId="77777777">
        <w:trPr>
          <w:trHeight w:val="77"/>
        </w:trPr>
        <w:tc>
          <w:tcPr>
            <w:tcW w:w="738" w:type="dxa"/>
            <w:shd w:val="clear" w:color="auto" w:fill="auto"/>
          </w:tcPr>
          <w:p w:rsidRPr="00715390" w:rsidR="008E6994" w:rsidP="00715390" w:rsidRDefault="008E6994" w14:paraId="0B3785A1" w14:textId="77777777">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7</w:t>
            </w:r>
          </w:p>
        </w:tc>
        <w:tc>
          <w:tcPr>
            <w:tcW w:w="1620" w:type="dxa"/>
            <w:shd w:val="clear" w:color="auto" w:fill="auto"/>
          </w:tcPr>
          <w:p w:rsidRPr="00715390" w:rsidR="008E6994" w:rsidP="00715390" w:rsidRDefault="008E6994" w14:paraId="6C0E306D" w14:textId="77777777">
            <w:pPr>
              <w:pStyle w:val="BodyText"/>
              <w:jc w:val="both"/>
              <w:rPr>
                <w:rFonts w:asciiTheme="minorHAnsi" w:hAnsiTheme="minorHAnsi" w:cstheme="minorHAnsi"/>
                <w:snapToGrid w:val="0"/>
                <w:szCs w:val="22"/>
                <w:lang w:val="en-US"/>
              </w:rPr>
            </w:pPr>
          </w:p>
        </w:tc>
        <w:tc>
          <w:tcPr>
            <w:tcW w:w="1800" w:type="dxa"/>
            <w:shd w:val="clear" w:color="auto" w:fill="auto"/>
          </w:tcPr>
          <w:p w:rsidRPr="00715390" w:rsidR="008E6994" w:rsidP="00715390" w:rsidRDefault="008E6994" w14:paraId="7764B59D" w14:textId="77777777">
            <w:pPr>
              <w:pStyle w:val="BodyText"/>
              <w:jc w:val="both"/>
              <w:rPr>
                <w:rFonts w:asciiTheme="minorHAnsi" w:hAnsiTheme="minorHAnsi" w:cstheme="minorHAnsi"/>
                <w:snapToGrid w:val="0"/>
                <w:szCs w:val="22"/>
                <w:lang w:val="en-US"/>
              </w:rPr>
            </w:pPr>
          </w:p>
        </w:tc>
        <w:tc>
          <w:tcPr>
            <w:tcW w:w="2160" w:type="dxa"/>
            <w:shd w:val="clear" w:color="auto" w:fill="auto"/>
          </w:tcPr>
          <w:p w:rsidRPr="00715390" w:rsidR="008E6994" w:rsidP="00715390" w:rsidRDefault="008E6994" w14:paraId="6D983727" w14:textId="77777777">
            <w:pPr>
              <w:pStyle w:val="BodyText"/>
              <w:jc w:val="both"/>
              <w:rPr>
                <w:rFonts w:asciiTheme="minorHAnsi" w:hAnsiTheme="minorHAnsi" w:cstheme="minorHAnsi"/>
                <w:snapToGrid w:val="0"/>
                <w:szCs w:val="22"/>
                <w:lang w:val="en-US"/>
              </w:rPr>
            </w:pPr>
          </w:p>
        </w:tc>
        <w:tc>
          <w:tcPr>
            <w:tcW w:w="2538" w:type="dxa"/>
            <w:shd w:val="clear" w:color="auto" w:fill="auto"/>
          </w:tcPr>
          <w:p w:rsidRPr="00715390" w:rsidR="008E6994" w:rsidP="00715390" w:rsidRDefault="008E6994" w14:paraId="0388BB66" w14:textId="77777777">
            <w:pPr>
              <w:pStyle w:val="BodyText"/>
              <w:jc w:val="both"/>
              <w:rPr>
                <w:rFonts w:asciiTheme="minorHAnsi" w:hAnsiTheme="minorHAnsi" w:cstheme="minorHAnsi"/>
                <w:snapToGrid w:val="0"/>
                <w:szCs w:val="22"/>
                <w:lang w:val="en-US"/>
              </w:rPr>
            </w:pPr>
          </w:p>
        </w:tc>
      </w:tr>
    </w:tbl>
    <w:p w:rsidRPr="00715390" w:rsidR="008E6994" w:rsidP="00715390" w:rsidRDefault="008E6994" w14:paraId="572F2852" w14:textId="17147A9F">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 xml:space="preserve"> </w:t>
      </w:r>
    </w:p>
    <w:p w:rsidRPr="00715390" w:rsidR="00FE7D31" w:rsidP="00715390" w:rsidRDefault="00FE7D31" w14:paraId="07B0DFC3" w14:textId="413BF05E">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 xml:space="preserve">Additional Requirements (please specify if vehicles need to be adapted for disabled passengers): </w:t>
      </w:r>
    </w:p>
    <w:p w:rsidRPr="00715390" w:rsidR="00FE7D31" w:rsidP="00715390" w:rsidRDefault="00FE7D31" w14:paraId="3237A177" w14:textId="302F7DF0">
      <w:pPr>
        <w:pStyle w:val="BodyText"/>
        <w:jc w:val="both"/>
        <w:rPr>
          <w:rFonts w:asciiTheme="minorHAnsi" w:hAnsiTheme="minorHAnsi" w:cstheme="minorHAnsi"/>
          <w:snapToGrid w:val="0"/>
          <w:szCs w:val="22"/>
          <w:lang w:val="en-US"/>
        </w:rPr>
      </w:pPr>
    </w:p>
    <w:p w:rsidRPr="00715390" w:rsidR="00FE7D31" w:rsidP="00715390" w:rsidRDefault="00FE7D31" w14:paraId="28FF1D7B" w14:textId="77777777">
      <w:pPr>
        <w:pStyle w:val="BodyText"/>
        <w:jc w:val="both"/>
        <w:rPr>
          <w:rFonts w:asciiTheme="minorHAnsi" w:hAnsiTheme="minorHAnsi" w:cstheme="minorHAnsi"/>
          <w:snapToGrid w:val="0"/>
          <w:szCs w:val="22"/>
          <w:lang w:val="en-US"/>
        </w:rPr>
      </w:pPr>
    </w:p>
    <w:bookmarkEnd w:id="82"/>
    <w:p w:rsidRPr="00715390" w:rsidR="008E6994" w:rsidP="00715390" w:rsidRDefault="008E6994" w14:paraId="472ABD76" w14:textId="7DB2FA9E">
      <w:pPr>
        <w:pStyle w:val="BodyText"/>
        <w:jc w:val="both"/>
        <w:rPr>
          <w:rFonts w:asciiTheme="minorHAnsi" w:hAnsiTheme="minorHAnsi" w:cstheme="minorHAnsi"/>
          <w:snapToGrid w:val="0"/>
          <w:szCs w:val="22"/>
          <w:lang w:val="en-US"/>
        </w:rPr>
      </w:pPr>
      <w:r w:rsidRPr="00715390">
        <w:rPr>
          <w:rFonts w:asciiTheme="minorHAnsi" w:hAnsiTheme="minorHAnsi" w:cstheme="minorHAnsi"/>
          <w:snapToGrid w:val="0"/>
          <w:szCs w:val="22"/>
          <w:lang w:val="en-US"/>
        </w:rPr>
        <w:t>All conditions as outlined by the above</w:t>
      </w:r>
      <w:r w:rsidRPr="00715390" w:rsidR="000B444D">
        <w:rPr>
          <w:rFonts w:asciiTheme="minorHAnsi" w:hAnsiTheme="minorHAnsi" w:cstheme="minorHAnsi"/>
          <w:snapToGrid w:val="0"/>
          <w:szCs w:val="22"/>
          <w:lang w:val="en-US"/>
        </w:rPr>
        <w:t>-</w:t>
      </w:r>
      <w:r w:rsidRPr="00715390">
        <w:rPr>
          <w:rFonts w:asciiTheme="minorHAnsi" w:hAnsiTheme="minorHAnsi" w:cstheme="minorHAnsi"/>
          <w:snapToGrid w:val="0"/>
          <w:szCs w:val="22"/>
          <w:lang w:val="en-US"/>
        </w:rPr>
        <w:t>mentioned Agreement apply.</w:t>
      </w:r>
    </w:p>
    <w:p w:rsidRPr="00715390" w:rsidR="008E6994" w:rsidP="00715390" w:rsidRDefault="008E6994" w14:paraId="4DB33261" w14:textId="62C8E17F">
      <w:pPr>
        <w:pStyle w:val="BodyText"/>
        <w:jc w:val="both"/>
        <w:rPr>
          <w:rFonts w:asciiTheme="minorHAnsi" w:hAnsiTheme="minorHAnsi" w:cstheme="minorHAnsi"/>
          <w:snapToGrid w:val="0"/>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0"/>
      </w:tblGrid>
      <w:tr w:rsidRPr="00715390" w:rsidR="003E780F" w:rsidTr="001E6F18" w14:paraId="6AEB1747" w14:textId="77777777">
        <w:tc>
          <w:tcPr>
            <w:tcW w:w="5580" w:type="dxa"/>
          </w:tcPr>
          <w:p w:rsidRPr="00715390" w:rsidR="003E780F" w:rsidP="00715390" w:rsidRDefault="003E780F" w14:paraId="6FD179AB" w14:textId="77777777">
            <w:pPr>
              <w:tabs>
                <w:tab w:val="left" w:pos="0"/>
              </w:tabs>
              <w:jc w:val="both"/>
              <w:rPr>
                <w:rFonts w:asciiTheme="minorHAnsi" w:hAnsiTheme="minorHAnsi" w:cstheme="minorHAnsi"/>
                <w:i/>
                <w:iCs/>
                <w:sz w:val="22"/>
                <w:szCs w:val="22"/>
                <w:lang w:val="en-PH"/>
              </w:rPr>
            </w:pPr>
            <w:r w:rsidRPr="00715390">
              <w:rPr>
                <w:rFonts w:asciiTheme="minorHAnsi" w:hAnsiTheme="minorHAnsi" w:cstheme="minorHAnsi"/>
                <w:i/>
                <w:iCs/>
                <w:sz w:val="22"/>
                <w:szCs w:val="22"/>
                <w:lang w:val="en-PH"/>
              </w:rPr>
              <w:t xml:space="preserve">For and on behalf of </w:t>
            </w:r>
          </w:p>
          <w:p w:rsidRPr="00715390" w:rsidR="003E780F" w:rsidP="00715390" w:rsidRDefault="003E780F" w14:paraId="5235898F"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The International Organization for Migration</w:t>
            </w:r>
          </w:p>
        </w:tc>
      </w:tr>
      <w:tr w:rsidRPr="00715390" w:rsidR="003E780F" w:rsidTr="001E6F18" w14:paraId="1C0AA252" w14:textId="77777777">
        <w:tc>
          <w:tcPr>
            <w:tcW w:w="5580" w:type="dxa"/>
          </w:tcPr>
          <w:p w:rsidRPr="00715390" w:rsidR="003E780F" w:rsidP="00715390" w:rsidRDefault="003E780F" w14:paraId="57E8E0F3" w14:textId="77777777">
            <w:pPr>
              <w:tabs>
                <w:tab w:val="left" w:pos="0"/>
              </w:tabs>
              <w:jc w:val="both"/>
              <w:rPr>
                <w:rFonts w:asciiTheme="minorHAnsi" w:hAnsiTheme="minorHAnsi" w:cstheme="minorHAnsi"/>
                <w:sz w:val="22"/>
                <w:szCs w:val="22"/>
                <w:lang w:val="en-PH"/>
              </w:rPr>
            </w:pPr>
          </w:p>
        </w:tc>
      </w:tr>
      <w:tr w:rsidRPr="00715390" w:rsidR="003E780F" w:rsidTr="001E6F18" w14:paraId="6721A10D" w14:textId="77777777">
        <w:tc>
          <w:tcPr>
            <w:tcW w:w="5580" w:type="dxa"/>
          </w:tcPr>
          <w:p w:rsidRPr="00715390" w:rsidR="003E780F" w:rsidP="00715390" w:rsidRDefault="003E780F" w14:paraId="5F01E7AC"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Signature</w:t>
            </w:r>
          </w:p>
        </w:tc>
      </w:tr>
      <w:tr w:rsidRPr="00715390" w:rsidR="003E780F" w:rsidTr="001E6F18" w14:paraId="2FD96B78" w14:textId="77777777">
        <w:tc>
          <w:tcPr>
            <w:tcW w:w="5580" w:type="dxa"/>
            <w:tcBorders>
              <w:bottom w:val="single" w:color="auto" w:sz="4" w:space="0"/>
            </w:tcBorders>
          </w:tcPr>
          <w:p w:rsidRPr="00715390" w:rsidR="003E780F" w:rsidP="00715390" w:rsidRDefault="003E780F" w14:paraId="102C5B53" w14:textId="77777777">
            <w:pPr>
              <w:tabs>
                <w:tab w:val="left" w:pos="0"/>
              </w:tabs>
              <w:jc w:val="both"/>
              <w:rPr>
                <w:rFonts w:asciiTheme="minorHAnsi" w:hAnsiTheme="minorHAnsi" w:cstheme="minorHAnsi"/>
                <w:sz w:val="22"/>
                <w:szCs w:val="22"/>
                <w:lang w:val="en-PH"/>
              </w:rPr>
            </w:pPr>
          </w:p>
          <w:p w:rsidRPr="00715390" w:rsidR="003E780F" w:rsidP="00715390" w:rsidRDefault="003E780F" w14:paraId="10B82C56" w14:textId="77777777">
            <w:pPr>
              <w:tabs>
                <w:tab w:val="left" w:pos="0"/>
              </w:tabs>
              <w:jc w:val="both"/>
              <w:rPr>
                <w:rFonts w:asciiTheme="minorHAnsi" w:hAnsiTheme="minorHAnsi" w:cstheme="minorHAnsi"/>
                <w:sz w:val="22"/>
                <w:szCs w:val="22"/>
                <w:lang w:val="en-PH"/>
              </w:rPr>
            </w:pPr>
          </w:p>
          <w:p w:rsidRPr="00715390" w:rsidR="003E780F" w:rsidP="00715390" w:rsidRDefault="003E780F" w14:paraId="0489A707" w14:textId="77777777">
            <w:pPr>
              <w:tabs>
                <w:tab w:val="left" w:pos="0"/>
              </w:tabs>
              <w:jc w:val="both"/>
              <w:rPr>
                <w:rFonts w:asciiTheme="minorHAnsi" w:hAnsiTheme="minorHAnsi" w:cstheme="minorHAnsi"/>
                <w:sz w:val="22"/>
                <w:szCs w:val="22"/>
                <w:lang w:val="en-PH"/>
              </w:rPr>
            </w:pPr>
          </w:p>
        </w:tc>
      </w:tr>
      <w:tr w:rsidRPr="00715390" w:rsidR="003E780F" w:rsidTr="001E6F18" w14:paraId="72EDC024" w14:textId="77777777">
        <w:tc>
          <w:tcPr>
            <w:tcW w:w="5580" w:type="dxa"/>
            <w:tcBorders>
              <w:top w:val="single" w:color="auto" w:sz="4" w:space="0"/>
            </w:tcBorders>
          </w:tcPr>
          <w:p w:rsidRPr="00715390" w:rsidR="003E780F" w:rsidP="00715390" w:rsidRDefault="003E780F" w14:paraId="42FCAFB6"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Name:</w:t>
            </w:r>
          </w:p>
        </w:tc>
      </w:tr>
      <w:tr w:rsidRPr="00715390" w:rsidR="003E780F" w:rsidTr="001E6F18" w14:paraId="2DC8BD25" w14:textId="77777777">
        <w:tc>
          <w:tcPr>
            <w:tcW w:w="5580" w:type="dxa"/>
          </w:tcPr>
          <w:p w:rsidRPr="00715390" w:rsidR="003E780F" w:rsidP="00715390" w:rsidRDefault="003E780F" w14:paraId="25F11BEB"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Position:</w:t>
            </w:r>
          </w:p>
        </w:tc>
      </w:tr>
      <w:tr w:rsidRPr="00715390" w:rsidR="003E780F" w:rsidTr="001E6F18" w14:paraId="53A4E071" w14:textId="77777777">
        <w:tc>
          <w:tcPr>
            <w:tcW w:w="5580" w:type="dxa"/>
          </w:tcPr>
          <w:p w:rsidRPr="00715390" w:rsidR="003E780F" w:rsidP="00715390" w:rsidRDefault="003E780F" w14:paraId="090D05D1"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 xml:space="preserve">Date: </w:t>
            </w:r>
          </w:p>
        </w:tc>
      </w:tr>
      <w:tr w:rsidRPr="00715390" w:rsidR="003E780F" w:rsidTr="001E6F18" w14:paraId="673F5C17" w14:textId="77777777">
        <w:tc>
          <w:tcPr>
            <w:tcW w:w="5580" w:type="dxa"/>
          </w:tcPr>
          <w:p w:rsidRPr="00715390" w:rsidR="003E780F" w:rsidP="00715390" w:rsidRDefault="003E780F" w14:paraId="77432DC2" w14:textId="77777777">
            <w:pPr>
              <w:tabs>
                <w:tab w:val="left" w:pos="0"/>
              </w:tabs>
              <w:jc w:val="both"/>
              <w:rPr>
                <w:rFonts w:asciiTheme="minorHAnsi" w:hAnsiTheme="minorHAnsi" w:cstheme="minorHAnsi"/>
                <w:sz w:val="22"/>
                <w:szCs w:val="22"/>
                <w:lang w:val="en-PH"/>
              </w:rPr>
            </w:pPr>
            <w:r w:rsidRPr="00715390">
              <w:rPr>
                <w:rFonts w:asciiTheme="minorHAnsi" w:hAnsiTheme="minorHAnsi" w:cstheme="minorHAnsi"/>
                <w:sz w:val="22"/>
                <w:szCs w:val="22"/>
                <w:lang w:val="en-PH"/>
              </w:rPr>
              <w:t>Place:</w:t>
            </w:r>
          </w:p>
        </w:tc>
      </w:tr>
    </w:tbl>
    <w:p w:rsidRPr="00715390" w:rsidR="008E6994" w:rsidP="00715390" w:rsidRDefault="008E6994" w14:paraId="256912ED" w14:textId="77777777">
      <w:pPr>
        <w:pStyle w:val="BodyText"/>
        <w:jc w:val="center"/>
        <w:rPr>
          <w:rFonts w:asciiTheme="minorHAnsi" w:hAnsiTheme="minorHAnsi" w:cstheme="minorHAnsi"/>
          <w:snapToGrid w:val="0"/>
          <w:color w:val="000080"/>
          <w:szCs w:val="22"/>
          <w:lang w:val="en-US"/>
        </w:rPr>
      </w:pPr>
    </w:p>
    <w:p w:rsidRPr="00715390" w:rsidR="008E6994" w:rsidP="00715390" w:rsidRDefault="008E6994" w14:paraId="4B07E564" w14:textId="77777777">
      <w:pPr>
        <w:pStyle w:val="BodyText"/>
        <w:jc w:val="center"/>
        <w:rPr>
          <w:rFonts w:asciiTheme="minorHAnsi" w:hAnsiTheme="minorHAnsi" w:cstheme="minorHAnsi"/>
          <w:snapToGrid w:val="0"/>
          <w:color w:val="000080"/>
          <w:szCs w:val="22"/>
          <w:lang w:val="en-US"/>
        </w:rPr>
      </w:pPr>
    </w:p>
    <w:p w:rsidRPr="00715390" w:rsidR="00CF5533" w:rsidP="00715390" w:rsidRDefault="00CF5533" w14:paraId="08F7F843" w14:textId="2BE99840">
      <w:pPr>
        <w:rPr>
          <w:rFonts w:asciiTheme="minorHAnsi" w:hAnsiTheme="minorHAnsi" w:cstheme="minorHAnsi"/>
          <w:snapToGrid w:val="0"/>
          <w:color w:val="000080"/>
          <w:sz w:val="22"/>
          <w:szCs w:val="22"/>
        </w:rPr>
      </w:pPr>
      <w:r w:rsidRPr="00715390">
        <w:rPr>
          <w:rFonts w:asciiTheme="minorHAnsi" w:hAnsiTheme="minorHAnsi" w:cstheme="minorHAnsi"/>
          <w:snapToGrid w:val="0"/>
          <w:color w:val="000080"/>
          <w:sz w:val="22"/>
          <w:szCs w:val="22"/>
        </w:rPr>
        <w:br w:type="page"/>
      </w:r>
    </w:p>
    <w:p w:rsidRPr="00715390" w:rsidR="008E6994" w:rsidP="00715390" w:rsidRDefault="008E6994" w14:paraId="3B82A2CC" w14:textId="77777777">
      <w:pPr>
        <w:pStyle w:val="BodyText"/>
        <w:rPr>
          <w:rFonts w:asciiTheme="minorHAnsi" w:hAnsiTheme="minorHAnsi" w:cstheme="minorHAnsi"/>
          <w:snapToGrid w:val="0"/>
          <w:color w:val="000080"/>
          <w:szCs w:val="22"/>
          <w:lang w:val="en-US"/>
        </w:rPr>
      </w:pPr>
    </w:p>
    <w:p w:rsidRPr="00715390" w:rsidR="00834D94" w:rsidP="00715390" w:rsidRDefault="00834D94" w14:paraId="710A4444" w14:textId="77777777">
      <w:pPr>
        <w:rPr>
          <w:rFonts w:asciiTheme="minorHAnsi" w:hAnsiTheme="minorHAnsi" w:cstheme="minorHAnsi"/>
          <w:color w:val="000000"/>
          <w:sz w:val="22"/>
          <w:szCs w:val="22"/>
        </w:rPr>
      </w:pPr>
    </w:p>
    <w:p w:rsidRPr="00715390" w:rsidR="00834D94" w:rsidP="00715390" w:rsidRDefault="00834D94" w14:paraId="31E9E2A9" w14:textId="0D4C984C">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t xml:space="preserve">Annex </w:t>
      </w:r>
      <w:r w:rsidRPr="00715390" w:rsidR="0062602E">
        <w:rPr>
          <w:rFonts w:asciiTheme="minorHAnsi" w:hAnsiTheme="minorHAnsi" w:cstheme="minorHAnsi"/>
          <w:b/>
          <w:bCs/>
          <w:sz w:val="22"/>
          <w:szCs w:val="22"/>
          <w:lang w:val="en-PH"/>
        </w:rPr>
        <w:t>C</w:t>
      </w:r>
    </w:p>
    <w:p w:rsidRPr="00715390" w:rsidR="00834D94" w:rsidP="00715390" w:rsidRDefault="00834D94" w14:paraId="74A92DE8" w14:textId="2918D26C">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t>Price Schedule</w:t>
      </w:r>
    </w:p>
    <w:p w:rsidRPr="00715390" w:rsidR="00834D94" w:rsidP="00715390" w:rsidRDefault="00834D94" w14:paraId="7BDD3A15" w14:textId="0FCC453E">
      <w:pPr>
        <w:pStyle w:val="BodyText"/>
        <w:rPr>
          <w:rFonts w:asciiTheme="minorHAnsi" w:hAnsiTheme="minorHAnsi" w:cstheme="minorHAnsi"/>
          <w:snapToGrid w:val="0"/>
          <w:color w:val="000080"/>
          <w:szCs w:val="22"/>
          <w:lang w:val="en-US"/>
        </w:rPr>
      </w:pPr>
    </w:p>
    <w:p w:rsidRPr="00715390" w:rsidR="000B1554" w:rsidP="00715390" w:rsidRDefault="000B1554" w14:paraId="65FD5116" w14:textId="4E7B5A79">
      <w:pPr>
        <w:jc w:val="both"/>
        <w:rPr>
          <w:rFonts w:asciiTheme="minorHAnsi" w:hAnsiTheme="minorHAnsi" w:cstheme="minorHAnsi"/>
          <w:sz w:val="22"/>
          <w:szCs w:val="22"/>
          <w:lang w:val="en-PH"/>
        </w:rPr>
      </w:pPr>
      <w:r w:rsidRPr="00715390">
        <w:rPr>
          <w:rFonts w:asciiTheme="minorHAnsi" w:hAnsiTheme="minorHAnsi" w:cstheme="minorHAnsi"/>
          <w:sz w:val="22"/>
          <w:szCs w:val="22"/>
          <w:highlight w:val="lightGray"/>
          <w:lang w:val="en-PH"/>
        </w:rPr>
        <w:t xml:space="preserve">[Attach the Annex </w:t>
      </w:r>
      <w:r w:rsidRPr="00715390" w:rsidR="0062602E">
        <w:rPr>
          <w:rFonts w:asciiTheme="minorHAnsi" w:hAnsiTheme="minorHAnsi" w:cstheme="minorHAnsi"/>
          <w:sz w:val="22"/>
          <w:szCs w:val="22"/>
          <w:highlight w:val="lightGray"/>
          <w:lang w:val="en-PH"/>
        </w:rPr>
        <w:t xml:space="preserve">C </w:t>
      </w:r>
      <w:r w:rsidRPr="00715390">
        <w:rPr>
          <w:rFonts w:asciiTheme="minorHAnsi" w:hAnsiTheme="minorHAnsi" w:cstheme="minorHAnsi"/>
          <w:sz w:val="22"/>
          <w:szCs w:val="22"/>
          <w:highlight w:val="lightGray"/>
          <w:lang w:val="en-PH"/>
        </w:rPr>
        <w:t>and label accordingly]</w:t>
      </w:r>
    </w:p>
    <w:p w:rsidRPr="00715390" w:rsidR="000B1554" w:rsidP="00715390" w:rsidRDefault="000B1554" w14:paraId="2A8907CF" w14:textId="77777777">
      <w:pPr>
        <w:pStyle w:val="BodyText"/>
        <w:rPr>
          <w:rFonts w:asciiTheme="minorHAnsi" w:hAnsiTheme="minorHAnsi" w:cstheme="minorHAnsi"/>
          <w:snapToGrid w:val="0"/>
          <w:color w:val="000080"/>
          <w:szCs w:val="22"/>
          <w:lang w:val="en-US"/>
        </w:rPr>
      </w:pPr>
    </w:p>
    <w:p w:rsidRPr="00715390" w:rsidR="008E6994" w:rsidP="00715390" w:rsidRDefault="008E6994" w14:paraId="2BFBC808" w14:textId="77777777">
      <w:pPr>
        <w:pStyle w:val="BodyText"/>
        <w:jc w:val="center"/>
        <w:rPr>
          <w:rFonts w:asciiTheme="minorHAnsi" w:hAnsiTheme="minorHAnsi" w:cstheme="minorHAnsi"/>
          <w:snapToGrid w:val="0"/>
          <w:color w:val="000080"/>
          <w:szCs w:val="22"/>
          <w:lang w:val="en-US"/>
        </w:rPr>
      </w:pPr>
    </w:p>
    <w:p w:rsidRPr="00715390" w:rsidR="008E6994" w:rsidP="00715390" w:rsidRDefault="008E6994" w14:paraId="75359C64" w14:textId="77777777">
      <w:pPr>
        <w:pStyle w:val="BodyText"/>
        <w:jc w:val="center"/>
        <w:rPr>
          <w:rFonts w:asciiTheme="minorHAnsi" w:hAnsiTheme="minorHAnsi" w:cstheme="minorHAnsi"/>
          <w:snapToGrid w:val="0"/>
          <w:color w:val="000080"/>
          <w:szCs w:val="22"/>
          <w:lang w:val="en-US"/>
        </w:rPr>
      </w:pPr>
    </w:p>
    <w:p w:rsidRPr="00715390" w:rsidR="008E6994" w:rsidP="00715390" w:rsidRDefault="008E6994" w14:paraId="24BD9F17" w14:textId="77777777">
      <w:pPr>
        <w:pStyle w:val="BodyText"/>
        <w:jc w:val="center"/>
        <w:rPr>
          <w:rFonts w:asciiTheme="minorHAnsi" w:hAnsiTheme="minorHAnsi" w:cstheme="minorHAnsi"/>
          <w:snapToGrid w:val="0"/>
          <w:color w:val="000080"/>
          <w:szCs w:val="22"/>
          <w:lang w:val="en-US"/>
        </w:rPr>
      </w:pPr>
    </w:p>
    <w:p w:rsidRPr="00715390" w:rsidR="000B1554" w:rsidP="00715390" w:rsidRDefault="000B1554" w14:paraId="46795FEA" w14:textId="77777777">
      <w:pPr>
        <w:jc w:val="both"/>
        <w:rPr>
          <w:rFonts w:asciiTheme="minorHAnsi" w:hAnsiTheme="minorHAnsi" w:cstheme="minorHAnsi"/>
          <w:color w:val="000000"/>
          <w:sz w:val="22"/>
          <w:szCs w:val="22"/>
        </w:rPr>
      </w:pPr>
    </w:p>
    <w:p w:rsidRPr="00715390" w:rsidR="000B1554" w:rsidP="00715390" w:rsidRDefault="000B1554" w14:paraId="3961659B" w14:textId="395A7C92">
      <w:pPr>
        <w:jc w:val="both"/>
        <w:rPr>
          <w:rFonts w:asciiTheme="minorHAnsi" w:hAnsiTheme="minorHAnsi" w:cstheme="minorHAnsi"/>
          <w:b/>
          <w:bCs/>
          <w:sz w:val="22"/>
          <w:szCs w:val="22"/>
          <w:lang w:val="en-PH"/>
        </w:rPr>
      </w:pPr>
      <w:bookmarkStart w:name="_Hlk67088069" w:id="85"/>
    </w:p>
    <w:p w:rsidRPr="00715390" w:rsidR="000B1554" w:rsidP="00715390" w:rsidRDefault="000B1554" w14:paraId="5F69AD7A" w14:textId="77777777">
      <w:pP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br w:type="page"/>
      </w:r>
    </w:p>
    <w:p w:rsidR="002869FB" w:rsidRDefault="002869FB" w14:paraId="1574B543" w14:textId="71611B6E">
      <w:pPr>
        <w:rPr>
          <w:rFonts w:asciiTheme="minorHAnsi" w:hAnsiTheme="minorHAnsi" w:cstheme="minorHAnsi"/>
          <w:b/>
          <w:bCs/>
          <w:sz w:val="22"/>
          <w:szCs w:val="22"/>
          <w:lang w:val="en-PH"/>
        </w:rPr>
      </w:pPr>
      <w:r>
        <w:rPr>
          <w:rFonts w:asciiTheme="minorHAnsi" w:hAnsiTheme="minorHAnsi" w:cstheme="minorHAnsi"/>
          <w:b/>
          <w:bCs/>
          <w:sz w:val="22"/>
          <w:szCs w:val="22"/>
          <w:lang w:val="en-PH"/>
        </w:rPr>
        <w:br w:type="page"/>
      </w:r>
    </w:p>
    <w:p w:rsidRPr="00DD331E" w:rsidR="002869FB" w:rsidP="002869FB" w:rsidRDefault="002869FB" w14:paraId="55E7E9A6" w14:textId="77777777">
      <w:pPr>
        <w:spacing w:line="23" w:lineRule="atLeast"/>
        <w:jc w:val="center"/>
        <w:rPr>
          <w:rFonts w:asciiTheme="minorHAnsi" w:hAnsiTheme="minorHAnsi" w:cstheme="minorHAnsi"/>
          <w:b/>
          <w:bCs/>
          <w:sz w:val="22"/>
          <w:szCs w:val="22"/>
          <w:lang w:val="en-PH"/>
        </w:rPr>
      </w:pPr>
      <w:commentRangeStart w:id="86"/>
      <w:r w:rsidRPr="00DD331E">
        <w:rPr>
          <w:rFonts w:asciiTheme="minorHAnsi" w:hAnsiTheme="minorHAnsi" w:cstheme="minorHAnsi"/>
          <w:b/>
          <w:bCs/>
          <w:sz w:val="22"/>
          <w:szCs w:val="22"/>
          <w:lang w:val="en-PH"/>
        </w:rPr>
        <w:t xml:space="preserve">ANNEX </w:t>
      </w:r>
      <w:r>
        <w:rPr>
          <w:rFonts w:asciiTheme="minorHAnsi" w:hAnsiTheme="minorHAnsi" w:cstheme="minorHAnsi"/>
          <w:b/>
          <w:bCs/>
          <w:sz w:val="22"/>
          <w:szCs w:val="22"/>
          <w:lang w:val="en-PH"/>
        </w:rPr>
        <w:t>[X]</w:t>
      </w:r>
    </w:p>
    <w:p w:rsidRPr="00DD331E" w:rsidR="002869FB" w:rsidP="002869FB" w:rsidRDefault="002869FB" w14:paraId="3CFB78FF" w14:textId="77777777">
      <w:pPr>
        <w:pBdr>
          <w:bottom w:val="single" w:color="auto" w:sz="12" w:space="1"/>
        </w:pBdr>
        <w:jc w:val="center"/>
        <w:rPr>
          <w:rFonts w:asciiTheme="minorHAnsi" w:hAnsiTheme="minorHAnsi" w:cstheme="minorHAnsi"/>
          <w:b/>
          <w:bCs/>
          <w:sz w:val="22"/>
          <w:szCs w:val="22"/>
          <w:lang w:val="en-PH"/>
        </w:rPr>
      </w:pPr>
      <w:r w:rsidRPr="00DD331E">
        <w:rPr>
          <w:rFonts w:asciiTheme="minorHAnsi" w:hAnsiTheme="minorHAnsi" w:cstheme="minorHAnsi"/>
          <w:b/>
          <w:bCs/>
          <w:sz w:val="22"/>
          <w:szCs w:val="22"/>
          <w:lang w:val="en-PH"/>
        </w:rPr>
        <w:t>ADVANCE PAYMENT BANK GUARANTEE TEMPLATE</w:t>
      </w:r>
      <w:commentRangeEnd w:id="86"/>
      <w:r>
        <w:rPr>
          <w:rStyle w:val="CommentReference"/>
          <w:rFonts w:ascii="Calibri" w:hAnsi="Calibri" w:eastAsiaTheme="minorHAnsi"/>
          <w:color w:val="000000" w:themeColor="text1"/>
        </w:rPr>
        <w:commentReference w:id="86"/>
      </w:r>
    </w:p>
    <w:p w:rsidRPr="00DD331E" w:rsidR="002869FB" w:rsidP="002869FB" w:rsidRDefault="002869FB" w14:paraId="165D9380" w14:textId="77777777">
      <w:pPr>
        <w:rPr>
          <w:rFonts w:asciiTheme="minorHAnsi" w:hAnsiTheme="minorHAnsi" w:cstheme="minorHAnsi"/>
          <w:sz w:val="22"/>
          <w:szCs w:val="22"/>
          <w:lang w:val="en-PH"/>
        </w:rPr>
      </w:pPr>
    </w:p>
    <w:p w:rsidRPr="00100C4D" w:rsidR="002869FB" w:rsidP="002869FB" w:rsidRDefault="002869FB" w14:paraId="1EF04635" w14:textId="77777777">
      <w:pPr>
        <w:pStyle w:val="Heading2"/>
        <w:jc w:val="center"/>
        <w:rPr>
          <w:rFonts w:asciiTheme="minorHAnsi" w:hAnsiTheme="minorHAnsi" w:cstheme="minorHAnsi"/>
          <w:color w:val="000000" w:themeColor="text1"/>
          <w:sz w:val="22"/>
          <w:szCs w:val="22"/>
          <w:lang w:val="en-US"/>
        </w:rPr>
      </w:pPr>
      <w:r w:rsidRPr="00100C4D">
        <w:rPr>
          <w:rFonts w:asciiTheme="minorHAnsi" w:hAnsiTheme="minorHAnsi" w:cstheme="minorHAnsi"/>
          <w:color w:val="000000" w:themeColor="text1"/>
          <w:sz w:val="22"/>
          <w:szCs w:val="22"/>
          <w:lang w:val="en-US"/>
        </w:rPr>
        <w:t>Bank Guarantee for Advance Payment</w:t>
      </w:r>
    </w:p>
    <w:p w:rsidRPr="00DD331E" w:rsidR="002869FB" w:rsidP="002869FB" w:rsidRDefault="002869FB" w14:paraId="02C21548" w14:textId="77777777">
      <w:pPr>
        <w:rPr>
          <w:rFonts w:asciiTheme="minorHAnsi" w:hAnsiTheme="minorHAnsi" w:cstheme="minorHAnsi"/>
          <w:sz w:val="22"/>
          <w:szCs w:val="22"/>
        </w:rPr>
      </w:pPr>
    </w:p>
    <w:p w:rsidRPr="00DD331E" w:rsidR="002869FB" w:rsidP="002869FB" w:rsidRDefault="002869FB" w14:paraId="6AB71D35" w14:textId="77777777">
      <w:pPr>
        <w:rPr>
          <w:rFonts w:asciiTheme="minorHAnsi" w:hAnsiTheme="minorHAnsi" w:cstheme="minorHAnsi"/>
          <w:sz w:val="22"/>
          <w:szCs w:val="22"/>
        </w:rPr>
      </w:pPr>
    </w:p>
    <w:p w:rsidRPr="00DD331E" w:rsidR="002869FB" w:rsidP="002869FB" w:rsidRDefault="002869FB" w14:paraId="0DE860FC" w14:textId="77777777">
      <w:pPr>
        <w:rPr>
          <w:rFonts w:asciiTheme="minorHAnsi" w:hAnsiTheme="minorHAnsi" w:cstheme="minorHAnsi"/>
          <w:i/>
          <w:sz w:val="22"/>
          <w:szCs w:val="22"/>
        </w:rPr>
      </w:pPr>
      <w:r w:rsidRPr="00DD331E">
        <w:rPr>
          <w:rFonts w:asciiTheme="minorHAnsi" w:hAnsiTheme="minorHAnsi" w:cstheme="minorHAnsi"/>
          <w:sz w:val="22"/>
          <w:szCs w:val="22"/>
        </w:rPr>
        <w:t>To:</w:t>
      </w:r>
      <w:r w:rsidRPr="00DD331E">
        <w:rPr>
          <w:rFonts w:asciiTheme="minorHAnsi" w:hAnsiTheme="minorHAnsi" w:cstheme="minorHAnsi"/>
          <w:sz w:val="22"/>
          <w:szCs w:val="22"/>
        </w:rPr>
        <w:tab/>
      </w:r>
      <w:r w:rsidRPr="00DD331E">
        <w:rPr>
          <w:rFonts w:asciiTheme="minorHAnsi" w:hAnsiTheme="minorHAnsi" w:cstheme="minorHAnsi"/>
          <w:i/>
          <w:sz w:val="22"/>
          <w:szCs w:val="22"/>
        </w:rPr>
        <w:t>International Organization for Migration ("IOM”)</w:t>
      </w:r>
    </w:p>
    <w:p w:rsidRPr="00DD331E" w:rsidR="002869FB" w:rsidP="002869FB" w:rsidRDefault="002869FB" w14:paraId="26DD6F27" w14:textId="77777777">
      <w:pPr>
        <w:rPr>
          <w:rFonts w:asciiTheme="minorHAnsi" w:hAnsiTheme="minorHAnsi" w:cstheme="minorHAnsi"/>
          <w:i/>
          <w:sz w:val="22"/>
          <w:szCs w:val="22"/>
        </w:rPr>
      </w:pPr>
      <w:r w:rsidRPr="00DD331E">
        <w:rPr>
          <w:rFonts w:asciiTheme="minorHAnsi" w:hAnsiTheme="minorHAnsi" w:cstheme="minorHAnsi"/>
          <w:i/>
          <w:sz w:val="22"/>
          <w:szCs w:val="22"/>
        </w:rPr>
        <w:tab/>
      </w:r>
      <w:r w:rsidRPr="00DD331E">
        <w:rPr>
          <w:rFonts w:asciiTheme="minorHAnsi" w:hAnsiTheme="minorHAnsi" w:cstheme="minorHAnsi"/>
          <w:i/>
          <w:sz w:val="22"/>
          <w:szCs w:val="22"/>
        </w:rPr>
        <w:t xml:space="preserve">Office in </w:t>
      </w:r>
      <w:r w:rsidRPr="00DD331E">
        <w:rPr>
          <w:rFonts w:asciiTheme="minorHAnsi" w:hAnsiTheme="minorHAnsi" w:cstheme="minorHAnsi"/>
          <w:i/>
          <w:color w:val="0000FF"/>
          <w:sz w:val="22"/>
          <w:szCs w:val="22"/>
          <w:highlight w:val="lightGray"/>
        </w:rPr>
        <w:t>[country]</w:t>
      </w:r>
    </w:p>
    <w:p w:rsidRPr="00DD331E" w:rsidR="002869FB" w:rsidP="002869FB" w:rsidRDefault="002869FB" w14:paraId="17FDE936" w14:textId="77777777">
      <w:pPr>
        <w:rPr>
          <w:rFonts w:asciiTheme="minorHAnsi" w:hAnsiTheme="minorHAnsi" w:cstheme="minorHAnsi"/>
          <w:sz w:val="22"/>
          <w:szCs w:val="22"/>
        </w:rPr>
      </w:pPr>
      <w:r w:rsidRPr="00DD331E">
        <w:rPr>
          <w:rFonts w:asciiTheme="minorHAnsi" w:hAnsiTheme="minorHAnsi" w:cstheme="minorHAnsi"/>
          <w:i/>
          <w:sz w:val="22"/>
          <w:szCs w:val="22"/>
        </w:rPr>
        <w:tab/>
      </w:r>
      <w:r w:rsidRPr="00DD331E">
        <w:rPr>
          <w:rFonts w:asciiTheme="minorHAnsi" w:hAnsiTheme="minorHAnsi" w:cstheme="minorHAnsi"/>
          <w:i/>
          <w:color w:val="0000FF"/>
          <w:sz w:val="22"/>
          <w:szCs w:val="22"/>
          <w:highlight w:val="lightGray"/>
        </w:rPr>
        <w:t>[Address]</w:t>
      </w:r>
    </w:p>
    <w:p w:rsidRPr="00DD331E" w:rsidR="002869FB" w:rsidP="002869FB" w:rsidRDefault="002869FB" w14:paraId="02E87F62" w14:textId="77777777">
      <w:pPr>
        <w:rPr>
          <w:rFonts w:asciiTheme="minorHAnsi" w:hAnsiTheme="minorHAnsi" w:cstheme="minorHAnsi"/>
          <w:sz w:val="22"/>
          <w:szCs w:val="22"/>
        </w:rPr>
      </w:pPr>
    </w:p>
    <w:p w:rsidRPr="00DD331E" w:rsidR="002869FB" w:rsidP="002869FB" w:rsidRDefault="002869FB" w14:paraId="2C6B8002" w14:textId="77777777">
      <w:pPr>
        <w:ind w:left="720" w:hanging="720"/>
        <w:rPr>
          <w:rFonts w:asciiTheme="minorHAnsi" w:hAnsiTheme="minorHAnsi" w:cstheme="minorHAnsi"/>
          <w:sz w:val="22"/>
          <w:szCs w:val="22"/>
        </w:rPr>
      </w:pPr>
      <w:r w:rsidRPr="00DD331E">
        <w:rPr>
          <w:rFonts w:asciiTheme="minorHAnsi" w:hAnsiTheme="minorHAnsi" w:cstheme="minorHAnsi"/>
          <w:sz w:val="22"/>
          <w:szCs w:val="22"/>
        </w:rPr>
        <w:t>Re:</w:t>
      </w:r>
      <w:r w:rsidRPr="00DD331E">
        <w:rPr>
          <w:rFonts w:asciiTheme="minorHAnsi" w:hAnsiTheme="minorHAnsi" w:cstheme="minorHAnsi"/>
          <w:sz w:val="22"/>
          <w:szCs w:val="22"/>
        </w:rPr>
        <w:tab/>
      </w:r>
      <w:r w:rsidRPr="00DD331E">
        <w:rPr>
          <w:rFonts w:asciiTheme="minorHAnsi" w:hAnsiTheme="minorHAnsi" w:cstheme="minorHAnsi"/>
          <w:sz w:val="22"/>
          <w:szCs w:val="22"/>
        </w:rPr>
        <w:t xml:space="preserve">Bank Guarantee for Advance Payment under the </w:t>
      </w:r>
      <w:r w:rsidRPr="00DD331E">
        <w:rPr>
          <w:rFonts w:asciiTheme="minorHAnsi" w:hAnsiTheme="minorHAnsi" w:cstheme="minorHAnsi"/>
          <w:i/>
          <w:color w:val="0000FF"/>
          <w:sz w:val="22"/>
          <w:szCs w:val="22"/>
          <w:highlight w:val="lightGray"/>
        </w:rPr>
        <w:t>[name of Contract]</w:t>
      </w:r>
      <w:r w:rsidRPr="00DD331E">
        <w:rPr>
          <w:rFonts w:asciiTheme="minorHAnsi" w:hAnsiTheme="minorHAnsi" w:cstheme="minorHAnsi"/>
          <w:i/>
          <w:color w:val="0000FF"/>
          <w:sz w:val="22"/>
          <w:szCs w:val="22"/>
        </w:rPr>
        <w:t xml:space="preserve"> </w:t>
      </w:r>
      <w:r w:rsidRPr="00DD331E">
        <w:rPr>
          <w:rFonts w:asciiTheme="minorHAnsi" w:hAnsiTheme="minorHAnsi" w:cstheme="minorHAnsi"/>
          <w:i/>
          <w:sz w:val="22"/>
          <w:szCs w:val="22"/>
        </w:rPr>
        <w:t xml:space="preserve">between the International Organization for Migration and </w:t>
      </w:r>
      <w:r w:rsidRPr="00DD331E">
        <w:rPr>
          <w:rFonts w:asciiTheme="minorHAnsi" w:hAnsiTheme="minorHAnsi" w:cstheme="minorHAnsi"/>
          <w:i/>
          <w:color w:val="0000FF"/>
          <w:sz w:val="22"/>
          <w:szCs w:val="22"/>
          <w:highlight w:val="lightGray"/>
        </w:rPr>
        <w:t>[Name of Contractor]</w:t>
      </w:r>
      <w:r w:rsidRPr="00DD331E">
        <w:rPr>
          <w:rFonts w:asciiTheme="minorHAnsi" w:hAnsiTheme="minorHAnsi" w:cstheme="minorHAnsi"/>
          <w:i/>
          <w:sz w:val="22"/>
          <w:szCs w:val="22"/>
        </w:rPr>
        <w:t xml:space="preserve"> signed on </w:t>
      </w:r>
      <w:r w:rsidRPr="00DD331E">
        <w:rPr>
          <w:rFonts w:asciiTheme="minorHAnsi" w:hAnsiTheme="minorHAnsi" w:cstheme="minorHAnsi"/>
          <w:i/>
          <w:color w:val="0000FF"/>
          <w:sz w:val="22"/>
          <w:szCs w:val="22"/>
          <w:highlight w:val="lightGray"/>
        </w:rPr>
        <w:t>[date]</w:t>
      </w:r>
      <w:r w:rsidRPr="00DD331E">
        <w:rPr>
          <w:rFonts w:asciiTheme="minorHAnsi" w:hAnsiTheme="minorHAnsi" w:cstheme="minorHAnsi"/>
          <w:i/>
          <w:color w:val="0000FF"/>
          <w:sz w:val="22"/>
          <w:szCs w:val="22"/>
        </w:rPr>
        <w:t>.</w:t>
      </w:r>
      <w:r w:rsidRPr="00DD331E">
        <w:rPr>
          <w:rFonts w:asciiTheme="minorHAnsi" w:hAnsiTheme="minorHAnsi" w:cstheme="minorHAnsi"/>
          <w:i/>
          <w:sz w:val="22"/>
          <w:szCs w:val="22"/>
        </w:rPr>
        <w:t xml:space="preserve"> </w:t>
      </w:r>
    </w:p>
    <w:p w:rsidRPr="00DD331E" w:rsidR="002869FB" w:rsidP="002869FB" w:rsidRDefault="002869FB" w14:paraId="331AA96B" w14:textId="77777777">
      <w:pPr>
        <w:rPr>
          <w:rFonts w:asciiTheme="minorHAnsi" w:hAnsiTheme="minorHAnsi" w:cstheme="minorHAnsi"/>
          <w:sz w:val="22"/>
          <w:szCs w:val="22"/>
        </w:rPr>
      </w:pPr>
    </w:p>
    <w:p w:rsidRPr="00DD331E" w:rsidR="002869FB" w:rsidP="002869FB" w:rsidRDefault="002869FB" w14:paraId="20E22C70" w14:textId="77777777">
      <w:pPr>
        <w:rPr>
          <w:rFonts w:asciiTheme="minorHAnsi" w:hAnsiTheme="minorHAnsi" w:cstheme="minorHAnsi"/>
          <w:sz w:val="22"/>
          <w:szCs w:val="22"/>
        </w:rPr>
      </w:pPr>
      <w:r w:rsidRPr="00DD331E">
        <w:rPr>
          <w:rFonts w:asciiTheme="minorHAnsi" w:hAnsiTheme="minorHAnsi" w:cstheme="minorHAnsi"/>
          <w:sz w:val="22"/>
          <w:szCs w:val="22"/>
        </w:rPr>
        <w:t>International Organization for Migration (IOM):</w:t>
      </w:r>
    </w:p>
    <w:p w:rsidRPr="00DD331E" w:rsidR="002869FB" w:rsidP="002869FB" w:rsidRDefault="002869FB" w14:paraId="1FCF91DE" w14:textId="77777777">
      <w:pPr>
        <w:rPr>
          <w:rFonts w:asciiTheme="minorHAnsi" w:hAnsiTheme="minorHAnsi" w:cstheme="minorHAnsi"/>
          <w:sz w:val="22"/>
          <w:szCs w:val="22"/>
        </w:rPr>
      </w:pPr>
    </w:p>
    <w:p w:rsidRPr="00DD331E" w:rsidR="002869FB" w:rsidP="002869FB" w:rsidRDefault="002869FB" w14:paraId="791BA891" w14:textId="77777777">
      <w:pPr>
        <w:jc w:val="both"/>
        <w:rPr>
          <w:rFonts w:asciiTheme="minorHAnsi" w:hAnsiTheme="minorHAnsi" w:cstheme="minorHAnsi"/>
          <w:sz w:val="22"/>
          <w:szCs w:val="22"/>
        </w:rPr>
      </w:pPr>
      <w:r w:rsidRPr="00DD331E">
        <w:rPr>
          <w:rFonts w:asciiTheme="minorHAnsi" w:hAnsiTheme="minorHAnsi" w:cstheme="minorHAnsi"/>
          <w:sz w:val="22"/>
          <w:szCs w:val="22"/>
        </w:rPr>
        <w:t xml:space="preserve">We have been informed that </w:t>
      </w:r>
      <w:r w:rsidRPr="00DD331E">
        <w:rPr>
          <w:rFonts w:asciiTheme="minorHAnsi" w:hAnsiTheme="minorHAnsi" w:cstheme="minorHAnsi"/>
          <w:i/>
          <w:color w:val="0000FF"/>
          <w:sz w:val="22"/>
          <w:szCs w:val="22"/>
          <w:highlight w:val="lightGray"/>
        </w:rPr>
        <w:t>[Name of Contractor]</w:t>
      </w:r>
      <w:r w:rsidRPr="00DD331E">
        <w:rPr>
          <w:rFonts w:asciiTheme="minorHAnsi" w:hAnsiTheme="minorHAnsi" w:cstheme="minorHAnsi"/>
          <w:sz w:val="22"/>
          <w:szCs w:val="22"/>
        </w:rPr>
        <w:t xml:space="preserve"> of </w:t>
      </w:r>
      <w:r w:rsidRPr="00DD331E">
        <w:rPr>
          <w:rFonts w:asciiTheme="minorHAnsi" w:hAnsiTheme="minorHAnsi" w:cstheme="minorHAnsi"/>
          <w:i/>
          <w:color w:val="0000FF"/>
          <w:sz w:val="22"/>
          <w:szCs w:val="22"/>
          <w:highlight w:val="lightGray"/>
        </w:rPr>
        <w:t>[registered address]</w:t>
      </w:r>
      <w:r w:rsidRPr="00DD331E">
        <w:rPr>
          <w:rFonts w:asciiTheme="minorHAnsi" w:hAnsiTheme="minorHAnsi" w:cstheme="minorHAnsi"/>
          <w:sz w:val="22"/>
          <w:szCs w:val="22"/>
        </w:rPr>
        <w:t xml:space="preserve"> (hereinafter called “the Contractor”) has entered into a Contract </w:t>
      </w:r>
      <w:r w:rsidRPr="00DD331E">
        <w:rPr>
          <w:rFonts w:asciiTheme="minorHAnsi" w:hAnsiTheme="minorHAnsi" w:cstheme="minorHAnsi"/>
          <w:i/>
          <w:color w:val="0000FF"/>
          <w:sz w:val="22"/>
          <w:szCs w:val="22"/>
          <w:highlight w:val="lightGray"/>
        </w:rPr>
        <w:t>[name of Contract]</w:t>
      </w:r>
      <w:r w:rsidRPr="00DD331E">
        <w:rPr>
          <w:rFonts w:asciiTheme="minorHAnsi" w:hAnsiTheme="minorHAnsi" w:cstheme="minorHAnsi"/>
          <w:i/>
          <w:sz w:val="22"/>
          <w:szCs w:val="22"/>
        </w:rPr>
        <w:t xml:space="preserve"> </w:t>
      </w:r>
      <w:r w:rsidRPr="00DD331E">
        <w:rPr>
          <w:rFonts w:asciiTheme="minorHAnsi" w:hAnsiTheme="minorHAnsi" w:cstheme="minorHAnsi"/>
          <w:iCs/>
          <w:sz w:val="22"/>
          <w:szCs w:val="22"/>
        </w:rPr>
        <w:t>with the</w:t>
      </w:r>
      <w:r w:rsidRPr="00DD331E">
        <w:rPr>
          <w:rFonts w:asciiTheme="minorHAnsi" w:hAnsiTheme="minorHAnsi" w:cstheme="minorHAnsi"/>
          <w:i/>
          <w:sz w:val="22"/>
          <w:szCs w:val="22"/>
        </w:rPr>
        <w:t xml:space="preserve"> </w:t>
      </w:r>
      <w:r w:rsidRPr="00DD331E">
        <w:rPr>
          <w:rFonts w:asciiTheme="minorHAnsi" w:hAnsiTheme="minorHAnsi" w:cstheme="minorHAnsi"/>
          <w:iCs/>
          <w:sz w:val="22"/>
          <w:szCs w:val="22"/>
        </w:rPr>
        <w:t>International Organization for Migration, a related organization of the United Nations system,</w:t>
      </w:r>
      <w:r w:rsidRPr="00DD331E">
        <w:rPr>
          <w:rFonts w:asciiTheme="minorHAnsi" w:hAnsiTheme="minorHAnsi" w:cstheme="minorHAnsi"/>
          <w:sz w:val="22"/>
          <w:szCs w:val="22"/>
        </w:rPr>
        <w:t xml:space="preserve"> with Ref. No. </w:t>
      </w:r>
      <w:r w:rsidRPr="00DD331E">
        <w:rPr>
          <w:rFonts w:asciiTheme="minorHAnsi" w:hAnsiTheme="minorHAnsi" w:cstheme="minorHAnsi"/>
          <w:i/>
          <w:color w:val="0000FF"/>
          <w:sz w:val="22"/>
          <w:szCs w:val="22"/>
          <w:highlight w:val="lightGray"/>
        </w:rPr>
        <w:t>[number]</w:t>
      </w:r>
      <w:r w:rsidRPr="00DD331E">
        <w:rPr>
          <w:rFonts w:asciiTheme="minorHAnsi" w:hAnsiTheme="minorHAnsi" w:cstheme="minorHAnsi"/>
          <w:sz w:val="22"/>
          <w:szCs w:val="22"/>
        </w:rPr>
        <w:t xml:space="preserve"> (hereinafter called “the Contract”) signed on </w:t>
      </w:r>
      <w:r w:rsidRPr="00DD331E">
        <w:rPr>
          <w:rFonts w:asciiTheme="minorHAnsi" w:hAnsiTheme="minorHAnsi" w:cstheme="minorHAnsi"/>
          <w:i/>
          <w:color w:val="0000FF"/>
          <w:sz w:val="22"/>
          <w:szCs w:val="22"/>
          <w:highlight w:val="lightGray"/>
        </w:rPr>
        <w:t>[date of signature]</w:t>
      </w:r>
      <w:r w:rsidRPr="00DD331E">
        <w:rPr>
          <w:rFonts w:asciiTheme="minorHAnsi" w:hAnsiTheme="minorHAnsi" w:cstheme="minorHAnsi"/>
          <w:sz w:val="22"/>
          <w:szCs w:val="22"/>
        </w:rPr>
        <w:t xml:space="preserve"> for the execution of </w:t>
      </w:r>
      <w:r w:rsidRPr="00DD331E">
        <w:rPr>
          <w:rFonts w:asciiTheme="minorHAnsi" w:hAnsiTheme="minorHAnsi" w:cstheme="minorHAnsi"/>
          <w:i/>
          <w:color w:val="0000FF"/>
          <w:sz w:val="22"/>
          <w:szCs w:val="22"/>
          <w:highlight w:val="lightGray"/>
        </w:rPr>
        <w:t>[full description of contract purpose]</w:t>
      </w:r>
      <w:r w:rsidRPr="00DD331E">
        <w:rPr>
          <w:rFonts w:asciiTheme="minorHAnsi" w:hAnsiTheme="minorHAnsi" w:cstheme="minorHAnsi"/>
          <w:sz w:val="22"/>
          <w:szCs w:val="22"/>
        </w:rPr>
        <w:t xml:space="preserve"> (the “Purpose”).</w:t>
      </w:r>
    </w:p>
    <w:p w:rsidRPr="00DD331E" w:rsidR="002869FB" w:rsidP="002869FB" w:rsidRDefault="002869FB" w14:paraId="351EC859" w14:textId="77777777">
      <w:pPr>
        <w:jc w:val="both"/>
        <w:rPr>
          <w:rFonts w:asciiTheme="minorHAnsi" w:hAnsiTheme="minorHAnsi" w:cstheme="minorHAnsi"/>
          <w:sz w:val="22"/>
          <w:szCs w:val="22"/>
        </w:rPr>
      </w:pPr>
    </w:p>
    <w:p w:rsidRPr="00DD331E" w:rsidR="002869FB" w:rsidP="002869FB" w:rsidRDefault="002869FB" w14:paraId="78F8D9F7" w14:textId="77777777">
      <w:pPr>
        <w:jc w:val="both"/>
        <w:rPr>
          <w:rFonts w:asciiTheme="minorHAnsi" w:hAnsiTheme="minorHAnsi" w:cstheme="minorHAnsi"/>
          <w:sz w:val="22"/>
          <w:szCs w:val="22"/>
        </w:rPr>
      </w:pPr>
      <w:r w:rsidRPr="00DD331E">
        <w:rPr>
          <w:rFonts w:asciiTheme="minorHAnsi" w:hAnsiTheme="minorHAnsi" w:cstheme="minorHAnsi"/>
          <w:sz w:val="22"/>
          <w:szCs w:val="22"/>
        </w:rPr>
        <w:t xml:space="preserve">Furthermore, we understand that in accordance with the provisions of the Contract, specifically Article </w:t>
      </w:r>
      <w:r w:rsidRPr="00DD331E">
        <w:rPr>
          <w:rFonts w:asciiTheme="minorHAnsi" w:hAnsiTheme="minorHAnsi" w:cstheme="minorHAnsi"/>
          <w:i/>
          <w:color w:val="0000FF"/>
          <w:sz w:val="22"/>
          <w:szCs w:val="22"/>
          <w:highlight w:val="lightGray"/>
        </w:rPr>
        <w:t>[number of the clause]</w:t>
      </w:r>
      <w:r w:rsidRPr="00DD331E">
        <w:rPr>
          <w:rFonts w:asciiTheme="minorHAnsi" w:hAnsiTheme="minorHAnsi" w:cstheme="minorHAnsi"/>
          <w:sz w:val="22"/>
          <w:szCs w:val="22"/>
        </w:rPr>
        <w:t xml:space="preserve"> of the above-mentioned Contract, an advance payment in the sum of </w:t>
      </w:r>
      <w:r w:rsidRPr="00DD331E">
        <w:rPr>
          <w:rFonts w:asciiTheme="minorHAnsi" w:hAnsiTheme="minorHAnsi" w:cstheme="minorHAnsi"/>
          <w:i/>
          <w:color w:val="0000FF"/>
          <w:sz w:val="22"/>
          <w:szCs w:val="22"/>
          <w:highlight w:val="lightGray"/>
        </w:rPr>
        <w:t>[amount in numbers] [amount in words]</w:t>
      </w:r>
      <w:r w:rsidRPr="00DD331E">
        <w:rPr>
          <w:rFonts w:asciiTheme="minorHAnsi" w:hAnsiTheme="minorHAnsi" w:cstheme="minorHAnsi"/>
          <w:sz w:val="22"/>
          <w:szCs w:val="22"/>
        </w:rPr>
        <w:t xml:space="preserve"> (“Advance Payment”) is to be made against a Bank Guarantee for Advance Payment to be deposited by the Contractor with IOM</w:t>
      </w:r>
      <w:r w:rsidRPr="00DD331E">
        <w:rPr>
          <w:rFonts w:asciiTheme="minorHAnsi" w:hAnsiTheme="minorHAnsi" w:cstheme="minorHAnsi"/>
          <w:i/>
          <w:sz w:val="22"/>
          <w:szCs w:val="22"/>
        </w:rPr>
        <w:t>.</w:t>
      </w:r>
    </w:p>
    <w:p w:rsidRPr="00DD331E" w:rsidR="002869FB" w:rsidP="002869FB" w:rsidRDefault="002869FB" w14:paraId="7DCEDE8D" w14:textId="77777777">
      <w:pPr>
        <w:jc w:val="both"/>
        <w:rPr>
          <w:rFonts w:asciiTheme="minorHAnsi" w:hAnsiTheme="minorHAnsi" w:cstheme="minorHAnsi"/>
          <w:sz w:val="22"/>
          <w:szCs w:val="22"/>
        </w:rPr>
      </w:pPr>
    </w:p>
    <w:p w:rsidRPr="00DD331E" w:rsidR="002869FB" w:rsidP="002869FB" w:rsidRDefault="002869FB" w14:paraId="043CB0F3" w14:textId="77777777">
      <w:pPr>
        <w:jc w:val="both"/>
        <w:rPr>
          <w:rFonts w:asciiTheme="minorHAnsi" w:hAnsiTheme="minorHAnsi" w:cstheme="minorHAnsi"/>
          <w:sz w:val="22"/>
          <w:szCs w:val="22"/>
        </w:rPr>
      </w:pPr>
      <w:r w:rsidRPr="00DD331E">
        <w:rPr>
          <w:rFonts w:asciiTheme="minorHAnsi" w:hAnsiTheme="minorHAnsi" w:cstheme="minorHAnsi"/>
          <w:sz w:val="22"/>
          <w:szCs w:val="22"/>
        </w:rPr>
        <w:t xml:space="preserve">At the request of the Contractor, we </w:t>
      </w:r>
      <w:r w:rsidRPr="00DD331E">
        <w:rPr>
          <w:rFonts w:asciiTheme="minorHAnsi" w:hAnsiTheme="minorHAnsi" w:cstheme="minorHAnsi"/>
          <w:i/>
          <w:color w:val="0000FF"/>
          <w:sz w:val="22"/>
          <w:szCs w:val="22"/>
          <w:highlight w:val="lightGray"/>
        </w:rPr>
        <w:t>[Bank or Financial Institution acceptable to IOM]</w:t>
      </w:r>
      <w:r w:rsidRPr="00DD331E">
        <w:rPr>
          <w:rFonts w:asciiTheme="minorHAnsi" w:hAnsiTheme="minorHAnsi" w:cstheme="minorHAnsi"/>
          <w:sz w:val="22"/>
          <w:szCs w:val="22"/>
        </w:rPr>
        <w:t xml:space="preserve">, having our registered office at </w:t>
      </w:r>
      <w:r w:rsidRPr="00DD331E">
        <w:rPr>
          <w:rFonts w:asciiTheme="minorHAnsi" w:hAnsiTheme="minorHAnsi" w:cstheme="minorHAnsi"/>
          <w:i/>
          <w:color w:val="0000FF"/>
          <w:sz w:val="22"/>
          <w:szCs w:val="22"/>
          <w:highlight w:val="lightGray"/>
        </w:rPr>
        <w:t>[full physical address]</w:t>
      </w:r>
      <w:r w:rsidRPr="00DD331E">
        <w:rPr>
          <w:rFonts w:asciiTheme="minorHAnsi" w:hAnsiTheme="minorHAnsi" w:cstheme="minorHAnsi"/>
          <w:sz w:val="22"/>
          <w:szCs w:val="22"/>
        </w:rPr>
        <w:t xml:space="preserve"> (hereinafter called “the Bank”) hereby unconditionally and irrevocably undertake to guarantee as primary obligator and not as surety merely, the immediate payment to </w:t>
      </w:r>
      <w:r w:rsidRPr="00DD331E">
        <w:rPr>
          <w:rFonts w:asciiTheme="minorHAnsi" w:hAnsiTheme="minorHAnsi" w:cstheme="minorHAnsi"/>
          <w:iCs/>
          <w:sz w:val="22"/>
          <w:szCs w:val="22"/>
        </w:rPr>
        <w:t>IOM on its first demand without whatsoever right of objection on our part and without its first claim to</w:t>
      </w:r>
      <w:r w:rsidRPr="00DD331E">
        <w:rPr>
          <w:rFonts w:asciiTheme="minorHAnsi" w:hAnsiTheme="minorHAnsi" w:cstheme="minorHAnsi"/>
          <w:sz w:val="22"/>
          <w:szCs w:val="22"/>
        </w:rPr>
        <w:t xml:space="preserve"> the Contractor, the amount not exceeding </w:t>
      </w:r>
      <w:r w:rsidRPr="00DD331E">
        <w:rPr>
          <w:rFonts w:asciiTheme="minorHAnsi" w:hAnsiTheme="minorHAnsi" w:cstheme="minorHAnsi"/>
          <w:i/>
          <w:color w:val="0000FF"/>
          <w:sz w:val="22"/>
          <w:szCs w:val="22"/>
          <w:highlight w:val="lightGray"/>
        </w:rPr>
        <w:t>[amount of Guarantee] [amount in words]</w:t>
      </w:r>
      <w:r w:rsidRPr="00DD331E">
        <w:rPr>
          <w:rFonts w:asciiTheme="minorHAnsi" w:hAnsiTheme="minorHAnsi" w:cstheme="minorHAnsi"/>
          <w:iCs/>
          <w:sz w:val="22"/>
          <w:szCs w:val="22"/>
        </w:rPr>
        <w:t>.</w:t>
      </w:r>
      <w:r w:rsidRPr="00DD331E">
        <w:rPr>
          <w:rFonts w:asciiTheme="minorHAnsi" w:hAnsiTheme="minorHAnsi" w:cstheme="minorHAnsi"/>
          <w:sz w:val="22"/>
          <w:szCs w:val="22"/>
        </w:rPr>
        <w:t xml:space="preserve"> We undertake to indemnify you for any cost, loss or liability incurred by you </w:t>
      </w:r>
      <w:proofErr w:type="gramStart"/>
      <w:r w:rsidRPr="00DD331E">
        <w:rPr>
          <w:rFonts w:asciiTheme="minorHAnsi" w:hAnsiTheme="minorHAnsi" w:cstheme="minorHAnsi"/>
          <w:sz w:val="22"/>
          <w:szCs w:val="22"/>
        </w:rPr>
        <w:t>as a result of</w:t>
      </w:r>
      <w:proofErr w:type="gramEnd"/>
      <w:r w:rsidRPr="00DD331E">
        <w:rPr>
          <w:rFonts w:asciiTheme="minorHAnsi" w:hAnsiTheme="minorHAnsi" w:cstheme="minorHAnsi"/>
          <w:sz w:val="22"/>
          <w:szCs w:val="22"/>
        </w:rPr>
        <w:t xml:space="preserve"> our failure to comply with the terms of this Guarantee. </w:t>
      </w:r>
    </w:p>
    <w:p w:rsidRPr="00DD331E" w:rsidR="002869FB" w:rsidP="002869FB" w:rsidRDefault="002869FB" w14:paraId="275D1925" w14:textId="77777777">
      <w:pPr>
        <w:jc w:val="both"/>
        <w:rPr>
          <w:rFonts w:asciiTheme="minorHAnsi" w:hAnsiTheme="minorHAnsi" w:cstheme="minorHAnsi"/>
          <w:sz w:val="22"/>
          <w:szCs w:val="22"/>
        </w:rPr>
      </w:pPr>
    </w:p>
    <w:p w:rsidRPr="00DD331E" w:rsidR="002869FB" w:rsidP="002869FB" w:rsidRDefault="002869FB" w14:paraId="399A6321" w14:textId="77777777">
      <w:pPr>
        <w:jc w:val="both"/>
        <w:rPr>
          <w:rFonts w:asciiTheme="minorHAnsi" w:hAnsiTheme="minorHAnsi" w:cstheme="minorHAnsi"/>
          <w:sz w:val="22"/>
          <w:szCs w:val="22"/>
        </w:rPr>
      </w:pPr>
      <w:r w:rsidRPr="00DD331E">
        <w:rPr>
          <w:rFonts w:asciiTheme="minorHAnsi" w:hAnsiTheme="minorHAnsi" w:cstheme="minorHAnsi"/>
          <w:sz w:val="22"/>
          <w:szCs w:val="22"/>
        </w:rPr>
        <w:t>We further agree that no change or addition to or other modification of the terms of the Contract (including its annexes) to be performed thereunder, including any extension of the term of the Contract, shall in any way release us from any liability under this Guarantee, and we hereby waive notice of any such change, addition, or modification. We confirm that you do not need to proceed against or enforce any other rights or security or claim payment from any person before claiming under this Guarantee.</w:t>
      </w:r>
    </w:p>
    <w:p w:rsidRPr="00DD331E" w:rsidR="002869FB" w:rsidP="002869FB" w:rsidRDefault="002869FB" w14:paraId="72D9B5C9" w14:textId="77777777">
      <w:pPr>
        <w:jc w:val="both"/>
        <w:rPr>
          <w:rFonts w:asciiTheme="minorHAnsi" w:hAnsiTheme="minorHAnsi" w:cstheme="minorHAnsi"/>
          <w:sz w:val="22"/>
          <w:szCs w:val="22"/>
        </w:rPr>
      </w:pPr>
    </w:p>
    <w:p w:rsidRPr="00DD331E" w:rsidR="002869FB" w:rsidP="002869FB" w:rsidRDefault="002869FB" w14:paraId="251FE731" w14:textId="77777777">
      <w:pPr>
        <w:jc w:val="both"/>
        <w:rPr>
          <w:rFonts w:asciiTheme="minorHAnsi" w:hAnsiTheme="minorHAnsi" w:cstheme="minorHAnsi"/>
          <w:sz w:val="22"/>
          <w:szCs w:val="22"/>
        </w:rPr>
      </w:pPr>
      <w:r w:rsidRPr="00DD331E">
        <w:rPr>
          <w:rFonts w:asciiTheme="minorHAnsi" w:hAnsiTheme="minorHAnsi" w:cstheme="minorHAnsi"/>
          <w:sz w:val="22"/>
          <w:szCs w:val="22"/>
        </w:rPr>
        <w:t xml:space="preserve">This Guarantee shall remain valid and in full effect from the date of the Advance Payment under the Contract until </w:t>
      </w:r>
      <w:r w:rsidRPr="00DD331E">
        <w:rPr>
          <w:rFonts w:asciiTheme="minorHAnsi" w:hAnsiTheme="minorHAnsi" w:cstheme="minorHAnsi"/>
          <w:i/>
          <w:color w:val="0000FF"/>
          <w:sz w:val="22"/>
          <w:szCs w:val="22"/>
          <w:highlight w:val="lightGray"/>
        </w:rPr>
        <w:t>[insert the date of expiry]</w:t>
      </w:r>
      <w:r w:rsidRPr="00DD331E">
        <w:rPr>
          <w:rFonts w:asciiTheme="minorHAnsi" w:hAnsiTheme="minorHAnsi" w:cstheme="minorHAnsi"/>
          <w:sz w:val="22"/>
          <w:szCs w:val="22"/>
        </w:rPr>
        <w:t>, which date may be extended from time to time for such period as may be agreed by IOM and the Contractor. We waive any right we may have to receive notice of such extension and agree that this Guarantee shall remain valid and enforceable notwithstanding such extension. Any claim in respect thereof should reach us not later than the said date. Upon expiry, the Guarantee will be deemed invalid whether the original instrument would have been returned to the Bank or not.</w:t>
      </w:r>
    </w:p>
    <w:p w:rsidRPr="00DD331E" w:rsidR="002869FB" w:rsidP="002869FB" w:rsidRDefault="002869FB" w14:paraId="53F5105A" w14:textId="77777777">
      <w:pPr>
        <w:jc w:val="both"/>
        <w:rPr>
          <w:rFonts w:asciiTheme="minorHAnsi" w:hAnsiTheme="minorHAnsi" w:cstheme="minorHAnsi"/>
          <w:sz w:val="22"/>
          <w:szCs w:val="22"/>
        </w:rPr>
      </w:pPr>
    </w:p>
    <w:p w:rsidRPr="00DD331E" w:rsidR="002869FB" w:rsidP="002869FB" w:rsidRDefault="002869FB" w14:paraId="7B812675" w14:textId="77777777">
      <w:pPr>
        <w:jc w:val="both"/>
        <w:rPr>
          <w:rFonts w:asciiTheme="minorHAnsi" w:hAnsiTheme="minorHAnsi" w:cstheme="minorHAnsi"/>
          <w:b/>
          <w:bCs/>
          <w:sz w:val="22"/>
          <w:szCs w:val="22"/>
        </w:rPr>
      </w:pPr>
      <w:r w:rsidRPr="00DD331E">
        <w:rPr>
          <w:rFonts w:asciiTheme="minorHAnsi" w:hAnsiTheme="minorHAnsi" w:cstheme="minorHAnsi"/>
          <w:sz w:val="22"/>
          <w:szCs w:val="22"/>
        </w:rPr>
        <w:t>This Guarantee shall not be assigned or transferred.</w:t>
      </w:r>
    </w:p>
    <w:p w:rsidRPr="00DD331E" w:rsidR="002869FB" w:rsidP="002869FB" w:rsidRDefault="002869FB" w14:paraId="24AD4793" w14:textId="77777777">
      <w:pPr>
        <w:jc w:val="both"/>
        <w:rPr>
          <w:rFonts w:asciiTheme="minorHAnsi" w:hAnsiTheme="minorHAnsi" w:cstheme="minorHAnsi"/>
          <w:sz w:val="22"/>
          <w:szCs w:val="22"/>
        </w:rPr>
      </w:pPr>
    </w:p>
    <w:p w:rsidRPr="00DD331E" w:rsidR="002869FB" w:rsidP="002869FB" w:rsidRDefault="002869FB" w14:paraId="269F89A0" w14:textId="77777777">
      <w:pPr>
        <w:pStyle w:val="BodyText"/>
        <w:spacing w:line="23" w:lineRule="atLeast"/>
        <w:jc w:val="both"/>
        <w:rPr>
          <w:rFonts w:asciiTheme="minorHAnsi" w:hAnsiTheme="minorHAnsi" w:cstheme="minorHAnsi"/>
          <w:szCs w:val="22"/>
          <w:lang w:val="en-US"/>
        </w:rPr>
      </w:pPr>
      <w:r w:rsidRPr="00DD331E">
        <w:rPr>
          <w:rFonts w:asciiTheme="minorHAnsi" w:hAnsiTheme="minorHAnsi" w:cstheme="minorHAnsi"/>
          <w:szCs w:val="22"/>
          <w:lang w:val="en-US"/>
        </w:rPr>
        <w:t>Nothing in or relating to this Guarantee shall be deemed a waiver, express or implied, of any of the privileges and immunities of the International Organization for Migration as an intergovernmental organization.</w:t>
      </w:r>
    </w:p>
    <w:p w:rsidRPr="00DD331E" w:rsidR="002869FB" w:rsidP="002869FB" w:rsidRDefault="002869FB" w14:paraId="516F93F1" w14:textId="77777777">
      <w:pPr>
        <w:jc w:val="both"/>
        <w:rPr>
          <w:rFonts w:asciiTheme="minorHAnsi" w:hAnsiTheme="minorHAnsi" w:cstheme="minorHAnsi"/>
          <w:sz w:val="22"/>
          <w:szCs w:val="22"/>
        </w:rPr>
      </w:pPr>
    </w:p>
    <w:p w:rsidRPr="00DD331E" w:rsidR="002869FB" w:rsidP="002869FB" w:rsidRDefault="002869FB" w14:paraId="408B7611" w14:textId="77777777">
      <w:pPr>
        <w:rPr>
          <w:rFonts w:asciiTheme="minorHAnsi" w:hAnsiTheme="minorHAnsi" w:cstheme="minorHAnsi"/>
          <w:sz w:val="22"/>
          <w:szCs w:val="22"/>
        </w:rPr>
      </w:pPr>
      <w:r w:rsidRPr="00DD331E">
        <w:rPr>
          <w:rFonts w:asciiTheme="minorHAnsi" w:hAnsiTheme="minorHAnsi" w:cstheme="minorHAnsi"/>
          <w:sz w:val="22"/>
          <w:szCs w:val="22"/>
        </w:rPr>
        <w:t>Yours truly,</w:t>
      </w:r>
    </w:p>
    <w:p w:rsidRPr="00DD331E" w:rsidR="002869FB" w:rsidP="002869FB" w:rsidRDefault="002869FB" w14:paraId="413D4B22" w14:textId="77777777">
      <w:pPr>
        <w:rPr>
          <w:rFonts w:asciiTheme="minorHAnsi" w:hAnsiTheme="minorHAnsi" w:cstheme="minorHAnsi"/>
          <w:sz w:val="22"/>
          <w:szCs w:val="22"/>
        </w:rPr>
      </w:pPr>
    </w:p>
    <w:p w:rsidRPr="00DD331E" w:rsidR="002869FB" w:rsidP="002869FB" w:rsidRDefault="002869FB" w14:paraId="677832D6" w14:textId="77777777">
      <w:pPr>
        <w:rPr>
          <w:rFonts w:asciiTheme="minorHAnsi" w:hAnsiTheme="minorHAnsi" w:cstheme="minorHAnsi"/>
          <w:sz w:val="22"/>
          <w:szCs w:val="22"/>
        </w:rPr>
      </w:pPr>
      <w:r w:rsidRPr="00DD331E">
        <w:rPr>
          <w:rFonts w:asciiTheme="minorHAnsi" w:hAnsiTheme="minorHAnsi" w:cstheme="minorHAnsi"/>
          <w:sz w:val="22"/>
          <w:szCs w:val="22"/>
        </w:rPr>
        <w:t>Sealed with the Common Seal of the Bank this…………</w:t>
      </w:r>
      <w:proofErr w:type="gramStart"/>
      <w:r w:rsidRPr="00DD331E">
        <w:rPr>
          <w:rFonts w:asciiTheme="minorHAnsi" w:hAnsiTheme="minorHAnsi" w:cstheme="minorHAnsi"/>
          <w:sz w:val="22"/>
          <w:szCs w:val="22"/>
        </w:rPr>
        <w:t>…..</w:t>
      </w:r>
      <w:proofErr w:type="gramEnd"/>
      <w:r w:rsidRPr="00DD331E">
        <w:rPr>
          <w:rFonts w:asciiTheme="minorHAnsi" w:hAnsiTheme="minorHAnsi" w:cstheme="minorHAnsi"/>
          <w:sz w:val="22"/>
          <w:szCs w:val="22"/>
        </w:rPr>
        <w:t>(date).</w:t>
      </w:r>
    </w:p>
    <w:p w:rsidR="002869FB" w:rsidP="002869FB" w:rsidRDefault="002869FB" w14:paraId="094333A2" w14:textId="77777777">
      <w:pPr>
        <w:rPr>
          <w:rFonts w:asciiTheme="minorHAnsi" w:hAnsiTheme="minorHAnsi" w:cstheme="minorHAnsi"/>
          <w:b/>
          <w:bCs/>
          <w:sz w:val="22"/>
          <w:szCs w:val="22"/>
          <w:lang w:val="en-PH"/>
        </w:rPr>
      </w:pPr>
    </w:p>
    <w:tbl>
      <w:tblPr>
        <w:tblStyle w:val="TableGrid"/>
        <w:tblW w:w="0" w:type="auto"/>
        <w:tblLook w:val="04A0" w:firstRow="1" w:lastRow="0" w:firstColumn="1" w:lastColumn="0" w:noHBand="0" w:noVBand="1"/>
      </w:tblPr>
      <w:tblGrid>
        <w:gridCol w:w="7650"/>
      </w:tblGrid>
      <w:tr w:rsidRPr="0055765B" w:rsidR="002869FB" w:rsidTr="00100C4D" w14:paraId="61E65E04" w14:textId="77777777">
        <w:tc>
          <w:tcPr>
            <w:tcW w:w="7650" w:type="dxa"/>
          </w:tcPr>
          <w:p w:rsidRPr="0055765B" w:rsidR="002869FB" w:rsidP="00100C4D" w:rsidRDefault="002869FB" w14:paraId="722072F0" w14:textId="77777777">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r>
              <w:rPr>
                <w:rFonts w:asciiTheme="minorHAnsi" w:hAnsiTheme="minorHAnsi" w:cstheme="minorHAnsi"/>
                <w:sz w:val="22"/>
                <w:szCs w:val="22"/>
                <w:lang w:val="en-PH"/>
              </w:rPr>
              <w:t xml:space="preserve"> and seal: </w:t>
            </w:r>
          </w:p>
        </w:tc>
      </w:tr>
      <w:tr w:rsidRPr="0055765B" w:rsidR="002869FB" w:rsidTr="00100C4D" w14:paraId="596BD223" w14:textId="77777777">
        <w:tc>
          <w:tcPr>
            <w:tcW w:w="7650" w:type="dxa"/>
            <w:tcBorders>
              <w:bottom w:val="single" w:color="auto" w:sz="4" w:space="0"/>
            </w:tcBorders>
          </w:tcPr>
          <w:p w:rsidRPr="0055765B" w:rsidR="002869FB" w:rsidP="00100C4D" w:rsidRDefault="002869FB" w14:paraId="5DB1B0F8" w14:textId="77777777">
            <w:pPr>
              <w:tabs>
                <w:tab w:val="left" w:pos="0"/>
              </w:tabs>
              <w:spacing w:line="23" w:lineRule="atLeast"/>
              <w:jc w:val="both"/>
              <w:rPr>
                <w:rFonts w:asciiTheme="minorHAnsi" w:hAnsiTheme="minorHAnsi" w:cstheme="minorHAnsi"/>
                <w:sz w:val="22"/>
                <w:szCs w:val="22"/>
                <w:lang w:val="en-PH"/>
              </w:rPr>
            </w:pPr>
          </w:p>
          <w:p w:rsidRPr="0055765B" w:rsidR="002869FB" w:rsidP="00100C4D" w:rsidRDefault="002869FB" w14:paraId="04DEFB0E" w14:textId="77777777">
            <w:pPr>
              <w:tabs>
                <w:tab w:val="left" w:pos="0"/>
              </w:tabs>
              <w:spacing w:line="23" w:lineRule="atLeast"/>
              <w:jc w:val="both"/>
              <w:rPr>
                <w:rFonts w:asciiTheme="minorHAnsi" w:hAnsiTheme="minorHAnsi" w:cstheme="minorHAnsi"/>
                <w:sz w:val="22"/>
                <w:szCs w:val="22"/>
                <w:lang w:val="en-PH"/>
              </w:rPr>
            </w:pPr>
          </w:p>
          <w:p w:rsidRPr="0055765B" w:rsidR="002869FB" w:rsidP="00100C4D" w:rsidRDefault="002869FB" w14:paraId="7951FD35" w14:textId="77777777">
            <w:pPr>
              <w:tabs>
                <w:tab w:val="left" w:pos="0"/>
              </w:tabs>
              <w:spacing w:line="23" w:lineRule="atLeast"/>
              <w:jc w:val="both"/>
              <w:rPr>
                <w:rFonts w:asciiTheme="minorHAnsi" w:hAnsiTheme="minorHAnsi" w:cstheme="minorHAnsi"/>
                <w:sz w:val="22"/>
                <w:szCs w:val="22"/>
                <w:lang w:val="en-PH"/>
              </w:rPr>
            </w:pPr>
          </w:p>
        </w:tc>
      </w:tr>
      <w:tr w:rsidRPr="0055765B" w:rsidR="002869FB" w:rsidTr="00100C4D" w14:paraId="218E89E0" w14:textId="77777777">
        <w:tc>
          <w:tcPr>
            <w:tcW w:w="7650" w:type="dxa"/>
            <w:tcBorders>
              <w:top w:val="single" w:color="auto" w:sz="4" w:space="0"/>
            </w:tcBorders>
          </w:tcPr>
          <w:p w:rsidRPr="0055765B" w:rsidR="002869FB" w:rsidP="00100C4D" w:rsidRDefault="002869FB" w14:paraId="18697A89" w14:textId="77777777">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r>
              <w:rPr>
                <w:rFonts w:asciiTheme="minorHAnsi" w:hAnsiTheme="minorHAnsi" w:cstheme="minorHAnsi"/>
                <w:sz w:val="22"/>
                <w:szCs w:val="22"/>
                <w:lang w:val="en-PH"/>
              </w:rPr>
              <w:t xml:space="preserve"> and position of signatory: </w:t>
            </w:r>
          </w:p>
        </w:tc>
      </w:tr>
      <w:tr w:rsidRPr="0055765B" w:rsidR="002869FB" w:rsidTr="00100C4D" w14:paraId="27A95943" w14:textId="77777777">
        <w:tc>
          <w:tcPr>
            <w:tcW w:w="7650" w:type="dxa"/>
          </w:tcPr>
          <w:p w:rsidRPr="0055765B" w:rsidR="002869FB" w:rsidP="00100C4D" w:rsidRDefault="002869FB" w14:paraId="744C2160" w14:textId="77777777">
            <w:pPr>
              <w:tabs>
                <w:tab w:val="left" w:pos="0"/>
              </w:tabs>
              <w:spacing w:line="23" w:lineRule="atLeast"/>
              <w:jc w:val="both"/>
              <w:rPr>
                <w:rFonts w:asciiTheme="minorHAnsi" w:hAnsiTheme="minorHAnsi" w:cstheme="minorHAnsi"/>
                <w:sz w:val="22"/>
                <w:szCs w:val="22"/>
                <w:lang w:val="en-PH"/>
              </w:rPr>
            </w:pPr>
            <w:r>
              <w:rPr>
                <w:rFonts w:asciiTheme="minorHAnsi" w:hAnsiTheme="minorHAnsi" w:cstheme="minorHAnsi"/>
                <w:sz w:val="22"/>
                <w:szCs w:val="22"/>
                <w:lang w:val="en-PH"/>
              </w:rPr>
              <w:t xml:space="preserve">Name of Bank/ Financial Institution: </w:t>
            </w:r>
          </w:p>
        </w:tc>
      </w:tr>
      <w:tr w:rsidRPr="0055765B" w:rsidR="002869FB" w:rsidTr="00100C4D" w14:paraId="65A41C86" w14:textId="77777777">
        <w:tc>
          <w:tcPr>
            <w:tcW w:w="7650" w:type="dxa"/>
          </w:tcPr>
          <w:p w:rsidRPr="0055765B" w:rsidR="002869FB" w:rsidP="00100C4D" w:rsidRDefault="002869FB" w14:paraId="26D21CB5" w14:textId="77777777">
            <w:pPr>
              <w:tabs>
                <w:tab w:val="left" w:pos="0"/>
              </w:tabs>
              <w:spacing w:line="23" w:lineRule="atLeast"/>
              <w:jc w:val="both"/>
              <w:rPr>
                <w:rFonts w:asciiTheme="minorHAnsi" w:hAnsiTheme="minorHAnsi" w:cstheme="minorHAnsi"/>
                <w:sz w:val="22"/>
                <w:szCs w:val="22"/>
                <w:lang w:val="en-PH"/>
              </w:rPr>
            </w:pPr>
            <w:r>
              <w:rPr>
                <w:rFonts w:asciiTheme="minorHAnsi" w:hAnsiTheme="minorHAnsi" w:cstheme="minorHAnsi"/>
                <w:sz w:val="22"/>
                <w:szCs w:val="22"/>
                <w:lang w:val="en-PH"/>
              </w:rPr>
              <w:t xml:space="preserve">Address: </w:t>
            </w:r>
          </w:p>
        </w:tc>
      </w:tr>
      <w:tr w:rsidRPr="0055765B" w:rsidR="002869FB" w:rsidTr="00100C4D" w14:paraId="38973C73" w14:textId="77777777">
        <w:tc>
          <w:tcPr>
            <w:tcW w:w="7650" w:type="dxa"/>
          </w:tcPr>
          <w:p w:rsidRPr="0055765B" w:rsidR="002869FB" w:rsidP="00100C4D" w:rsidRDefault="002869FB" w14:paraId="63E7398A" w14:textId="77777777">
            <w:pPr>
              <w:tabs>
                <w:tab w:val="left" w:pos="0"/>
              </w:tabs>
              <w:spacing w:line="23" w:lineRule="atLeast"/>
              <w:jc w:val="both"/>
              <w:rPr>
                <w:rFonts w:asciiTheme="minorHAnsi" w:hAnsiTheme="minorHAnsi" w:cstheme="minorHAnsi"/>
                <w:sz w:val="22"/>
                <w:szCs w:val="22"/>
                <w:lang w:val="en-PH"/>
              </w:rPr>
            </w:pPr>
            <w:r>
              <w:rPr>
                <w:rFonts w:asciiTheme="minorHAnsi" w:hAnsiTheme="minorHAnsi" w:cstheme="minorHAnsi"/>
                <w:sz w:val="22"/>
                <w:szCs w:val="22"/>
                <w:lang w:val="en-PH"/>
              </w:rPr>
              <w:t xml:space="preserve">Date: </w:t>
            </w:r>
          </w:p>
        </w:tc>
      </w:tr>
    </w:tbl>
    <w:p w:rsidR="002869FB" w:rsidP="002869FB" w:rsidRDefault="002869FB" w14:paraId="1CF6CF09" w14:textId="77777777">
      <w:pPr>
        <w:rPr>
          <w:rFonts w:asciiTheme="minorHAnsi" w:hAnsiTheme="minorHAnsi" w:cstheme="minorHAnsi"/>
          <w:b/>
          <w:bCs/>
          <w:sz w:val="22"/>
          <w:szCs w:val="22"/>
          <w:lang w:val="en-PH"/>
        </w:rPr>
      </w:pPr>
      <w:r>
        <w:rPr>
          <w:rFonts w:asciiTheme="minorHAnsi" w:hAnsiTheme="minorHAnsi" w:cstheme="minorHAnsi"/>
          <w:b/>
          <w:bCs/>
          <w:sz w:val="22"/>
          <w:szCs w:val="22"/>
          <w:lang w:val="en-PH"/>
        </w:rPr>
        <w:br w:type="page"/>
      </w:r>
    </w:p>
    <w:p w:rsidR="002869FB" w:rsidP="002869FB" w:rsidRDefault="002869FB" w14:paraId="43715C25" w14:textId="77777777">
      <w:pPr>
        <w:jc w:val="center"/>
        <w:rPr>
          <w:rFonts w:asciiTheme="minorHAnsi" w:hAnsiTheme="minorHAnsi" w:cstheme="minorHAnsi"/>
          <w:b/>
          <w:bCs/>
          <w:sz w:val="22"/>
          <w:szCs w:val="22"/>
          <w:lang w:val="en-PH"/>
        </w:rPr>
      </w:pPr>
      <w:commentRangeStart w:id="87"/>
      <w:r w:rsidRPr="00EF1C2A">
        <w:rPr>
          <w:rFonts w:asciiTheme="minorHAnsi" w:hAnsiTheme="minorHAnsi" w:cstheme="minorHAnsi"/>
          <w:b/>
          <w:bCs/>
          <w:sz w:val="22"/>
          <w:szCs w:val="22"/>
          <w:lang w:val="en-PH"/>
        </w:rPr>
        <w:t xml:space="preserve">ANNEX </w:t>
      </w:r>
      <w:r>
        <w:rPr>
          <w:rFonts w:asciiTheme="minorHAnsi" w:hAnsiTheme="minorHAnsi" w:cstheme="minorHAnsi"/>
          <w:b/>
          <w:bCs/>
          <w:sz w:val="22"/>
          <w:szCs w:val="22"/>
          <w:lang w:val="en-PH"/>
        </w:rPr>
        <w:t>[X]</w:t>
      </w:r>
    </w:p>
    <w:p w:rsidR="002869FB" w:rsidP="002869FB" w:rsidRDefault="002869FB" w14:paraId="6EE8C30B" w14:textId="77777777">
      <w:pPr>
        <w:pBdr>
          <w:bottom w:val="single" w:color="auto" w:sz="12" w:space="1"/>
        </w:pBdr>
        <w:jc w:val="center"/>
        <w:rPr>
          <w:rFonts w:asciiTheme="minorHAnsi" w:hAnsiTheme="minorHAnsi" w:cstheme="minorHAnsi"/>
          <w:b/>
          <w:bCs/>
          <w:sz w:val="22"/>
          <w:szCs w:val="22"/>
          <w:lang w:val="en-PH"/>
        </w:rPr>
      </w:pPr>
      <w:r w:rsidRPr="00EF1C2A">
        <w:rPr>
          <w:rFonts w:asciiTheme="minorHAnsi" w:hAnsiTheme="minorHAnsi" w:cstheme="minorHAnsi"/>
          <w:b/>
          <w:bCs/>
          <w:sz w:val="22"/>
          <w:szCs w:val="22"/>
          <w:lang w:val="en-PH"/>
        </w:rPr>
        <w:t xml:space="preserve"> PERFORMANCE SECURITY TEMPLATE </w:t>
      </w:r>
      <w:commentRangeEnd w:id="87"/>
      <w:r>
        <w:rPr>
          <w:rStyle w:val="CommentReference"/>
          <w:rFonts w:ascii="Calibri" w:hAnsi="Calibri" w:eastAsiaTheme="minorHAnsi"/>
          <w:color w:val="000000" w:themeColor="text1"/>
        </w:rPr>
        <w:commentReference w:id="87"/>
      </w:r>
    </w:p>
    <w:p w:rsidR="002869FB" w:rsidP="002869FB" w:rsidRDefault="002869FB" w14:paraId="728F6166" w14:textId="77777777">
      <w:pPr>
        <w:rPr>
          <w:rFonts w:asciiTheme="minorHAnsi" w:hAnsiTheme="minorHAnsi" w:cstheme="minorHAnsi"/>
          <w:sz w:val="22"/>
          <w:szCs w:val="22"/>
          <w:lang w:val="en-PH"/>
        </w:rPr>
      </w:pPr>
    </w:p>
    <w:p w:rsidRPr="00100C4D" w:rsidR="002869FB" w:rsidP="002869FB" w:rsidRDefault="002869FB" w14:paraId="01986F2F" w14:textId="77777777">
      <w:pPr>
        <w:pStyle w:val="Heading2"/>
        <w:jc w:val="center"/>
        <w:rPr>
          <w:rFonts w:ascii="Calibri" w:hAnsi="Calibri" w:cs="Calibri"/>
          <w:color w:val="000000" w:themeColor="text1"/>
          <w:sz w:val="22"/>
          <w:szCs w:val="22"/>
          <w:lang w:val="en-US"/>
        </w:rPr>
      </w:pPr>
      <w:bookmarkStart w:name="_Toc501459933" w:id="88"/>
      <w:bookmarkStart w:name="_Toc157835219" w:id="89"/>
      <w:bookmarkStart w:name="_Toc222743839" w:id="90"/>
      <w:r w:rsidRPr="00100C4D">
        <w:rPr>
          <w:rFonts w:ascii="Calibri" w:hAnsi="Calibri" w:cs="Calibri"/>
          <w:color w:val="000000" w:themeColor="text1"/>
          <w:sz w:val="22"/>
          <w:szCs w:val="22"/>
          <w:lang w:val="en-US"/>
        </w:rPr>
        <w:t>Performance Security (Bank Guarantee</w:t>
      </w:r>
      <w:bookmarkEnd w:id="88"/>
      <w:bookmarkEnd w:id="89"/>
      <w:bookmarkEnd w:id="90"/>
      <w:r w:rsidRPr="00100C4D">
        <w:rPr>
          <w:rFonts w:ascii="Calibri" w:hAnsi="Calibri" w:cs="Calibri"/>
          <w:color w:val="000000" w:themeColor="text1"/>
          <w:sz w:val="22"/>
          <w:szCs w:val="22"/>
          <w:lang w:val="en-US"/>
        </w:rPr>
        <w:t>)</w:t>
      </w:r>
    </w:p>
    <w:p w:rsidRPr="00DD331E" w:rsidR="002869FB" w:rsidP="002869FB" w:rsidRDefault="002869FB" w14:paraId="4FEE0B8E" w14:textId="77777777">
      <w:pPr>
        <w:rPr>
          <w:rFonts w:ascii="Calibri" w:hAnsi="Calibri" w:cs="Calibri"/>
          <w:sz w:val="22"/>
          <w:szCs w:val="22"/>
        </w:rPr>
      </w:pPr>
    </w:p>
    <w:p w:rsidRPr="00DD331E" w:rsidR="002869FB" w:rsidP="002869FB" w:rsidRDefault="002869FB" w14:paraId="7A3E2A3D" w14:textId="77777777">
      <w:pPr>
        <w:rPr>
          <w:rFonts w:ascii="Calibri" w:hAnsi="Calibri" w:cs="Calibri"/>
          <w:sz w:val="22"/>
          <w:szCs w:val="22"/>
        </w:rPr>
      </w:pPr>
      <w:r w:rsidRPr="00DD331E">
        <w:rPr>
          <w:rFonts w:ascii="Calibri" w:hAnsi="Calibri" w:cs="Calibri"/>
          <w:sz w:val="22"/>
          <w:szCs w:val="22"/>
        </w:rPr>
        <w:t>To</w:t>
      </w:r>
      <w:proofErr w:type="gramStart"/>
      <w:r w:rsidRPr="00DD331E">
        <w:rPr>
          <w:rFonts w:ascii="Calibri" w:hAnsi="Calibri" w:cs="Calibri"/>
          <w:sz w:val="22"/>
          <w:szCs w:val="22"/>
        </w:rPr>
        <w:t xml:space="preserve">:  </w:t>
      </w:r>
      <w:r w:rsidRPr="00DD331E">
        <w:rPr>
          <w:rFonts w:ascii="Calibri" w:hAnsi="Calibri" w:cs="Calibri"/>
          <w:i/>
          <w:color w:val="0000FF"/>
          <w:sz w:val="22"/>
          <w:szCs w:val="22"/>
          <w:highlight w:val="lightGray"/>
        </w:rPr>
        <w:t>[</w:t>
      </w:r>
      <w:proofErr w:type="gramEnd"/>
      <w:r w:rsidRPr="00DD331E">
        <w:rPr>
          <w:rFonts w:ascii="Calibri" w:hAnsi="Calibri" w:cs="Calibri"/>
          <w:i/>
          <w:color w:val="0000FF"/>
          <w:sz w:val="22"/>
          <w:szCs w:val="22"/>
          <w:highlight w:val="lightGray"/>
        </w:rPr>
        <w:t>name and address of IOM Office]</w:t>
      </w:r>
    </w:p>
    <w:p w:rsidRPr="00DD331E" w:rsidR="002869FB" w:rsidP="002869FB" w:rsidRDefault="002869FB" w14:paraId="3DE761CB" w14:textId="77777777">
      <w:pPr>
        <w:rPr>
          <w:rFonts w:ascii="Calibri" w:hAnsi="Calibri" w:cs="Calibri"/>
          <w:sz w:val="22"/>
          <w:szCs w:val="22"/>
        </w:rPr>
      </w:pPr>
    </w:p>
    <w:p w:rsidRPr="00DD331E" w:rsidR="002869FB" w:rsidP="002869FB" w:rsidRDefault="002869FB" w14:paraId="709F777E" w14:textId="77777777">
      <w:pPr>
        <w:jc w:val="both"/>
        <w:rPr>
          <w:rFonts w:ascii="Calibri" w:hAnsi="Calibri" w:cs="Calibri"/>
          <w:sz w:val="22"/>
          <w:szCs w:val="22"/>
        </w:rPr>
      </w:pPr>
      <w:r w:rsidRPr="00DD331E">
        <w:rPr>
          <w:rFonts w:ascii="Calibri" w:hAnsi="Calibri" w:cs="Calibri"/>
          <w:sz w:val="22"/>
          <w:szCs w:val="22"/>
        </w:rPr>
        <w:t xml:space="preserve">WHEREAS </w:t>
      </w:r>
      <w:r w:rsidRPr="00DD331E">
        <w:rPr>
          <w:rFonts w:ascii="Calibri" w:hAnsi="Calibri" w:cs="Calibri"/>
          <w:i/>
          <w:color w:val="0000FF"/>
          <w:sz w:val="22"/>
          <w:szCs w:val="22"/>
          <w:highlight w:val="lightGray"/>
        </w:rPr>
        <w:t>[name and address of Contractor]</w:t>
      </w:r>
      <w:r w:rsidRPr="00DD331E">
        <w:rPr>
          <w:rFonts w:ascii="Calibri" w:hAnsi="Calibri" w:cs="Calibri"/>
          <w:sz w:val="22"/>
          <w:szCs w:val="22"/>
        </w:rPr>
        <w:t xml:space="preserve"> (hereinafter called “the Contractor”) has undertaken, in pursuance of Contract No</w:t>
      </w:r>
      <w:r w:rsidRPr="00DD331E">
        <w:rPr>
          <w:rFonts w:ascii="Calibri" w:hAnsi="Calibri" w:cs="Calibri"/>
          <w:color w:val="0000FF"/>
          <w:sz w:val="22"/>
          <w:szCs w:val="22"/>
        </w:rPr>
        <w:t xml:space="preserve">. </w:t>
      </w:r>
      <w:r w:rsidRPr="00DD331E">
        <w:rPr>
          <w:rFonts w:ascii="Calibri" w:hAnsi="Calibri" w:cs="Calibri"/>
          <w:i/>
          <w:color w:val="0000FF"/>
          <w:sz w:val="22"/>
          <w:szCs w:val="22"/>
          <w:highlight w:val="lightGray"/>
        </w:rPr>
        <w:t>[number]</w:t>
      </w:r>
      <w:r w:rsidRPr="00DD331E">
        <w:rPr>
          <w:rFonts w:ascii="Calibri" w:hAnsi="Calibri" w:cs="Calibri"/>
          <w:sz w:val="22"/>
          <w:szCs w:val="22"/>
        </w:rPr>
        <w:t xml:space="preserve"> dated </w:t>
      </w:r>
      <w:r w:rsidRPr="00DD331E">
        <w:rPr>
          <w:rFonts w:ascii="Calibri" w:hAnsi="Calibri" w:cs="Calibri"/>
          <w:i/>
          <w:color w:val="0000FF"/>
          <w:sz w:val="22"/>
          <w:szCs w:val="22"/>
          <w:highlight w:val="lightGray"/>
        </w:rPr>
        <w:t>[date]</w:t>
      </w:r>
      <w:r w:rsidRPr="00DD331E">
        <w:rPr>
          <w:rFonts w:ascii="Calibri" w:hAnsi="Calibri" w:cs="Calibri"/>
          <w:sz w:val="22"/>
          <w:szCs w:val="22"/>
        </w:rPr>
        <w:t xml:space="preserve"> to execute </w:t>
      </w:r>
      <w:r w:rsidRPr="00DD331E">
        <w:rPr>
          <w:rFonts w:ascii="Calibri" w:hAnsi="Calibri" w:cs="Calibri"/>
          <w:i/>
          <w:color w:val="0000FF"/>
          <w:sz w:val="22"/>
          <w:szCs w:val="22"/>
          <w:highlight w:val="lightGray"/>
        </w:rPr>
        <w:t>[name of Contract and brief description of Works, Services, or Goods]</w:t>
      </w:r>
      <w:r w:rsidRPr="00DD331E">
        <w:rPr>
          <w:rFonts w:ascii="Calibri" w:hAnsi="Calibri" w:cs="Calibri"/>
          <w:sz w:val="22"/>
          <w:szCs w:val="22"/>
        </w:rPr>
        <w:t xml:space="preserve"> (hereinafter called “the Contract”</w:t>
      </w:r>
      <w:proofErr w:type="gramStart"/>
      <w:r w:rsidRPr="00DD331E">
        <w:rPr>
          <w:rFonts w:ascii="Calibri" w:hAnsi="Calibri" w:cs="Calibri"/>
          <w:sz w:val="22"/>
          <w:szCs w:val="22"/>
        </w:rPr>
        <w:t>);</w:t>
      </w:r>
      <w:proofErr w:type="gramEnd"/>
    </w:p>
    <w:p w:rsidRPr="00DD331E" w:rsidR="002869FB" w:rsidP="002869FB" w:rsidRDefault="002869FB" w14:paraId="30B8194E" w14:textId="77777777">
      <w:pPr>
        <w:jc w:val="both"/>
        <w:rPr>
          <w:rFonts w:ascii="Calibri" w:hAnsi="Calibri" w:cs="Calibri"/>
          <w:sz w:val="22"/>
          <w:szCs w:val="22"/>
        </w:rPr>
      </w:pPr>
    </w:p>
    <w:p w:rsidRPr="00DD331E" w:rsidR="002869FB" w:rsidP="002869FB" w:rsidRDefault="002869FB" w14:paraId="21AF9AFB" w14:textId="77777777">
      <w:pPr>
        <w:jc w:val="both"/>
        <w:rPr>
          <w:rFonts w:ascii="Calibri" w:hAnsi="Calibri" w:cs="Calibri"/>
          <w:sz w:val="22"/>
          <w:szCs w:val="22"/>
        </w:rPr>
      </w:pPr>
      <w:r w:rsidRPr="00DD331E">
        <w:rPr>
          <w:rFonts w:ascii="Calibri" w:hAnsi="Calibri" w:cs="Calibri"/>
          <w:sz w:val="22"/>
          <w:szCs w:val="22"/>
        </w:rPr>
        <w:t>AND WHEREAS it has been stipulated by you in the said Contract that the Contractor shall furnish you with a Performance Security by a recognized bank for the sum specified therein as security for compliance with its obligations in accordance with the Contract (the “Performance Security”</w:t>
      </w:r>
      <w:proofErr w:type="gramStart"/>
      <w:r w:rsidRPr="00DD331E">
        <w:rPr>
          <w:rFonts w:ascii="Calibri" w:hAnsi="Calibri" w:cs="Calibri"/>
          <w:sz w:val="22"/>
          <w:szCs w:val="22"/>
        </w:rPr>
        <w:t>);</w:t>
      </w:r>
      <w:proofErr w:type="gramEnd"/>
    </w:p>
    <w:p w:rsidRPr="00DD331E" w:rsidR="002869FB" w:rsidP="002869FB" w:rsidRDefault="002869FB" w14:paraId="68D95A42" w14:textId="77777777">
      <w:pPr>
        <w:jc w:val="both"/>
        <w:rPr>
          <w:rFonts w:ascii="Calibri" w:hAnsi="Calibri" w:cs="Calibri"/>
          <w:sz w:val="22"/>
          <w:szCs w:val="22"/>
        </w:rPr>
      </w:pPr>
    </w:p>
    <w:p w:rsidRPr="00DD331E" w:rsidR="002869FB" w:rsidP="002869FB" w:rsidRDefault="002869FB" w14:paraId="75689653" w14:textId="77777777">
      <w:pPr>
        <w:jc w:val="both"/>
        <w:rPr>
          <w:rFonts w:ascii="Calibri" w:hAnsi="Calibri" w:cs="Calibri"/>
          <w:sz w:val="22"/>
          <w:szCs w:val="22"/>
        </w:rPr>
      </w:pPr>
      <w:r w:rsidRPr="00DD331E">
        <w:rPr>
          <w:rFonts w:ascii="Calibri" w:hAnsi="Calibri" w:cs="Calibri"/>
          <w:sz w:val="22"/>
          <w:szCs w:val="22"/>
        </w:rPr>
        <w:t xml:space="preserve">AND WHEREAS we have agreed to give the Contractor such a Performance </w:t>
      </w:r>
      <w:proofErr w:type="gramStart"/>
      <w:r w:rsidRPr="00DD331E">
        <w:rPr>
          <w:rFonts w:ascii="Calibri" w:hAnsi="Calibri" w:cs="Calibri"/>
          <w:sz w:val="22"/>
          <w:szCs w:val="22"/>
        </w:rPr>
        <w:t>Security;</w:t>
      </w:r>
      <w:proofErr w:type="gramEnd"/>
    </w:p>
    <w:p w:rsidRPr="00DD331E" w:rsidR="002869FB" w:rsidP="002869FB" w:rsidRDefault="002869FB" w14:paraId="485BF420" w14:textId="77777777">
      <w:pPr>
        <w:jc w:val="both"/>
        <w:rPr>
          <w:rFonts w:ascii="Calibri" w:hAnsi="Calibri" w:cs="Calibri"/>
          <w:sz w:val="22"/>
          <w:szCs w:val="22"/>
        </w:rPr>
      </w:pPr>
    </w:p>
    <w:p w:rsidRPr="00DD331E" w:rsidR="002869FB" w:rsidP="002869FB" w:rsidRDefault="002869FB" w14:paraId="0AB140C7" w14:textId="77777777">
      <w:pPr>
        <w:jc w:val="both"/>
        <w:rPr>
          <w:rFonts w:ascii="Calibri" w:hAnsi="Calibri" w:cs="Calibri"/>
          <w:sz w:val="22"/>
          <w:szCs w:val="22"/>
        </w:rPr>
      </w:pPr>
      <w:r w:rsidRPr="00DD331E">
        <w:rPr>
          <w:rFonts w:ascii="Calibri" w:hAnsi="Calibri" w:cs="Calibri"/>
          <w:sz w:val="22"/>
          <w:szCs w:val="22"/>
        </w:rPr>
        <w:t xml:space="preserve">NOW THEREFORE we hereby affirm that we are the Guarantor and responsible to you, on behalf of the Contractor, up to a total of </w:t>
      </w:r>
      <w:r w:rsidRPr="003D7487">
        <w:rPr>
          <w:rFonts w:ascii="Calibri" w:hAnsi="Calibri" w:cs="Calibri"/>
          <w:i/>
          <w:color w:val="0000FF"/>
          <w:sz w:val="22"/>
          <w:szCs w:val="22"/>
          <w:highlight w:val="lightGray"/>
        </w:rPr>
        <w:t>[amount of Guarantee]</w:t>
      </w:r>
      <w:r w:rsidRPr="003D7487">
        <w:rPr>
          <w:rFonts w:ascii="Calibri" w:hAnsi="Calibri" w:cs="Calibri"/>
          <w:i/>
          <w:sz w:val="22"/>
          <w:szCs w:val="22"/>
          <w:highlight w:val="lightGray"/>
        </w:rPr>
        <w:t xml:space="preserve"> </w:t>
      </w:r>
      <w:r w:rsidRPr="003D7487">
        <w:rPr>
          <w:rFonts w:ascii="Calibri" w:hAnsi="Calibri" w:cs="Calibri"/>
          <w:i/>
          <w:color w:val="0000FF"/>
          <w:sz w:val="22"/>
          <w:szCs w:val="22"/>
          <w:highlight w:val="lightGray"/>
        </w:rPr>
        <w:t>[amount in words]</w:t>
      </w:r>
      <w:r w:rsidRPr="00DD331E">
        <w:rPr>
          <w:rFonts w:ascii="Calibri" w:hAnsi="Calibri" w:cs="Calibri"/>
          <w:i/>
          <w:color w:val="0000FF"/>
          <w:sz w:val="22"/>
          <w:szCs w:val="22"/>
        </w:rPr>
        <w:t xml:space="preserve"> (“Guarantee Amount”)</w:t>
      </w:r>
      <w:r w:rsidRPr="00DD331E">
        <w:rPr>
          <w:rFonts w:ascii="Calibri" w:hAnsi="Calibri" w:cs="Calibri"/>
          <w:color w:val="0000FF"/>
          <w:sz w:val="22"/>
          <w:szCs w:val="22"/>
        </w:rPr>
        <w:t>,</w:t>
      </w:r>
      <w:r w:rsidRPr="00DD331E">
        <w:rPr>
          <w:rFonts w:ascii="Calibri" w:hAnsi="Calibri" w:cs="Calibri"/>
          <w:sz w:val="22"/>
          <w:szCs w:val="22"/>
        </w:rPr>
        <w:t xml:space="preserve"> such sum being payable in the types and proportions of currencies in which the Contract Price (as defined in the Contract) is payable, and we undertake to pay you, immediately upon your first written demand and without cavil or argument, any sum or sums within the limits of </w:t>
      </w:r>
      <w:r w:rsidRPr="00DD331E">
        <w:rPr>
          <w:rFonts w:ascii="Calibri" w:hAnsi="Calibri" w:cs="Calibri"/>
          <w:i/>
          <w:sz w:val="22"/>
          <w:szCs w:val="22"/>
        </w:rPr>
        <w:t>the Guarantee Amount</w:t>
      </w:r>
      <w:r w:rsidRPr="00DD331E">
        <w:rPr>
          <w:rFonts w:ascii="Calibri" w:hAnsi="Calibri" w:cs="Calibri"/>
          <w:color w:val="0000FF"/>
          <w:sz w:val="22"/>
          <w:szCs w:val="22"/>
        </w:rPr>
        <w:t xml:space="preserve"> </w:t>
      </w:r>
      <w:r w:rsidRPr="00DD331E">
        <w:rPr>
          <w:rFonts w:ascii="Calibri" w:hAnsi="Calibri" w:cs="Calibri"/>
          <w:sz w:val="22"/>
          <w:szCs w:val="22"/>
        </w:rPr>
        <w:t xml:space="preserve">as aforesaid without your needing to prove or to show grounds or reasons for your demand for the sum specified therein. We further undertake to indemnify you for any cost, loss or liability incurred by you </w:t>
      </w:r>
      <w:proofErr w:type="gramStart"/>
      <w:r w:rsidRPr="00DD331E">
        <w:rPr>
          <w:rFonts w:ascii="Calibri" w:hAnsi="Calibri" w:cs="Calibri"/>
          <w:sz w:val="22"/>
          <w:szCs w:val="22"/>
        </w:rPr>
        <w:t>as a result of</w:t>
      </w:r>
      <w:proofErr w:type="gramEnd"/>
      <w:r w:rsidRPr="00DD331E">
        <w:rPr>
          <w:rFonts w:ascii="Calibri" w:hAnsi="Calibri" w:cs="Calibri"/>
          <w:sz w:val="22"/>
          <w:szCs w:val="22"/>
        </w:rPr>
        <w:t xml:space="preserve"> our failure to comply with the terms of this Performance Security. </w:t>
      </w:r>
    </w:p>
    <w:p w:rsidRPr="00DD331E" w:rsidR="002869FB" w:rsidP="002869FB" w:rsidRDefault="002869FB" w14:paraId="4D0EBAE7" w14:textId="77777777">
      <w:pPr>
        <w:jc w:val="both"/>
        <w:rPr>
          <w:rFonts w:ascii="Calibri" w:hAnsi="Calibri" w:cs="Calibri"/>
          <w:sz w:val="22"/>
          <w:szCs w:val="22"/>
        </w:rPr>
      </w:pPr>
    </w:p>
    <w:p w:rsidRPr="00DD331E" w:rsidR="002869FB" w:rsidP="002869FB" w:rsidRDefault="002869FB" w14:paraId="49251AFE" w14:textId="77777777">
      <w:pPr>
        <w:jc w:val="both"/>
        <w:rPr>
          <w:rFonts w:ascii="Calibri" w:hAnsi="Calibri" w:cs="Calibri"/>
          <w:sz w:val="22"/>
          <w:szCs w:val="22"/>
        </w:rPr>
      </w:pPr>
      <w:r w:rsidRPr="00DD331E">
        <w:rPr>
          <w:rFonts w:ascii="Calibri" w:hAnsi="Calibri" w:cs="Calibri"/>
          <w:sz w:val="22"/>
          <w:szCs w:val="22"/>
        </w:rPr>
        <w:t xml:space="preserve">We hereby waive the necessity of your demanding the said debt from the Contractor or from any other party before presenting us with the demand. We further confirm you do not need to proceed against or enforce any other rights or security or claim payment from any person before claiming under this Performance Security. </w:t>
      </w:r>
    </w:p>
    <w:p w:rsidRPr="00DD331E" w:rsidR="002869FB" w:rsidP="002869FB" w:rsidRDefault="002869FB" w14:paraId="2F894B68" w14:textId="77777777">
      <w:pPr>
        <w:jc w:val="both"/>
        <w:rPr>
          <w:rFonts w:ascii="Calibri" w:hAnsi="Calibri" w:cs="Calibri"/>
          <w:sz w:val="22"/>
          <w:szCs w:val="22"/>
        </w:rPr>
      </w:pPr>
    </w:p>
    <w:p w:rsidRPr="00DD331E" w:rsidR="002869FB" w:rsidP="002869FB" w:rsidRDefault="002869FB" w14:paraId="411E930C" w14:textId="77777777">
      <w:pPr>
        <w:jc w:val="both"/>
        <w:rPr>
          <w:rFonts w:ascii="Calibri" w:hAnsi="Calibri" w:cs="Calibri"/>
          <w:sz w:val="22"/>
          <w:szCs w:val="22"/>
        </w:rPr>
      </w:pPr>
      <w:r w:rsidRPr="00DD331E">
        <w:rPr>
          <w:rFonts w:ascii="Calibri" w:hAnsi="Calibri" w:cs="Calibri"/>
          <w:sz w:val="22"/>
          <w:szCs w:val="22"/>
        </w:rPr>
        <w:t>We further agree that no change or addition to or other modification of the terms of the Contract or of the Works, Services or Goods (each as defined in the Contract) to be performed thereunder or of any of the Contract documents which may be made between you and the Contractor shall in any way release us from any liability under this Performance Security, and we hereby waive notice of any such change, addition, or modification.</w:t>
      </w:r>
    </w:p>
    <w:p w:rsidRPr="00DD331E" w:rsidR="002869FB" w:rsidP="002869FB" w:rsidRDefault="002869FB" w14:paraId="4CFC0B06" w14:textId="77777777">
      <w:pPr>
        <w:jc w:val="both"/>
        <w:rPr>
          <w:rFonts w:ascii="Calibri" w:hAnsi="Calibri" w:cs="Calibri"/>
          <w:sz w:val="22"/>
          <w:szCs w:val="22"/>
        </w:rPr>
      </w:pPr>
    </w:p>
    <w:p w:rsidRPr="00DD331E" w:rsidR="002869FB" w:rsidP="002869FB" w:rsidRDefault="002869FB" w14:paraId="7C3FD2F2" w14:textId="77777777">
      <w:pPr>
        <w:jc w:val="both"/>
        <w:rPr>
          <w:rFonts w:ascii="Calibri" w:hAnsi="Calibri" w:cs="Calibri"/>
          <w:sz w:val="22"/>
          <w:szCs w:val="22"/>
        </w:rPr>
      </w:pPr>
      <w:r w:rsidRPr="00DD331E">
        <w:rPr>
          <w:rFonts w:ascii="Calibri" w:hAnsi="Calibri" w:cs="Calibri"/>
          <w:sz w:val="22"/>
          <w:szCs w:val="22"/>
        </w:rPr>
        <w:t xml:space="preserve">This Performance Security shall be valid until </w:t>
      </w:r>
      <w:r w:rsidRPr="003D7487">
        <w:rPr>
          <w:rFonts w:ascii="Calibri" w:hAnsi="Calibri" w:cs="Calibri"/>
          <w:i/>
          <w:color w:val="0000FF"/>
          <w:sz w:val="22"/>
          <w:szCs w:val="22"/>
          <w:highlight w:val="lightGray"/>
        </w:rPr>
        <w:t>[insert the date by which the vendor should complete all the services as indicated in the contract]</w:t>
      </w:r>
      <w:r w:rsidRPr="00DD331E">
        <w:rPr>
          <w:rFonts w:ascii="Calibri" w:hAnsi="Calibri" w:cs="Calibri"/>
          <w:i/>
          <w:color w:val="0000FF"/>
          <w:sz w:val="22"/>
          <w:szCs w:val="22"/>
        </w:rPr>
        <w:t>.</w:t>
      </w:r>
      <w:r w:rsidRPr="00DD331E">
        <w:rPr>
          <w:rFonts w:ascii="Calibri" w:hAnsi="Calibri" w:cs="Calibri"/>
          <w:sz w:val="22"/>
          <w:szCs w:val="22"/>
        </w:rPr>
        <w:t xml:space="preserve"> Any claims hereunder must be submitted to us not later than the said expiry date, after which date this Performance Security automatically becomes null and void.</w:t>
      </w:r>
    </w:p>
    <w:p w:rsidRPr="00DD331E" w:rsidR="002869FB" w:rsidP="002869FB" w:rsidRDefault="002869FB" w14:paraId="378C9217" w14:textId="77777777">
      <w:pPr>
        <w:jc w:val="both"/>
        <w:rPr>
          <w:rFonts w:ascii="Calibri" w:hAnsi="Calibri" w:cs="Calibri"/>
          <w:sz w:val="22"/>
          <w:szCs w:val="22"/>
        </w:rPr>
      </w:pPr>
    </w:p>
    <w:p w:rsidRPr="00C81FBE" w:rsidR="002869FB" w:rsidP="002869FB" w:rsidRDefault="002869FB" w14:paraId="26CD3FB8" w14:textId="77777777">
      <w:pPr>
        <w:pStyle w:val="BodyText"/>
        <w:jc w:val="both"/>
        <w:rPr>
          <w:rFonts w:cs="Calibri"/>
          <w:szCs w:val="22"/>
          <w:lang w:val="en-US"/>
        </w:rPr>
      </w:pPr>
      <w:r w:rsidRPr="00C81FBE">
        <w:rPr>
          <w:rFonts w:cs="Calibri"/>
          <w:szCs w:val="22"/>
          <w:lang w:val="en-US"/>
        </w:rPr>
        <w:t xml:space="preserve">Nothing in or relating to this Performance Security shall be deemed a waiver, express or implied, of any of the privileges and immunities of the International Organization for Migration as an intergovernmental organization. </w:t>
      </w:r>
    </w:p>
    <w:p w:rsidRPr="00DD331E" w:rsidR="002869FB" w:rsidP="002869FB" w:rsidRDefault="002869FB" w14:paraId="2B1234A3" w14:textId="77777777">
      <w:pPr>
        <w:jc w:val="both"/>
        <w:rPr>
          <w:rFonts w:ascii="Calibri" w:hAnsi="Calibri" w:cs="Calibri"/>
          <w:sz w:val="22"/>
          <w:szCs w:val="22"/>
        </w:rPr>
      </w:pPr>
    </w:p>
    <w:p w:rsidR="002869FB" w:rsidP="002869FB" w:rsidRDefault="002869FB" w14:paraId="747A0CEE" w14:textId="77777777">
      <w:pPr>
        <w:rPr>
          <w:rFonts w:asciiTheme="minorHAnsi" w:hAnsiTheme="minorHAnsi" w:cstheme="minorHAnsi"/>
          <w:b/>
          <w:bCs/>
          <w:sz w:val="22"/>
          <w:szCs w:val="22"/>
          <w:lang w:val="en-PH"/>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0"/>
      </w:tblGrid>
      <w:tr w:rsidRPr="0055765B" w:rsidR="002869FB" w:rsidTr="00100C4D" w14:paraId="366968D2" w14:textId="77777777">
        <w:tc>
          <w:tcPr>
            <w:tcW w:w="7650" w:type="dxa"/>
          </w:tcPr>
          <w:p w:rsidRPr="0055765B" w:rsidR="002869FB" w:rsidP="00100C4D" w:rsidRDefault="002869FB" w14:paraId="094EFDC0" w14:textId="77777777">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r>
              <w:rPr>
                <w:rFonts w:asciiTheme="minorHAnsi" w:hAnsiTheme="minorHAnsi" w:cstheme="minorHAnsi"/>
                <w:sz w:val="22"/>
                <w:szCs w:val="22"/>
                <w:lang w:val="en-PH"/>
              </w:rPr>
              <w:t xml:space="preserve"> and seal of the Guarantor: </w:t>
            </w:r>
          </w:p>
        </w:tc>
      </w:tr>
      <w:tr w:rsidRPr="0055765B" w:rsidR="002869FB" w:rsidTr="00100C4D" w14:paraId="0E6CDE86" w14:textId="77777777">
        <w:tc>
          <w:tcPr>
            <w:tcW w:w="7650" w:type="dxa"/>
            <w:tcBorders>
              <w:bottom w:val="single" w:color="auto" w:sz="4" w:space="0"/>
            </w:tcBorders>
          </w:tcPr>
          <w:p w:rsidRPr="0055765B" w:rsidR="002869FB" w:rsidP="00100C4D" w:rsidRDefault="002869FB" w14:paraId="04E7115E" w14:textId="77777777">
            <w:pPr>
              <w:tabs>
                <w:tab w:val="left" w:pos="0"/>
              </w:tabs>
              <w:spacing w:line="23" w:lineRule="atLeast"/>
              <w:jc w:val="both"/>
              <w:rPr>
                <w:rFonts w:asciiTheme="minorHAnsi" w:hAnsiTheme="minorHAnsi" w:cstheme="minorHAnsi"/>
                <w:sz w:val="22"/>
                <w:szCs w:val="22"/>
                <w:lang w:val="en-PH"/>
              </w:rPr>
            </w:pPr>
          </w:p>
          <w:p w:rsidRPr="0055765B" w:rsidR="002869FB" w:rsidP="00100C4D" w:rsidRDefault="002869FB" w14:paraId="2F91E4CB" w14:textId="77777777">
            <w:pPr>
              <w:tabs>
                <w:tab w:val="left" w:pos="0"/>
              </w:tabs>
              <w:spacing w:line="23" w:lineRule="atLeast"/>
              <w:jc w:val="both"/>
              <w:rPr>
                <w:rFonts w:asciiTheme="minorHAnsi" w:hAnsiTheme="minorHAnsi" w:cstheme="minorHAnsi"/>
                <w:sz w:val="22"/>
                <w:szCs w:val="22"/>
                <w:lang w:val="en-PH"/>
              </w:rPr>
            </w:pPr>
          </w:p>
          <w:p w:rsidRPr="0055765B" w:rsidR="002869FB" w:rsidP="00100C4D" w:rsidRDefault="002869FB" w14:paraId="0B030894" w14:textId="77777777">
            <w:pPr>
              <w:tabs>
                <w:tab w:val="left" w:pos="0"/>
              </w:tabs>
              <w:spacing w:line="23" w:lineRule="atLeast"/>
              <w:jc w:val="both"/>
              <w:rPr>
                <w:rFonts w:asciiTheme="minorHAnsi" w:hAnsiTheme="minorHAnsi" w:cstheme="minorHAnsi"/>
                <w:sz w:val="22"/>
                <w:szCs w:val="22"/>
                <w:lang w:val="en-PH"/>
              </w:rPr>
            </w:pPr>
          </w:p>
        </w:tc>
      </w:tr>
      <w:tr w:rsidRPr="0055765B" w:rsidR="002869FB" w:rsidTr="00100C4D" w14:paraId="2B30CD81" w14:textId="77777777">
        <w:tc>
          <w:tcPr>
            <w:tcW w:w="7650" w:type="dxa"/>
            <w:tcBorders>
              <w:top w:val="single" w:color="auto" w:sz="4" w:space="0"/>
            </w:tcBorders>
          </w:tcPr>
          <w:p w:rsidRPr="0055765B" w:rsidR="002869FB" w:rsidP="00100C4D" w:rsidRDefault="002869FB" w14:paraId="01A17C79" w14:textId="77777777">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r>
              <w:rPr>
                <w:rFonts w:asciiTheme="minorHAnsi" w:hAnsiTheme="minorHAnsi" w:cstheme="minorHAnsi"/>
                <w:sz w:val="22"/>
                <w:szCs w:val="22"/>
                <w:lang w:val="en-PH"/>
              </w:rPr>
              <w:t xml:space="preserve"> and position of signatory: </w:t>
            </w:r>
          </w:p>
        </w:tc>
      </w:tr>
      <w:tr w:rsidRPr="0055765B" w:rsidR="002869FB" w:rsidTr="00100C4D" w14:paraId="1D4B849D" w14:textId="77777777">
        <w:tc>
          <w:tcPr>
            <w:tcW w:w="7650" w:type="dxa"/>
          </w:tcPr>
          <w:p w:rsidRPr="0055765B" w:rsidR="002869FB" w:rsidP="00100C4D" w:rsidRDefault="002869FB" w14:paraId="0A489367" w14:textId="77777777">
            <w:pPr>
              <w:tabs>
                <w:tab w:val="left" w:pos="0"/>
              </w:tabs>
              <w:spacing w:line="23" w:lineRule="atLeast"/>
              <w:jc w:val="both"/>
              <w:rPr>
                <w:rFonts w:asciiTheme="minorHAnsi" w:hAnsiTheme="minorHAnsi" w:cstheme="minorHAnsi"/>
                <w:sz w:val="22"/>
                <w:szCs w:val="22"/>
                <w:lang w:val="en-PH"/>
              </w:rPr>
            </w:pPr>
            <w:r>
              <w:rPr>
                <w:rFonts w:asciiTheme="minorHAnsi" w:hAnsiTheme="minorHAnsi" w:cstheme="minorHAnsi"/>
                <w:sz w:val="22"/>
                <w:szCs w:val="22"/>
                <w:lang w:val="en-PH"/>
              </w:rPr>
              <w:t xml:space="preserve">Name of Bank/ Financial Institution: </w:t>
            </w:r>
          </w:p>
        </w:tc>
      </w:tr>
      <w:tr w:rsidRPr="0055765B" w:rsidR="002869FB" w:rsidTr="00100C4D" w14:paraId="1768B963" w14:textId="77777777">
        <w:tc>
          <w:tcPr>
            <w:tcW w:w="7650" w:type="dxa"/>
          </w:tcPr>
          <w:p w:rsidRPr="0055765B" w:rsidR="002869FB" w:rsidP="00100C4D" w:rsidRDefault="002869FB" w14:paraId="752B40FA" w14:textId="77777777">
            <w:pPr>
              <w:tabs>
                <w:tab w:val="left" w:pos="0"/>
              </w:tabs>
              <w:spacing w:line="23" w:lineRule="atLeast"/>
              <w:jc w:val="both"/>
              <w:rPr>
                <w:rFonts w:asciiTheme="minorHAnsi" w:hAnsiTheme="minorHAnsi" w:cstheme="minorHAnsi"/>
                <w:sz w:val="22"/>
                <w:szCs w:val="22"/>
                <w:lang w:val="en-PH"/>
              </w:rPr>
            </w:pPr>
            <w:r>
              <w:rPr>
                <w:rFonts w:asciiTheme="minorHAnsi" w:hAnsiTheme="minorHAnsi" w:cstheme="minorHAnsi"/>
                <w:sz w:val="22"/>
                <w:szCs w:val="22"/>
                <w:lang w:val="en-PH"/>
              </w:rPr>
              <w:t xml:space="preserve">Address: </w:t>
            </w:r>
          </w:p>
        </w:tc>
      </w:tr>
      <w:tr w:rsidRPr="0055765B" w:rsidR="002869FB" w:rsidTr="00100C4D" w14:paraId="435405F2" w14:textId="77777777">
        <w:tc>
          <w:tcPr>
            <w:tcW w:w="7650" w:type="dxa"/>
          </w:tcPr>
          <w:p w:rsidRPr="0055765B" w:rsidR="002869FB" w:rsidP="00100C4D" w:rsidRDefault="002869FB" w14:paraId="279CBEE4" w14:textId="77777777">
            <w:pPr>
              <w:tabs>
                <w:tab w:val="left" w:pos="0"/>
              </w:tabs>
              <w:spacing w:line="23" w:lineRule="atLeast"/>
              <w:jc w:val="both"/>
              <w:rPr>
                <w:rFonts w:asciiTheme="minorHAnsi" w:hAnsiTheme="minorHAnsi" w:cstheme="minorHAnsi"/>
                <w:sz w:val="22"/>
                <w:szCs w:val="22"/>
                <w:lang w:val="en-PH"/>
              </w:rPr>
            </w:pPr>
            <w:r>
              <w:rPr>
                <w:rFonts w:asciiTheme="minorHAnsi" w:hAnsiTheme="minorHAnsi" w:cstheme="minorHAnsi"/>
                <w:sz w:val="22"/>
                <w:szCs w:val="22"/>
                <w:lang w:val="en-PH"/>
              </w:rPr>
              <w:t xml:space="preserve">Date: </w:t>
            </w:r>
          </w:p>
        </w:tc>
      </w:tr>
    </w:tbl>
    <w:p w:rsidR="002869FB" w:rsidP="002869FB" w:rsidRDefault="002869FB" w14:paraId="0974FBF2" w14:textId="77777777">
      <w:pPr>
        <w:rPr>
          <w:rFonts w:asciiTheme="minorHAnsi" w:hAnsiTheme="minorHAnsi" w:cstheme="minorHAnsi"/>
          <w:b/>
          <w:bCs/>
          <w:sz w:val="22"/>
          <w:szCs w:val="22"/>
          <w:lang w:val="en-PH"/>
        </w:rPr>
      </w:pPr>
    </w:p>
    <w:p w:rsidR="002869FB" w:rsidP="002869FB" w:rsidRDefault="002869FB" w14:paraId="67F21D06" w14:textId="77777777">
      <w:pPr>
        <w:rPr>
          <w:rFonts w:asciiTheme="minorHAnsi" w:hAnsiTheme="minorHAnsi" w:cstheme="minorHAnsi"/>
          <w:b/>
          <w:bCs/>
          <w:color w:val="000000" w:themeColor="text1"/>
          <w:sz w:val="22"/>
          <w:szCs w:val="22"/>
          <w:lang w:val="en-PH"/>
        </w:rPr>
      </w:pPr>
      <w:r>
        <w:rPr>
          <w:rFonts w:asciiTheme="minorHAnsi" w:hAnsiTheme="minorHAnsi" w:cstheme="minorHAnsi"/>
          <w:b/>
          <w:bCs/>
          <w:color w:val="000000" w:themeColor="text1"/>
          <w:sz w:val="22"/>
          <w:szCs w:val="22"/>
          <w:lang w:val="en-PH"/>
        </w:rPr>
        <w:br w:type="page"/>
      </w:r>
    </w:p>
    <w:p w:rsidRPr="00715390" w:rsidR="000B1554" w:rsidP="00715390" w:rsidRDefault="000B1554" w14:paraId="35663FED" w14:textId="77777777">
      <w:pPr>
        <w:jc w:val="both"/>
        <w:rPr>
          <w:rFonts w:asciiTheme="minorHAnsi" w:hAnsiTheme="minorHAnsi" w:cstheme="minorHAnsi"/>
          <w:b/>
          <w:bCs/>
          <w:sz w:val="22"/>
          <w:szCs w:val="22"/>
          <w:lang w:val="en-PH"/>
        </w:rPr>
      </w:pPr>
    </w:p>
    <w:p w:rsidRPr="00715390" w:rsidR="000B1554" w:rsidP="00715390" w:rsidRDefault="000B1554" w14:paraId="6883BDBA"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t>Annex X</w:t>
      </w:r>
    </w:p>
    <w:p w:rsidRPr="00715390" w:rsidR="000B1554" w:rsidP="00715390" w:rsidRDefault="000B1554" w14:paraId="21128148"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22"/>
          <w:szCs w:val="22"/>
          <w:lang w:val="en-PH"/>
        </w:rPr>
      </w:pPr>
      <w:r w:rsidRPr="00715390">
        <w:rPr>
          <w:rFonts w:asciiTheme="minorHAnsi" w:hAnsiTheme="minorHAnsi" w:cstheme="minorHAnsi"/>
          <w:b/>
          <w:bCs/>
          <w:sz w:val="22"/>
          <w:szCs w:val="22"/>
          <w:lang w:val="en-PH"/>
        </w:rPr>
        <w:t>[Title]</w:t>
      </w:r>
    </w:p>
    <w:p w:rsidRPr="00715390" w:rsidR="000B1554" w:rsidP="00715390" w:rsidRDefault="000B1554" w14:paraId="5DF67288" w14:textId="77777777">
      <w:pPr>
        <w:jc w:val="both"/>
        <w:rPr>
          <w:rFonts w:asciiTheme="minorHAnsi" w:hAnsiTheme="minorHAnsi" w:cstheme="minorHAnsi"/>
          <w:b/>
          <w:bCs/>
          <w:sz w:val="22"/>
          <w:szCs w:val="22"/>
          <w:lang w:val="en-PH"/>
        </w:rPr>
      </w:pPr>
    </w:p>
    <w:p w:rsidRPr="00715390" w:rsidR="000B1554" w:rsidP="00715390" w:rsidRDefault="000B1554" w14:paraId="5294C145" w14:textId="77777777">
      <w:pPr>
        <w:jc w:val="both"/>
        <w:rPr>
          <w:rFonts w:asciiTheme="minorHAnsi" w:hAnsiTheme="minorHAnsi" w:cstheme="minorHAnsi"/>
          <w:sz w:val="22"/>
          <w:szCs w:val="22"/>
          <w:lang w:val="en-PH"/>
        </w:rPr>
      </w:pPr>
      <w:r w:rsidRPr="00715390">
        <w:rPr>
          <w:rFonts w:asciiTheme="minorHAnsi" w:hAnsiTheme="minorHAnsi" w:cstheme="minorHAnsi"/>
          <w:sz w:val="22"/>
          <w:szCs w:val="22"/>
          <w:highlight w:val="lightGray"/>
          <w:lang w:val="en-PH"/>
        </w:rPr>
        <w:t>[Attach the Annex/es and label accordingly]</w:t>
      </w:r>
    </w:p>
    <w:bookmarkEnd w:id="85"/>
    <w:p w:rsidRPr="00715390" w:rsidR="000B1554" w:rsidP="00715390" w:rsidRDefault="000B1554" w14:paraId="2FC74331" w14:textId="77777777">
      <w:pPr>
        <w:jc w:val="both"/>
        <w:rPr>
          <w:rFonts w:asciiTheme="minorHAnsi" w:hAnsiTheme="minorHAnsi" w:cstheme="minorHAnsi"/>
          <w:sz w:val="22"/>
          <w:szCs w:val="22"/>
          <w:lang w:val="en-PH"/>
        </w:rPr>
      </w:pPr>
    </w:p>
    <w:p w:rsidRPr="00715390" w:rsidR="000B1554" w:rsidP="00715390" w:rsidRDefault="000B1554" w14:paraId="0A698173" w14:textId="77777777">
      <w:pPr>
        <w:rPr>
          <w:rFonts w:asciiTheme="minorHAnsi" w:hAnsiTheme="minorHAnsi" w:cstheme="minorHAnsi"/>
          <w:color w:val="000000"/>
          <w:sz w:val="22"/>
          <w:szCs w:val="22"/>
        </w:rPr>
      </w:pPr>
      <w:r w:rsidRPr="00715390">
        <w:rPr>
          <w:rFonts w:asciiTheme="minorHAnsi" w:hAnsiTheme="minorHAnsi" w:cstheme="minorHAnsi"/>
          <w:color w:val="000000"/>
          <w:sz w:val="22"/>
          <w:szCs w:val="22"/>
        </w:rPr>
        <w:br w:type="page"/>
      </w:r>
    </w:p>
    <w:p w:rsidRPr="00715390" w:rsidR="001B4682" w:rsidP="00715390" w:rsidRDefault="001B4682" w14:paraId="5CD5FDA0" w14:textId="77777777">
      <w:pPr>
        <w:jc w:val="center"/>
        <w:rPr>
          <w:rFonts w:asciiTheme="minorHAnsi" w:hAnsiTheme="minorHAnsi" w:cstheme="minorHAnsi"/>
          <w:b/>
          <w:sz w:val="22"/>
          <w:szCs w:val="22"/>
          <w:u w:val="single"/>
        </w:rPr>
      </w:pPr>
      <w:bookmarkStart w:name="_Hlk69907082" w:id="91"/>
      <w:bookmarkStart w:name="_Hlk66992800" w:id="92"/>
      <w:commentRangeStart w:id="93"/>
      <w:commentRangeStart w:id="94"/>
      <w:r w:rsidRPr="00715390">
        <w:rPr>
          <w:rFonts w:asciiTheme="minorHAnsi" w:hAnsiTheme="minorHAnsi" w:cstheme="minorHAnsi"/>
          <w:b/>
          <w:sz w:val="22"/>
          <w:szCs w:val="22"/>
          <w:u w:val="single"/>
        </w:rPr>
        <w:t>Guidance in Checklist Form on completing the template for</w:t>
      </w:r>
      <w:commentRangeEnd w:id="93"/>
      <w:r w:rsidRPr="00715390">
        <w:rPr>
          <w:rStyle w:val="CommentReference"/>
          <w:rFonts w:asciiTheme="minorHAnsi" w:hAnsiTheme="minorHAnsi" w:cstheme="minorHAnsi"/>
          <w:color w:val="000000" w:themeColor="text1"/>
          <w:sz w:val="22"/>
          <w:szCs w:val="22"/>
        </w:rPr>
        <w:commentReference w:id="93"/>
      </w:r>
      <w:commentRangeEnd w:id="94"/>
      <w:r w:rsidRPr="00715390">
        <w:rPr>
          <w:rStyle w:val="CommentReference"/>
          <w:rFonts w:asciiTheme="minorHAnsi" w:hAnsiTheme="minorHAnsi" w:cstheme="minorHAnsi"/>
          <w:color w:val="000000" w:themeColor="text1"/>
          <w:sz w:val="22"/>
          <w:szCs w:val="22"/>
        </w:rPr>
        <w:commentReference w:id="94"/>
      </w:r>
    </w:p>
    <w:p w:rsidRPr="00715390" w:rsidR="001B4682" w:rsidP="00715390" w:rsidRDefault="001B4682" w14:paraId="186FCE80" w14:textId="0BDB2931">
      <w:pPr>
        <w:jc w:val="center"/>
        <w:rPr>
          <w:rFonts w:asciiTheme="minorHAnsi" w:hAnsiTheme="minorHAnsi" w:cstheme="minorHAnsi"/>
          <w:b/>
          <w:sz w:val="22"/>
          <w:szCs w:val="22"/>
          <w:u w:val="single"/>
        </w:rPr>
      </w:pPr>
      <w:r w:rsidRPr="00715390">
        <w:rPr>
          <w:rFonts w:asciiTheme="minorHAnsi" w:hAnsiTheme="minorHAnsi" w:cstheme="minorHAnsi"/>
          <w:b/>
          <w:sz w:val="22"/>
          <w:szCs w:val="22"/>
          <w:u w:val="single"/>
        </w:rPr>
        <w:t xml:space="preserve">C.9. Transportation of Persons Agreement </w:t>
      </w:r>
    </w:p>
    <w:p w:rsidRPr="00715390" w:rsidR="001B4682" w:rsidP="00715390" w:rsidRDefault="001B4682" w14:paraId="15DADF53" w14:textId="77777777">
      <w:pPr>
        <w:jc w:val="center"/>
        <w:rPr>
          <w:rFonts w:asciiTheme="minorHAnsi" w:hAnsiTheme="minorHAnsi" w:cstheme="minorHAnsi"/>
          <w:b/>
          <w:sz w:val="22"/>
          <w:szCs w:val="22"/>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184"/>
      </w:tblGrid>
      <w:tr w:rsidRPr="00715390" w:rsidR="001A1550" w:rsidTr="00C169F7" w14:paraId="403C9FBD" w14:textId="77777777">
        <w:bookmarkEnd w:displacedByCustomXml="next" w:id="92"/>
        <w:sdt>
          <w:sdtPr>
            <w:rPr>
              <w:rFonts w:asciiTheme="minorHAnsi" w:hAnsiTheme="minorHAnsi" w:cstheme="minorHAnsi"/>
              <w:color w:val="000000"/>
              <w:sz w:val="22"/>
              <w:szCs w:val="22"/>
            </w:rPr>
            <w:id w:val="48892684"/>
            <w14:checkbox>
              <w14:checked w14:val="0"/>
              <w14:checkedState w14:val="00FE" w14:font="Wingdings"/>
              <w14:uncheckedState w14:val="2610" w14:font="MS Gothic"/>
            </w14:checkbox>
          </w:sdtPr>
          <w:sdtEndPr/>
          <w:sdtContent>
            <w:tc>
              <w:tcPr>
                <w:tcW w:w="456" w:type="dxa"/>
              </w:tcPr>
              <w:p w:rsidRPr="00715390" w:rsidR="001A1550" w:rsidP="00715390" w:rsidRDefault="001A1550" w14:paraId="6185FB60"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tc>
          <w:tcPr>
            <w:tcW w:w="8184" w:type="dxa"/>
            <w:vAlign w:val="center"/>
          </w:tcPr>
          <w:sdt>
            <w:sdtPr>
              <w:rPr>
                <w:rFonts w:asciiTheme="minorHAnsi" w:hAnsiTheme="minorHAnsi" w:cstheme="minorHAnsi"/>
                <w:sz w:val="22"/>
                <w:szCs w:val="22"/>
              </w:rPr>
              <w:id w:val="1972549498"/>
              <w:placeholder>
                <w:docPart w:val="3BAB43011CF44468934CA6B72EAB49E4"/>
              </w:placeholder>
            </w:sdtPr>
            <w:sdtEndPr/>
            <w:sdtContent>
              <w:p w:rsidRPr="00715390" w:rsidR="001A1550" w:rsidP="00715390" w:rsidRDefault="001A1550" w14:paraId="6C096A37" w14:textId="6013473A">
                <w:pPr>
                  <w:rPr>
                    <w:rFonts w:asciiTheme="minorHAnsi" w:hAnsiTheme="minorHAnsi" w:cstheme="minorHAnsi"/>
                    <w:color w:val="000000"/>
                    <w:sz w:val="22"/>
                    <w:szCs w:val="22"/>
                  </w:rPr>
                </w:pPr>
                <w:r w:rsidRPr="00715390">
                  <w:rPr>
                    <w:rFonts w:eastAsia="Calibri" w:asciiTheme="minorHAnsi" w:hAnsiTheme="minorHAnsi" w:cstheme="minorHAnsi"/>
                    <w:sz w:val="22"/>
                    <w:szCs w:val="22"/>
                  </w:rPr>
                  <w:t xml:space="preserve">The Transportation of </w:t>
                </w:r>
                <w:r w:rsidRPr="00715390" w:rsidR="00155462">
                  <w:rPr>
                    <w:rFonts w:eastAsia="Calibri" w:asciiTheme="minorHAnsi" w:hAnsiTheme="minorHAnsi" w:cstheme="minorHAnsi"/>
                    <w:sz w:val="22"/>
                    <w:szCs w:val="22"/>
                  </w:rPr>
                  <w:t xml:space="preserve">Persons </w:t>
                </w:r>
                <w:r w:rsidRPr="00715390">
                  <w:rPr>
                    <w:rFonts w:eastAsia="Calibri" w:asciiTheme="minorHAnsi" w:hAnsiTheme="minorHAnsi" w:cstheme="minorHAnsi"/>
                    <w:sz w:val="22"/>
                    <w:szCs w:val="22"/>
                  </w:rPr>
                  <w:t>Agreement follows the latest IOM C.</w:t>
                </w:r>
                <w:r w:rsidRPr="00715390" w:rsidR="00155462">
                  <w:rPr>
                    <w:rFonts w:eastAsia="Calibri" w:asciiTheme="minorHAnsi" w:hAnsiTheme="minorHAnsi" w:cstheme="minorHAnsi"/>
                    <w:sz w:val="22"/>
                    <w:szCs w:val="22"/>
                  </w:rPr>
                  <w:t>9</w:t>
                </w:r>
                <w:r w:rsidRPr="00715390">
                  <w:rPr>
                    <w:rFonts w:eastAsia="Calibri" w:asciiTheme="minorHAnsi" w:hAnsiTheme="minorHAnsi" w:cstheme="minorHAnsi"/>
                    <w:sz w:val="22"/>
                    <w:szCs w:val="22"/>
                  </w:rPr>
                  <w:t xml:space="preserve"> Transportation of </w:t>
                </w:r>
                <w:r w:rsidRPr="00715390" w:rsidR="00155462">
                  <w:rPr>
                    <w:rFonts w:eastAsia="Calibri" w:asciiTheme="minorHAnsi" w:hAnsiTheme="minorHAnsi" w:cstheme="minorHAnsi"/>
                    <w:sz w:val="22"/>
                    <w:szCs w:val="22"/>
                  </w:rPr>
                  <w:t xml:space="preserve">Persons </w:t>
                </w:r>
                <w:r w:rsidRPr="00715390">
                  <w:rPr>
                    <w:rFonts w:eastAsia="Calibri" w:asciiTheme="minorHAnsi" w:hAnsiTheme="minorHAnsi" w:cstheme="minorHAnsi"/>
                    <w:sz w:val="22"/>
                    <w:szCs w:val="22"/>
                  </w:rPr>
                  <w:t xml:space="preserve">Agreement template and is </w:t>
                </w:r>
                <w:r w:rsidRPr="00715390">
                  <w:rPr>
                    <w:rFonts w:eastAsia="Calibri" w:asciiTheme="minorHAnsi" w:hAnsiTheme="minorHAnsi" w:cstheme="minorHAnsi"/>
                    <w:i/>
                    <w:iCs/>
                    <w:sz w:val="22"/>
                    <w:szCs w:val="22"/>
                  </w:rPr>
                  <w:t>without any deviations</w:t>
                </w:r>
                <w:r w:rsidRPr="00715390">
                  <w:rPr>
                    <w:rFonts w:eastAsia="Calibri" w:asciiTheme="minorHAnsi" w:hAnsiTheme="minorHAnsi" w:cstheme="minorHAnsi"/>
                    <w:sz w:val="22"/>
                    <w:szCs w:val="22"/>
                  </w:rPr>
                  <w:t xml:space="preserve">. </w:t>
                </w:r>
                <w:r w:rsidRPr="00715390">
                  <w:rPr>
                    <w:rFonts w:eastAsia="Calibri" w:asciiTheme="minorHAnsi" w:hAnsiTheme="minorHAnsi" w:cstheme="minorHAnsi"/>
                    <w:sz w:val="22"/>
                    <w:szCs w:val="22"/>
                    <w:u w:val="single"/>
                  </w:rPr>
                  <w:t>For Amendments:</w:t>
                </w:r>
                <w:r w:rsidRPr="00715390">
                  <w:rPr>
                    <w:rFonts w:eastAsia="Calibri" w:asciiTheme="minorHAnsi" w:hAnsiTheme="minorHAnsi" w:cstheme="minorHAnsi"/>
                    <w:sz w:val="22"/>
                    <w:szCs w:val="22"/>
                  </w:rPr>
                  <w:t xml:space="preserve"> The changes do not introduce any deviations to template.</w:t>
                </w:r>
              </w:p>
            </w:sdtContent>
          </w:sdt>
        </w:tc>
      </w:tr>
      <w:tr w:rsidRPr="00715390" w:rsidR="005F7959" w:rsidTr="00637F4E" w14:paraId="641C449E" w14:textId="77777777">
        <w:sdt>
          <w:sdtPr>
            <w:rPr>
              <w:rFonts w:asciiTheme="minorHAnsi" w:hAnsiTheme="minorHAnsi" w:cstheme="minorHAnsi"/>
              <w:color w:val="000000"/>
              <w:sz w:val="22"/>
              <w:szCs w:val="22"/>
            </w:rPr>
            <w:id w:val="1698495688"/>
            <w14:checkbox>
              <w14:checked w14:val="0"/>
              <w14:checkedState w14:val="00FE" w14:font="Wingdings"/>
              <w14:uncheckedState w14:val="2610" w14:font="MS Gothic"/>
            </w14:checkbox>
          </w:sdtPr>
          <w:sdtEndPr/>
          <w:sdtContent>
            <w:tc>
              <w:tcPr>
                <w:tcW w:w="456" w:type="dxa"/>
              </w:tcPr>
              <w:p w:rsidRPr="00715390" w:rsidR="005F7959" w:rsidP="00715390" w:rsidRDefault="005F7959" w14:paraId="42A1BE46"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tc>
          <w:tcPr>
            <w:tcW w:w="8184" w:type="dxa"/>
          </w:tcPr>
          <w:sdt>
            <w:sdtPr>
              <w:rPr>
                <w:rFonts w:asciiTheme="minorHAnsi" w:hAnsiTheme="minorHAnsi" w:cstheme="minorHAnsi"/>
                <w:sz w:val="22"/>
                <w:szCs w:val="22"/>
              </w:rPr>
              <w:id w:val="-264537520"/>
              <w:placeholder>
                <w:docPart w:val="281BC08CA83848799BCE2617150DEBAF"/>
              </w:placeholder>
            </w:sdtPr>
            <w:sdtEndPr/>
            <w:sdtContent>
              <w:p w:rsidRPr="00715390" w:rsidR="005F7959" w:rsidP="00715390" w:rsidRDefault="005F7959" w14:paraId="520D5254" w14:textId="1CA2B4E9">
                <w:pPr>
                  <w:rPr>
                    <w:rFonts w:asciiTheme="minorHAnsi" w:hAnsiTheme="minorHAnsi" w:cstheme="minorHAnsi"/>
                    <w:sz w:val="22"/>
                    <w:szCs w:val="22"/>
                  </w:rPr>
                </w:pPr>
                <w:r w:rsidRPr="00715390">
                  <w:rPr>
                    <w:rFonts w:asciiTheme="minorHAnsi" w:hAnsiTheme="minorHAnsi" w:cstheme="minorHAnsi"/>
                    <w:color w:val="000000"/>
                    <w:sz w:val="22"/>
                    <w:szCs w:val="22"/>
                  </w:rPr>
                  <w:t xml:space="preserve">No use of Vehicle/s have taken place prior to signing the Agreement. </w:t>
                </w:r>
                <w:r w:rsidRPr="00715390">
                  <w:rPr>
                    <w:rFonts w:asciiTheme="minorHAnsi" w:hAnsiTheme="minorHAnsi" w:cstheme="minorHAnsi"/>
                    <w:color w:val="000000"/>
                    <w:sz w:val="22"/>
                    <w:szCs w:val="22"/>
                    <w:u w:val="single"/>
                  </w:rPr>
                  <w:t>For Amendments</w:t>
                </w:r>
                <w:r w:rsidRPr="00715390">
                  <w:rPr>
                    <w:rFonts w:asciiTheme="minorHAnsi" w:hAnsiTheme="minorHAnsi" w:cstheme="minorHAnsi"/>
                    <w:color w:val="000000"/>
                    <w:sz w:val="22"/>
                    <w:szCs w:val="22"/>
                  </w:rPr>
                  <w:t>: The changes made under the Amendment(s) shall apply only from the date of signing of the Amendment or later and the original Agreement (as amended previously, if at all) has not yet expired.)</w:t>
                </w:r>
              </w:p>
            </w:sdtContent>
          </w:sdt>
        </w:tc>
      </w:tr>
      <w:tr w:rsidRPr="00715390" w:rsidR="005F7959" w:rsidTr="00637F4E" w14:paraId="45353354" w14:textId="77777777">
        <w:sdt>
          <w:sdtPr>
            <w:rPr>
              <w:rFonts w:asciiTheme="minorHAnsi" w:hAnsiTheme="minorHAnsi" w:cstheme="minorHAnsi"/>
              <w:color w:val="000000"/>
              <w:sz w:val="22"/>
              <w:szCs w:val="22"/>
            </w:rPr>
            <w:id w:val="-963120841"/>
            <w14:checkbox>
              <w14:checked w14:val="0"/>
              <w14:checkedState w14:val="00FE" w14:font="Wingdings"/>
              <w14:uncheckedState w14:val="2610" w14:font="MS Gothic"/>
            </w14:checkbox>
          </w:sdtPr>
          <w:sdtEndPr/>
          <w:sdtContent>
            <w:tc>
              <w:tcPr>
                <w:tcW w:w="456" w:type="dxa"/>
              </w:tcPr>
              <w:p w:rsidRPr="00715390" w:rsidR="005F7959" w:rsidP="00715390" w:rsidRDefault="005F7959" w14:paraId="21F78767"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332911340"/>
            <w:placeholder>
              <w:docPart w:val="A18F40CEAC1A4FBC9365B4AC2C8F0066"/>
            </w:placeholder>
          </w:sdtPr>
          <w:sdtEndPr/>
          <w:sdtContent>
            <w:tc>
              <w:tcPr>
                <w:tcW w:w="8184" w:type="dxa"/>
              </w:tcPr>
              <w:p w:rsidRPr="00715390" w:rsidR="005F7959" w:rsidP="00715390" w:rsidRDefault="005F7959" w14:paraId="301232D7" w14:textId="77777777">
                <w:pPr>
                  <w:rPr>
                    <w:rFonts w:asciiTheme="minorHAnsi" w:hAnsiTheme="minorHAnsi" w:cstheme="minorHAnsi"/>
                    <w:color w:val="000000"/>
                    <w:sz w:val="22"/>
                    <w:szCs w:val="22"/>
                  </w:rPr>
                </w:pPr>
                <w:r w:rsidRPr="00715390">
                  <w:rPr>
                    <w:rFonts w:asciiTheme="minorHAnsi" w:hAnsiTheme="minorHAnsi" w:cstheme="minorHAnsi"/>
                    <w:color w:val="000000"/>
                    <w:sz w:val="22"/>
                    <w:szCs w:val="22"/>
                  </w:rPr>
                  <w:t>All activities comply with IOM's Constitution, policies, regulations, rules, manuals, Guidance Notes and instructions from relevant thematic areas.</w:t>
                </w:r>
              </w:p>
            </w:tc>
          </w:sdtContent>
        </w:sdt>
      </w:tr>
      <w:tr w:rsidRPr="00715390" w:rsidR="005F7959" w:rsidTr="00637F4E" w14:paraId="0C3A7003" w14:textId="77777777">
        <w:sdt>
          <w:sdtPr>
            <w:rPr>
              <w:rFonts w:asciiTheme="minorHAnsi" w:hAnsiTheme="minorHAnsi" w:cstheme="minorHAnsi"/>
              <w:color w:val="000000"/>
              <w:sz w:val="22"/>
              <w:szCs w:val="22"/>
            </w:rPr>
            <w:id w:val="-1030490858"/>
            <w14:checkbox>
              <w14:checked w14:val="0"/>
              <w14:checkedState w14:val="00FE" w14:font="Wingdings"/>
              <w14:uncheckedState w14:val="2610" w14:font="MS Gothic"/>
            </w14:checkbox>
          </w:sdtPr>
          <w:sdtEndPr/>
          <w:sdtContent>
            <w:tc>
              <w:tcPr>
                <w:tcW w:w="456" w:type="dxa"/>
              </w:tcPr>
              <w:p w:rsidRPr="00715390" w:rsidR="005F7959" w:rsidP="00715390" w:rsidRDefault="005F7959" w14:paraId="24FEF376"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262446969"/>
            <w:placeholder>
              <w:docPart w:val="137634EFBF774D99BC3C97930933FD23"/>
            </w:placeholder>
          </w:sdtPr>
          <w:sdtEndPr/>
          <w:sdtContent>
            <w:tc>
              <w:tcPr>
                <w:tcW w:w="8184" w:type="dxa"/>
              </w:tcPr>
              <w:p w:rsidRPr="00715390" w:rsidR="005F7959" w:rsidP="00715390" w:rsidRDefault="005F7959" w14:paraId="63CEB674" w14:textId="3394FE21">
                <w:pPr>
                  <w:rPr>
                    <w:rFonts w:asciiTheme="minorHAnsi" w:hAnsiTheme="minorHAnsi" w:cstheme="minorHAnsi"/>
                    <w:color w:val="000000"/>
                    <w:sz w:val="22"/>
                    <w:szCs w:val="22"/>
                  </w:rPr>
                </w:pPr>
                <w:r w:rsidRPr="00715390">
                  <w:rPr>
                    <w:rFonts w:asciiTheme="minorHAnsi" w:hAnsiTheme="minorHAnsi" w:cstheme="minorHAnsi"/>
                    <w:color w:val="000000"/>
                    <w:sz w:val="22"/>
                    <w:szCs w:val="22"/>
                  </w:rPr>
                  <w:t xml:space="preserve">The </w:t>
                </w:r>
                <w:r w:rsidRPr="00715390" w:rsidR="00D42836">
                  <w:rPr>
                    <w:rFonts w:asciiTheme="minorHAnsi" w:hAnsiTheme="minorHAnsi" w:cstheme="minorHAnsi"/>
                    <w:color w:val="000000"/>
                    <w:sz w:val="22"/>
                    <w:szCs w:val="22"/>
                  </w:rPr>
                  <w:t xml:space="preserve">other party </w:t>
                </w:r>
                <w:r w:rsidRPr="00715390" w:rsidR="009B5FAB">
                  <w:rPr>
                    <w:rFonts w:asciiTheme="minorHAnsi" w:hAnsiTheme="minorHAnsi" w:cstheme="minorHAnsi"/>
                    <w:color w:val="000000"/>
                    <w:sz w:val="22"/>
                    <w:szCs w:val="22"/>
                  </w:rPr>
                  <w:t xml:space="preserve">has </w:t>
                </w:r>
                <w:r w:rsidRPr="00715390">
                  <w:rPr>
                    <w:rFonts w:asciiTheme="minorHAnsi" w:hAnsiTheme="minorHAnsi" w:cstheme="minorHAnsi"/>
                    <w:color w:val="000000"/>
                    <w:sz w:val="22"/>
                    <w:szCs w:val="22"/>
                  </w:rPr>
                  <w:t>been selected in compliance with IOM procurement rules.</w:t>
                </w:r>
              </w:p>
            </w:tc>
          </w:sdtContent>
        </w:sdt>
      </w:tr>
      <w:tr w:rsidRPr="00715390" w:rsidR="005F7959" w:rsidTr="00637F4E" w14:paraId="6122311D" w14:textId="77777777">
        <w:sdt>
          <w:sdtPr>
            <w:rPr>
              <w:rFonts w:asciiTheme="minorHAnsi" w:hAnsiTheme="minorHAnsi" w:cstheme="minorHAnsi"/>
              <w:color w:val="000000"/>
              <w:sz w:val="22"/>
              <w:szCs w:val="22"/>
            </w:rPr>
            <w:id w:val="-2075732649"/>
            <w14:checkbox>
              <w14:checked w14:val="0"/>
              <w14:checkedState w14:val="00FE" w14:font="Wingdings"/>
              <w14:uncheckedState w14:val="2610" w14:font="MS Gothic"/>
            </w14:checkbox>
          </w:sdtPr>
          <w:sdtEndPr/>
          <w:sdtContent>
            <w:tc>
              <w:tcPr>
                <w:tcW w:w="456" w:type="dxa"/>
              </w:tcPr>
              <w:p w:rsidRPr="00715390" w:rsidR="005F7959" w:rsidP="00715390" w:rsidRDefault="005F7959" w14:paraId="38E7DDD6"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778023363"/>
            <w:placeholder>
              <w:docPart w:val="A13FF394C7D745B596595B3C019B8FDB"/>
            </w:placeholder>
          </w:sdtPr>
          <w:sdtEndPr/>
          <w:sdtContent>
            <w:tc>
              <w:tcPr>
                <w:tcW w:w="8184" w:type="dxa"/>
              </w:tcPr>
              <w:p w:rsidRPr="00715390" w:rsidR="005F7959" w:rsidP="00715390" w:rsidRDefault="005F7959" w14:paraId="32361DCE" w14:textId="415B2064">
                <w:pPr>
                  <w:jc w:val="both"/>
                  <w:rPr>
                    <w:rFonts w:asciiTheme="minorHAnsi" w:hAnsiTheme="minorHAnsi" w:cstheme="minorHAnsi"/>
                    <w:color w:val="000000"/>
                    <w:sz w:val="22"/>
                    <w:szCs w:val="22"/>
                  </w:rPr>
                </w:pPr>
                <w:r w:rsidRPr="00715390">
                  <w:rPr>
                    <w:rFonts w:asciiTheme="minorHAnsi" w:hAnsiTheme="minorHAnsi" w:cstheme="minorHAnsi"/>
                    <w:color w:val="000000"/>
                    <w:sz w:val="22"/>
                    <w:szCs w:val="22"/>
                  </w:rPr>
                  <w:t>The authority of the person(s) signing on behalf of the other party to do so has been verified (i.e., the Service Provider is the owner of the Vehicle(s), or the Service Provider has the right to conclude this Agreement on behalf of/as delegated by the owner; and the documentary proof of the ownership and authorization, if any, has been provided to and verified by IOM.)</w:t>
                </w:r>
              </w:p>
            </w:tc>
          </w:sdtContent>
        </w:sdt>
      </w:tr>
      <w:tr w:rsidRPr="00715390" w:rsidR="002A41F8" w:rsidTr="00637F4E" w14:paraId="3A38CFE8" w14:textId="77777777">
        <w:tc>
          <w:tcPr>
            <w:tcW w:w="456" w:type="dxa"/>
          </w:tcPr>
          <w:p w:rsidRPr="00715390" w:rsidR="002A41F8" w:rsidP="00715390" w:rsidRDefault="002A41F8" w14:paraId="64090EED" w14:textId="2B72B85F">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34016078"/>
            <w:placeholder>
              <w:docPart w:val="228368E557084D0BB8206920EF28AC31"/>
            </w:placeholder>
          </w:sdtPr>
          <w:sdtEndPr/>
          <w:sdtContent>
            <w:sdt>
              <w:sdtPr>
                <w:rPr>
                  <w:rFonts w:eastAsia="Calibri" w:asciiTheme="minorHAnsi" w:hAnsiTheme="minorHAnsi" w:cstheme="minorHAnsi"/>
                  <w:sz w:val="22"/>
                  <w:szCs w:val="22"/>
                </w:rPr>
                <w:id w:val="1304657429"/>
                <w:placeholder>
                  <w:docPart w:val="0F18DA990DCE44F9AC5DAA636C68B4B1"/>
                </w:placeholder>
              </w:sdtPr>
              <w:sdtEndPr/>
              <w:sdtContent>
                <w:tc>
                  <w:tcPr>
                    <w:tcW w:w="8184" w:type="dxa"/>
                  </w:tcPr>
                  <w:p w:rsidRPr="00715390" w:rsidR="002A41F8" w:rsidP="00715390" w:rsidRDefault="002A41F8" w14:paraId="0D066811" w14:textId="77777777">
                    <w:pPr>
                      <w:rPr>
                        <w:rFonts w:asciiTheme="minorHAnsi" w:hAnsiTheme="minorHAnsi" w:cstheme="minorHAnsi"/>
                        <w:sz w:val="22"/>
                        <w:szCs w:val="22"/>
                      </w:rPr>
                    </w:pPr>
                    <w:r w:rsidRPr="00715390">
                      <w:rPr>
                        <w:rFonts w:asciiTheme="minorHAnsi" w:hAnsiTheme="minorHAnsi" w:cstheme="minorHAnsi"/>
                        <w:sz w:val="22"/>
                        <w:szCs w:val="22"/>
                      </w:rPr>
                      <w:t>SP as a business entity. Check:</w:t>
                    </w:r>
                  </w:p>
                  <w:p w:rsidRPr="00715390" w:rsidR="002A41F8" w:rsidP="00715390" w:rsidRDefault="00F47192" w14:paraId="461B9751" w14:textId="2CD337B6">
                    <w:pPr>
                      <w:pStyle w:val="ListParagraph"/>
                      <w:numPr>
                        <w:ilvl w:val="0"/>
                        <w:numId w:val="13"/>
                      </w:numPr>
                      <w:rPr>
                        <w:rFonts w:asciiTheme="minorHAnsi" w:hAnsiTheme="minorHAnsi" w:cstheme="minorHAnsi"/>
                        <w:color w:val="000000"/>
                      </w:rPr>
                    </w:pPr>
                    <w:sdt>
                      <w:sdtPr>
                        <w:rPr>
                          <w:rFonts w:asciiTheme="minorHAnsi" w:hAnsiTheme="minorHAnsi" w:cstheme="minorHAnsi"/>
                          <w:color w:val="000000"/>
                        </w:rPr>
                        <w:id w:val="740840900"/>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The Service Provider is a registered business </w:t>
                    </w:r>
                    <w:proofErr w:type="gramStart"/>
                    <w:r w:rsidRPr="00715390" w:rsidR="002A41F8">
                      <w:rPr>
                        <w:rFonts w:asciiTheme="minorHAnsi" w:hAnsiTheme="minorHAnsi" w:cstheme="minorHAnsi"/>
                        <w:color w:val="000000"/>
                      </w:rPr>
                      <w:t>entity;</w:t>
                    </w:r>
                    <w:proofErr w:type="gramEnd"/>
                    <w:r w:rsidRPr="00715390" w:rsidR="002A41F8">
                      <w:rPr>
                        <w:rFonts w:asciiTheme="minorHAnsi" w:hAnsiTheme="minorHAnsi" w:cstheme="minorHAnsi"/>
                        <w:color w:val="000000"/>
                      </w:rPr>
                      <w:t xml:space="preserve"> OR </w:t>
                    </w:r>
                  </w:p>
                  <w:p w:rsidRPr="00715390" w:rsidR="002A41F8" w:rsidP="00715390" w:rsidRDefault="00F47192" w14:paraId="1A3339B0" w14:textId="1443A38C">
                    <w:pPr>
                      <w:pStyle w:val="ListParagraph"/>
                      <w:numPr>
                        <w:ilvl w:val="0"/>
                        <w:numId w:val="13"/>
                      </w:numPr>
                      <w:rPr>
                        <w:rFonts w:asciiTheme="minorHAnsi" w:hAnsiTheme="minorHAnsi" w:cstheme="minorHAnsi"/>
                        <w:color w:val="000000"/>
                      </w:rPr>
                    </w:pPr>
                    <w:sdt>
                      <w:sdtPr>
                        <w:rPr>
                          <w:rFonts w:asciiTheme="minorHAnsi" w:hAnsiTheme="minorHAnsi" w:cstheme="minorHAnsi"/>
                          <w:color w:val="000000"/>
                        </w:rPr>
                        <w:id w:val="-583372933"/>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The Service Provider is an individual with a business license and </w:t>
                    </w:r>
                    <w:r w:rsidR="004C2D07">
                      <w:rPr>
                        <w:rFonts w:asciiTheme="minorHAnsi" w:hAnsiTheme="minorHAnsi" w:cstheme="minorHAnsi"/>
                        <w:color w:val="000000"/>
                      </w:rPr>
                      <w:t>MSCU</w:t>
                    </w:r>
                    <w:r w:rsidRPr="00715390" w:rsidR="004C2D07">
                      <w:rPr>
                        <w:rFonts w:asciiTheme="minorHAnsi" w:hAnsiTheme="minorHAnsi" w:cstheme="minorHAnsi"/>
                        <w:color w:val="000000"/>
                      </w:rPr>
                      <w:t xml:space="preserve"> </w:t>
                    </w:r>
                    <w:r w:rsidRPr="00715390" w:rsidR="002A41F8">
                      <w:rPr>
                        <w:rFonts w:asciiTheme="minorHAnsi" w:hAnsiTheme="minorHAnsi" w:cstheme="minorHAnsi"/>
                        <w:color w:val="000000"/>
                      </w:rPr>
                      <w:t>approval was obtained.</w:t>
                    </w:r>
                  </w:p>
                </w:tc>
              </w:sdtContent>
            </w:sdt>
          </w:sdtContent>
        </w:sdt>
      </w:tr>
      <w:tr w:rsidRPr="00715390" w:rsidR="002A41F8" w:rsidTr="00637F4E" w14:paraId="2FA28C0C" w14:textId="77777777">
        <w:tc>
          <w:tcPr>
            <w:tcW w:w="456" w:type="dxa"/>
          </w:tcPr>
          <w:p w:rsidRPr="00715390" w:rsidR="002A41F8" w:rsidP="00715390" w:rsidRDefault="002A41F8" w14:paraId="5DFBB70F" w14:textId="516407F4">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809251687"/>
            <w:placeholder>
              <w:docPart w:val="A1977C1FE9D748058022BBBC3333C2A8"/>
            </w:placeholder>
          </w:sdtPr>
          <w:sdtEndPr/>
          <w:sdtContent>
            <w:tc>
              <w:tcPr>
                <w:tcW w:w="8184" w:type="dxa"/>
              </w:tcPr>
              <w:p w:rsidRPr="00715390" w:rsidR="002A41F8" w:rsidP="00715390" w:rsidRDefault="002A41F8" w14:paraId="4DA848A7" w14:textId="77777777">
                <w:pPr>
                  <w:rPr>
                    <w:rFonts w:asciiTheme="minorHAnsi" w:hAnsiTheme="minorHAnsi" w:cstheme="minorHAnsi"/>
                    <w:sz w:val="22"/>
                    <w:szCs w:val="22"/>
                  </w:rPr>
                </w:pPr>
                <w:r w:rsidRPr="00715390">
                  <w:rPr>
                    <w:rFonts w:asciiTheme="minorHAnsi" w:hAnsiTheme="minorHAnsi" w:cstheme="minorHAnsi"/>
                    <w:sz w:val="22"/>
                    <w:szCs w:val="22"/>
                  </w:rPr>
                  <w:t>LTA or Framework Agreement. Check:</w:t>
                </w:r>
              </w:p>
              <w:p w:rsidRPr="00715390" w:rsidR="002A41F8" w:rsidP="00715390" w:rsidRDefault="00F47192" w14:paraId="26609A06" w14:textId="77777777">
                <w:pPr>
                  <w:pStyle w:val="ListParagraph"/>
                  <w:numPr>
                    <w:ilvl w:val="0"/>
                    <w:numId w:val="15"/>
                  </w:numPr>
                  <w:rPr>
                    <w:rFonts w:asciiTheme="minorHAnsi" w:hAnsiTheme="minorHAnsi" w:cstheme="minorHAnsi"/>
                    <w:color w:val="000000"/>
                  </w:rPr>
                </w:pPr>
                <w:sdt>
                  <w:sdtPr>
                    <w:rPr>
                      <w:rFonts w:asciiTheme="minorHAnsi" w:hAnsiTheme="minorHAnsi" w:cstheme="minorHAnsi"/>
                      <w:color w:val="000000"/>
                    </w:rPr>
                    <w:id w:val="995768349"/>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The Services are for specific deliverables. The clause stating that there is no exclusive relationship between the Parties and that there is no minimum guaranteed quantity of Services to be requested has been </w:t>
                </w:r>
                <w:proofErr w:type="gramStart"/>
                <w:r w:rsidRPr="00715390" w:rsidR="002A41F8">
                  <w:rPr>
                    <w:rFonts w:asciiTheme="minorHAnsi" w:hAnsiTheme="minorHAnsi" w:cstheme="minorHAnsi"/>
                    <w:color w:val="000000"/>
                  </w:rPr>
                  <w:t>deleted accordingly;</w:t>
                </w:r>
                <w:proofErr w:type="gramEnd"/>
                <w:r w:rsidRPr="00715390" w:rsidR="002A41F8">
                  <w:rPr>
                    <w:rFonts w:asciiTheme="minorHAnsi" w:hAnsiTheme="minorHAnsi" w:cstheme="minorHAnsi"/>
                    <w:color w:val="000000"/>
                  </w:rPr>
                  <w:t xml:space="preserve"> OR</w:t>
                </w:r>
              </w:p>
              <w:p w:rsidRPr="00715390" w:rsidR="002A41F8" w:rsidP="00715390" w:rsidRDefault="00F47192" w14:paraId="48E5B6CC" w14:textId="31CA2726">
                <w:pPr>
                  <w:pStyle w:val="ListParagraph"/>
                  <w:numPr>
                    <w:ilvl w:val="0"/>
                    <w:numId w:val="15"/>
                  </w:numPr>
                  <w:rPr>
                    <w:rFonts w:asciiTheme="minorHAnsi" w:hAnsiTheme="minorHAnsi" w:cstheme="minorHAnsi"/>
                    <w:color w:val="000000"/>
                  </w:rPr>
                </w:pPr>
                <w:sdt>
                  <w:sdtPr>
                    <w:rPr>
                      <w:rFonts w:asciiTheme="minorHAnsi" w:hAnsiTheme="minorHAnsi" w:cstheme="minorHAnsi"/>
                      <w:color w:val="000000"/>
                    </w:rPr>
                    <w:id w:val="1266193546"/>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This is a Framework Agreement, i.e., an Agreement over </w:t>
                </w:r>
                <w:proofErr w:type="gramStart"/>
                <w:r w:rsidRPr="00715390" w:rsidR="002A41F8">
                  <w:rPr>
                    <w:rFonts w:asciiTheme="minorHAnsi" w:hAnsiTheme="minorHAnsi" w:cstheme="minorHAnsi"/>
                    <w:color w:val="000000"/>
                  </w:rPr>
                  <w:t>a period of time</w:t>
                </w:r>
                <w:proofErr w:type="gramEnd"/>
                <w:r w:rsidRPr="00715390" w:rsidR="002A41F8">
                  <w:rPr>
                    <w:rFonts w:asciiTheme="minorHAnsi" w:hAnsiTheme="minorHAnsi" w:cstheme="minorHAnsi"/>
                    <w:color w:val="000000"/>
                  </w:rPr>
                  <w:t xml:space="preserve"> where Services are provided upon request (i.e., Long Term Agreement). </w:t>
                </w:r>
              </w:p>
            </w:tc>
          </w:sdtContent>
        </w:sdt>
      </w:tr>
      <w:tr w:rsidRPr="00715390" w:rsidR="002A41F8" w:rsidTr="00637F4E" w14:paraId="284BF54D" w14:textId="77777777">
        <w:tc>
          <w:tcPr>
            <w:tcW w:w="456" w:type="dxa"/>
          </w:tcPr>
          <w:p w:rsidRPr="00715390" w:rsidR="002A41F8" w:rsidP="00715390" w:rsidRDefault="002A41F8" w14:paraId="09E37D55" w14:textId="5CAAC889">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870146069"/>
            <w:placeholder>
              <w:docPart w:val="770EE24F32D94C31A8261257E84C038E"/>
            </w:placeholder>
          </w:sdtPr>
          <w:sdtEndPr/>
          <w:sdtContent>
            <w:tc>
              <w:tcPr>
                <w:tcW w:w="8184" w:type="dxa"/>
              </w:tcPr>
              <w:p w:rsidRPr="00715390" w:rsidR="002A41F8" w:rsidP="00715390" w:rsidRDefault="002A41F8" w14:paraId="7E49385C" w14:textId="77777777">
                <w:pPr>
                  <w:rPr>
                    <w:rFonts w:asciiTheme="minorHAnsi" w:hAnsiTheme="minorHAnsi" w:cstheme="minorHAnsi"/>
                    <w:sz w:val="22"/>
                    <w:szCs w:val="22"/>
                  </w:rPr>
                </w:pPr>
                <w:r w:rsidRPr="00715390">
                  <w:rPr>
                    <w:rFonts w:asciiTheme="minorHAnsi" w:hAnsiTheme="minorHAnsi" w:cstheme="minorHAnsi"/>
                    <w:sz w:val="22"/>
                    <w:szCs w:val="22"/>
                  </w:rPr>
                  <w:t xml:space="preserve">UN Piggybacking. Check: </w:t>
                </w:r>
              </w:p>
              <w:p w:rsidRPr="00715390" w:rsidR="002A41F8" w:rsidP="00715390" w:rsidRDefault="00F47192" w14:paraId="25354EDF" w14:textId="77777777">
                <w:pPr>
                  <w:pStyle w:val="ListParagraph"/>
                  <w:numPr>
                    <w:ilvl w:val="0"/>
                    <w:numId w:val="14"/>
                  </w:numPr>
                  <w:rPr>
                    <w:rFonts w:asciiTheme="minorHAnsi" w:hAnsiTheme="minorHAnsi" w:cstheme="minorHAnsi"/>
                    <w:color w:val="000000"/>
                  </w:rPr>
                </w:pPr>
                <w:sdt>
                  <w:sdtPr>
                    <w:rPr>
                      <w:rFonts w:asciiTheme="minorHAnsi" w:hAnsiTheme="minorHAnsi" w:cstheme="minorHAnsi"/>
                      <w:color w:val="000000"/>
                    </w:rPr>
                    <w:id w:val="2082557429"/>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This Agreement is not open to other UN entities and relevant clause on allowing to share this Agreement with other UN entities for their consideration has been </w:t>
                </w:r>
                <w:proofErr w:type="gramStart"/>
                <w:r w:rsidRPr="00715390" w:rsidR="002A41F8">
                  <w:rPr>
                    <w:rFonts w:asciiTheme="minorHAnsi" w:hAnsiTheme="minorHAnsi" w:cstheme="minorHAnsi"/>
                    <w:color w:val="000000"/>
                  </w:rPr>
                  <w:t>deleted;</w:t>
                </w:r>
                <w:proofErr w:type="gramEnd"/>
                <w:r w:rsidRPr="00715390" w:rsidR="002A41F8">
                  <w:rPr>
                    <w:rFonts w:asciiTheme="minorHAnsi" w:hAnsiTheme="minorHAnsi" w:cstheme="minorHAnsi"/>
                    <w:color w:val="000000"/>
                  </w:rPr>
                  <w:t xml:space="preserve"> OR</w:t>
                </w:r>
              </w:p>
              <w:p w:rsidRPr="00715390" w:rsidR="002A41F8" w:rsidP="00715390" w:rsidRDefault="00F47192" w14:paraId="357D705A" w14:textId="379D3635">
                <w:pPr>
                  <w:pStyle w:val="ListParagraph"/>
                  <w:numPr>
                    <w:ilvl w:val="0"/>
                    <w:numId w:val="14"/>
                  </w:numPr>
                  <w:rPr>
                    <w:rFonts w:asciiTheme="minorHAnsi" w:hAnsiTheme="minorHAnsi" w:cstheme="minorHAnsi"/>
                    <w:color w:val="000000"/>
                  </w:rPr>
                </w:pPr>
                <w:sdt>
                  <w:sdtPr>
                    <w:rPr>
                      <w:rFonts w:asciiTheme="minorHAnsi" w:hAnsiTheme="minorHAnsi" w:cstheme="minorHAnsi"/>
                      <w:color w:val="000000"/>
                    </w:rPr>
                    <w:id w:val="-289057142"/>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IOM may authorize other UN entities to claim similar conditions in their own contractual arrangements with the Service Provider.</w:t>
                </w:r>
              </w:p>
            </w:tc>
          </w:sdtContent>
        </w:sdt>
      </w:tr>
      <w:tr w:rsidRPr="00715390" w:rsidR="00637F4E" w:rsidTr="00637F4E" w14:paraId="578A9D71" w14:textId="77777777">
        <w:sdt>
          <w:sdtPr>
            <w:rPr>
              <w:rFonts w:asciiTheme="minorHAnsi" w:hAnsiTheme="minorHAnsi" w:cstheme="minorHAnsi"/>
              <w:color w:val="000000"/>
              <w:sz w:val="22"/>
              <w:szCs w:val="22"/>
            </w:rPr>
            <w:id w:val="1997302070"/>
            <w14:checkbox>
              <w14:checked w14:val="0"/>
              <w14:checkedState w14:val="00FE" w14:font="Wingdings"/>
              <w14:uncheckedState w14:val="2610" w14:font="MS Gothic"/>
            </w14:checkbox>
          </w:sdtPr>
          <w:sdtEndPr/>
          <w:sdtContent>
            <w:tc>
              <w:tcPr>
                <w:tcW w:w="456" w:type="dxa"/>
              </w:tcPr>
              <w:p w:rsidRPr="00715390" w:rsidR="00637F4E" w:rsidP="00715390" w:rsidRDefault="00637F4E" w14:paraId="01C5ACD9"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926957493"/>
            <w:placeholder>
              <w:docPart w:val="5B2B7E03937D410CA5DDD1FB005A67D5"/>
            </w:placeholder>
          </w:sdtPr>
          <w:sdtEndPr/>
          <w:sdtContent>
            <w:tc>
              <w:tcPr>
                <w:tcW w:w="8184" w:type="dxa"/>
              </w:tcPr>
              <w:p w:rsidRPr="00715390" w:rsidR="00637F4E" w:rsidP="00715390" w:rsidRDefault="00637F4E" w14:paraId="557B7ACB" w14:textId="18D3A03A">
                <w:pPr>
                  <w:jc w:val="both"/>
                  <w:rPr>
                    <w:rFonts w:asciiTheme="minorHAnsi" w:hAnsiTheme="minorHAnsi" w:cstheme="minorHAnsi"/>
                    <w:sz w:val="22"/>
                    <w:szCs w:val="22"/>
                  </w:rPr>
                </w:pPr>
                <w:r w:rsidRPr="00715390">
                  <w:rPr>
                    <w:rFonts w:asciiTheme="minorHAnsi" w:hAnsiTheme="minorHAnsi" w:cstheme="minorHAnsi"/>
                    <w:sz w:val="22"/>
                    <w:szCs w:val="22"/>
                  </w:rPr>
                  <w:t xml:space="preserve">The duration is clearly </w:t>
                </w:r>
                <w:proofErr w:type="gramStart"/>
                <w:r w:rsidRPr="00715390">
                  <w:rPr>
                    <w:rFonts w:asciiTheme="minorHAnsi" w:hAnsiTheme="minorHAnsi" w:cstheme="minorHAnsi"/>
                    <w:sz w:val="22"/>
                    <w:szCs w:val="22"/>
                  </w:rPr>
                  <w:t>stated,</w:t>
                </w:r>
                <w:r w:rsidRPr="00715390" w:rsidR="001D1B9A">
                  <w:rPr>
                    <w:rFonts w:asciiTheme="minorHAnsi" w:hAnsiTheme="minorHAnsi" w:cstheme="minorHAnsi"/>
                    <w:sz w:val="22"/>
                    <w:szCs w:val="22"/>
                  </w:rPr>
                  <w:t xml:space="preserve"> </w:t>
                </w:r>
                <w:r w:rsidRPr="00715390">
                  <w:rPr>
                    <w:rFonts w:asciiTheme="minorHAnsi" w:hAnsiTheme="minorHAnsi" w:cstheme="minorHAnsi"/>
                    <w:sz w:val="22"/>
                    <w:szCs w:val="22"/>
                  </w:rPr>
                  <w:t>and</w:t>
                </w:r>
                <w:proofErr w:type="gramEnd"/>
                <w:r w:rsidRPr="00715390">
                  <w:rPr>
                    <w:rFonts w:asciiTheme="minorHAnsi" w:hAnsiTheme="minorHAnsi" w:cstheme="minorHAnsi"/>
                    <w:sz w:val="22"/>
                    <w:szCs w:val="22"/>
                  </w:rPr>
                  <w:t xml:space="preserve"> is used consistently throughout the Agreement/Amendment.</w:t>
                </w:r>
              </w:p>
              <w:p w:rsidRPr="00715390" w:rsidR="00637F4E" w:rsidP="00715390" w:rsidRDefault="00637F4E" w14:paraId="1784AA6C" w14:textId="7D22AB84">
                <w:pPr>
                  <w:jc w:val="both"/>
                  <w:rPr>
                    <w:rFonts w:asciiTheme="minorHAnsi" w:hAnsiTheme="minorHAnsi" w:cstheme="minorHAnsi"/>
                    <w:color w:val="000000"/>
                    <w:sz w:val="22"/>
                    <w:szCs w:val="22"/>
                  </w:rPr>
                </w:pPr>
              </w:p>
            </w:tc>
          </w:sdtContent>
        </w:sdt>
      </w:tr>
      <w:tr w:rsidRPr="00715390" w:rsidR="00637F4E" w:rsidTr="00637F4E" w14:paraId="3EE65BA5" w14:textId="77777777">
        <w:sdt>
          <w:sdtPr>
            <w:rPr>
              <w:rFonts w:asciiTheme="minorHAnsi" w:hAnsiTheme="minorHAnsi" w:cstheme="minorHAnsi"/>
              <w:color w:val="000000"/>
              <w:sz w:val="22"/>
              <w:szCs w:val="22"/>
            </w:rPr>
            <w:id w:val="907887427"/>
            <w14:checkbox>
              <w14:checked w14:val="0"/>
              <w14:checkedState w14:val="00FE" w14:font="Wingdings"/>
              <w14:uncheckedState w14:val="2610" w14:font="MS Gothic"/>
            </w14:checkbox>
          </w:sdtPr>
          <w:sdtEndPr/>
          <w:sdtContent>
            <w:tc>
              <w:tcPr>
                <w:tcW w:w="456" w:type="dxa"/>
              </w:tcPr>
              <w:p w:rsidRPr="00715390" w:rsidR="00637F4E" w:rsidP="00715390" w:rsidRDefault="00637F4E" w14:paraId="453404E4"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tc>
          <w:tcPr>
            <w:tcW w:w="8184" w:type="dxa"/>
          </w:tcPr>
          <w:p w:rsidRPr="00715390" w:rsidR="00637F4E" w:rsidP="00715390" w:rsidRDefault="00637F4E" w14:paraId="77AC8AA6" w14:textId="77777777">
            <w:pPr>
              <w:rPr>
                <w:rFonts w:asciiTheme="minorHAnsi" w:hAnsiTheme="minorHAnsi" w:cstheme="minorHAnsi"/>
                <w:sz w:val="22"/>
                <w:szCs w:val="22"/>
              </w:rPr>
            </w:pPr>
            <w:r w:rsidRPr="00715390">
              <w:rPr>
                <w:rFonts w:asciiTheme="minorHAnsi" w:hAnsiTheme="minorHAnsi" w:cstheme="minorHAnsi"/>
                <w:sz w:val="22"/>
                <w:szCs w:val="22"/>
              </w:rPr>
              <w:t xml:space="preserve">The Fee: </w:t>
            </w:r>
          </w:p>
          <w:p w:rsidRPr="00715390" w:rsidR="00637F4E" w:rsidP="00715390" w:rsidRDefault="00637F4E" w14:paraId="314FEAC2" w14:textId="41286450">
            <w:pPr>
              <w:pStyle w:val="ListParagraph"/>
              <w:numPr>
                <w:ilvl w:val="0"/>
                <w:numId w:val="17"/>
              </w:numPr>
              <w:rPr>
                <w:rFonts w:asciiTheme="minorHAnsi" w:hAnsiTheme="minorHAnsi" w:cstheme="minorHAnsi"/>
              </w:rPr>
            </w:pPr>
            <w:r w:rsidRPr="00715390">
              <w:rPr>
                <w:rFonts w:asciiTheme="minorHAnsi" w:hAnsiTheme="minorHAnsi" w:cstheme="minorHAnsi"/>
              </w:rPr>
              <w:t xml:space="preserve">Is written correctly both in numbers and in </w:t>
            </w:r>
            <w:proofErr w:type="gramStart"/>
            <w:r w:rsidRPr="00715390">
              <w:rPr>
                <w:rFonts w:asciiTheme="minorHAnsi" w:hAnsiTheme="minorHAnsi" w:cstheme="minorHAnsi"/>
              </w:rPr>
              <w:t>words;</w:t>
            </w:r>
            <w:proofErr w:type="gramEnd"/>
            <w:r w:rsidRPr="00715390">
              <w:rPr>
                <w:rFonts w:asciiTheme="minorHAnsi" w:hAnsiTheme="minorHAnsi" w:cstheme="minorHAnsi"/>
              </w:rPr>
              <w:t xml:space="preserve"> </w:t>
            </w:r>
          </w:p>
          <w:p w:rsidRPr="00715390" w:rsidR="00637F4E" w:rsidP="00715390" w:rsidRDefault="00637F4E" w14:paraId="459D2F3F" w14:textId="6F048EDA">
            <w:pPr>
              <w:pStyle w:val="ListParagraph"/>
              <w:numPr>
                <w:ilvl w:val="0"/>
                <w:numId w:val="17"/>
              </w:numPr>
              <w:rPr>
                <w:rFonts w:asciiTheme="minorHAnsi" w:hAnsiTheme="minorHAnsi" w:cstheme="minorHAnsi"/>
              </w:rPr>
            </w:pPr>
            <w:r w:rsidRPr="00715390">
              <w:rPr>
                <w:rFonts w:asciiTheme="minorHAnsi" w:hAnsiTheme="minorHAnsi" w:cstheme="minorHAnsi"/>
              </w:rPr>
              <w:t>Specifies the period for which it applies (day/week/month/per movement</w:t>
            </w:r>
            <w:proofErr w:type="gramStart"/>
            <w:r w:rsidRPr="00715390">
              <w:rPr>
                <w:rFonts w:asciiTheme="minorHAnsi" w:hAnsiTheme="minorHAnsi" w:cstheme="minorHAnsi"/>
              </w:rPr>
              <w:t>);</w:t>
            </w:r>
            <w:proofErr w:type="gramEnd"/>
            <w:r w:rsidRPr="00715390">
              <w:rPr>
                <w:rFonts w:asciiTheme="minorHAnsi" w:hAnsiTheme="minorHAnsi" w:cstheme="minorHAnsi"/>
              </w:rPr>
              <w:t xml:space="preserve"> </w:t>
            </w:r>
          </w:p>
          <w:p w:rsidRPr="00715390" w:rsidR="00637F4E" w:rsidP="00715390" w:rsidRDefault="00637F4E" w14:paraId="61EDD00B" w14:textId="77777777">
            <w:pPr>
              <w:pStyle w:val="ListParagraph"/>
              <w:numPr>
                <w:ilvl w:val="0"/>
                <w:numId w:val="17"/>
              </w:numPr>
              <w:rPr>
                <w:rFonts w:asciiTheme="minorHAnsi" w:hAnsiTheme="minorHAnsi" w:cstheme="minorHAnsi"/>
              </w:rPr>
            </w:pPr>
            <w:r w:rsidRPr="00715390">
              <w:rPr>
                <w:rFonts w:asciiTheme="minorHAnsi" w:hAnsiTheme="minorHAnsi" w:cstheme="minorHAnsi"/>
              </w:rPr>
              <w:t xml:space="preserve">Specifies the currency used; and, </w:t>
            </w:r>
          </w:p>
          <w:p w:rsidRPr="00715390" w:rsidR="00637F4E" w:rsidP="00715390" w:rsidRDefault="00637F4E" w14:paraId="7B531F58" w14:textId="77777777">
            <w:pPr>
              <w:pStyle w:val="ListParagraph"/>
              <w:numPr>
                <w:ilvl w:val="0"/>
                <w:numId w:val="17"/>
              </w:numPr>
              <w:rPr>
                <w:rFonts w:asciiTheme="minorHAnsi" w:hAnsiTheme="minorHAnsi" w:cstheme="minorHAnsi"/>
              </w:rPr>
            </w:pPr>
            <w:r w:rsidRPr="00715390">
              <w:rPr>
                <w:rFonts w:asciiTheme="minorHAnsi" w:hAnsiTheme="minorHAnsi" w:cstheme="minorHAnsi"/>
              </w:rPr>
              <w:t xml:space="preserve">Corresponds to the budget/price list attached to the Agreement, if any. </w:t>
            </w:r>
          </w:p>
        </w:tc>
      </w:tr>
      <w:tr w:rsidRPr="00715390" w:rsidR="002A41F8" w:rsidTr="00637F4E" w14:paraId="44BC59B1" w14:textId="77777777">
        <w:tc>
          <w:tcPr>
            <w:tcW w:w="456" w:type="dxa"/>
          </w:tcPr>
          <w:p w:rsidRPr="00715390" w:rsidR="002A41F8" w:rsidP="00715390" w:rsidRDefault="002A41F8" w14:paraId="26569957" w14:textId="4A2EF9AF">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1325509465"/>
            <w:placeholder>
              <w:docPart w:val="F081B341CA0D45C39A424685548B61F9"/>
            </w:placeholder>
          </w:sdtPr>
          <w:sdtEndPr/>
          <w:sdtContent>
            <w:tc>
              <w:tcPr>
                <w:tcW w:w="8184" w:type="dxa"/>
              </w:tcPr>
              <w:p w:rsidRPr="00715390" w:rsidR="002A41F8" w:rsidP="00715390" w:rsidRDefault="002A41F8" w14:paraId="778C8B0D" w14:textId="23024938">
                <w:pPr>
                  <w:rPr>
                    <w:rFonts w:asciiTheme="minorHAnsi" w:hAnsiTheme="minorHAnsi" w:cstheme="minorHAnsi"/>
                    <w:sz w:val="22"/>
                    <w:szCs w:val="22"/>
                  </w:rPr>
                </w:pPr>
                <w:r w:rsidRPr="00715390">
                  <w:rPr>
                    <w:rFonts w:asciiTheme="minorHAnsi" w:hAnsiTheme="minorHAnsi" w:cstheme="minorHAnsi"/>
                    <w:sz w:val="22"/>
                    <w:szCs w:val="22"/>
                  </w:rPr>
                  <w:t xml:space="preserve">The total Fee is: </w:t>
                </w:r>
              </w:p>
              <w:p w:rsidRPr="00715390" w:rsidR="002A41F8" w:rsidP="00715390" w:rsidRDefault="00F47192" w14:paraId="5F181E2E" w14:textId="7A00B0D6">
                <w:pPr>
                  <w:pStyle w:val="ListParagraph"/>
                  <w:numPr>
                    <w:ilvl w:val="0"/>
                    <w:numId w:val="16"/>
                  </w:numPr>
                  <w:rPr>
                    <w:rFonts w:asciiTheme="minorHAnsi" w:hAnsiTheme="minorHAnsi" w:cstheme="minorHAnsi"/>
                    <w:color w:val="000000"/>
                  </w:rPr>
                </w:pPr>
                <w:sdt>
                  <w:sdtPr>
                    <w:rPr>
                      <w:rFonts w:asciiTheme="minorHAnsi" w:hAnsiTheme="minorHAnsi" w:cstheme="minorHAnsi"/>
                      <w:color w:val="000000"/>
                    </w:rPr>
                    <w:id w:val="1411662313"/>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Below USD 200,000; OR</w:t>
                </w:r>
              </w:p>
              <w:p w:rsidRPr="00715390" w:rsidR="002A41F8" w:rsidP="00715390" w:rsidRDefault="00F47192" w14:paraId="0263ABA4" w14:textId="4673DF64">
                <w:pPr>
                  <w:pStyle w:val="ListParagraph"/>
                  <w:numPr>
                    <w:ilvl w:val="0"/>
                    <w:numId w:val="16"/>
                  </w:numPr>
                  <w:rPr>
                    <w:rFonts w:asciiTheme="minorHAnsi" w:hAnsiTheme="minorHAnsi" w:cstheme="minorHAnsi"/>
                    <w:color w:val="000000"/>
                  </w:rPr>
                </w:pPr>
                <w:sdt>
                  <w:sdtPr>
                    <w:rPr>
                      <w:rFonts w:asciiTheme="minorHAnsi" w:hAnsiTheme="minorHAnsi" w:cstheme="minorHAnsi"/>
                      <w:color w:val="000000"/>
                    </w:rPr>
                    <w:id w:val="1287383698"/>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w:t>
                </w:r>
                <w:r w:rsidRPr="00715390" w:rsidR="0062602E">
                  <w:rPr>
                    <w:rFonts w:asciiTheme="minorHAnsi" w:hAnsiTheme="minorHAnsi" w:cstheme="minorHAnsi"/>
                    <w:color w:val="000000"/>
                  </w:rPr>
                  <w:t xml:space="preserve">Equal to or greater than </w:t>
                </w:r>
                <w:r w:rsidRPr="00715390" w:rsidR="002A41F8">
                  <w:rPr>
                    <w:rFonts w:asciiTheme="minorHAnsi" w:hAnsiTheme="minorHAnsi" w:cstheme="minorHAnsi"/>
                    <w:color w:val="000000"/>
                  </w:rPr>
                  <w:t xml:space="preserve">USD 200,000 and </w:t>
                </w:r>
                <w:r w:rsidRPr="00715390" w:rsidR="0062602E">
                  <w:rPr>
                    <w:rFonts w:asciiTheme="minorHAnsi" w:hAnsiTheme="minorHAnsi" w:cstheme="minorHAnsi"/>
                    <w:color w:val="000000"/>
                  </w:rPr>
                  <w:t xml:space="preserve">MSCU </w:t>
                </w:r>
                <w:r w:rsidRPr="00715390" w:rsidR="002A41F8">
                  <w:rPr>
                    <w:rFonts w:asciiTheme="minorHAnsi" w:hAnsiTheme="minorHAnsi" w:cstheme="minorHAnsi"/>
                    <w:color w:val="000000"/>
                  </w:rPr>
                  <w:t>approval was obtained.</w:t>
                </w:r>
              </w:p>
            </w:tc>
          </w:sdtContent>
        </w:sdt>
      </w:tr>
      <w:tr w:rsidRPr="00715390" w:rsidR="002A41F8" w:rsidTr="009B246A" w14:paraId="4845151C" w14:textId="77777777">
        <w:tc>
          <w:tcPr>
            <w:tcW w:w="456" w:type="dxa"/>
          </w:tcPr>
          <w:p w:rsidRPr="00715390" w:rsidR="002A41F8" w:rsidP="00715390" w:rsidRDefault="002A41F8" w14:paraId="7351C04F" w14:textId="42A4E876">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284898785"/>
            <w:placeholder>
              <w:docPart w:val="35B86657A91348CD9D4F85CA42445C27"/>
            </w:placeholder>
          </w:sdtPr>
          <w:sdtEndPr/>
          <w:sdtContent>
            <w:sdt>
              <w:sdtPr>
                <w:rPr>
                  <w:rFonts w:eastAsia="Calibri" w:asciiTheme="minorHAnsi" w:hAnsiTheme="minorHAnsi" w:cstheme="minorHAnsi"/>
                  <w:sz w:val="22"/>
                  <w:szCs w:val="22"/>
                </w:rPr>
                <w:id w:val="-523018849"/>
                <w:placeholder>
                  <w:docPart w:val="E63B49709CE04B58B5D4D22DEEFF3B76"/>
                </w:placeholder>
              </w:sdtPr>
              <w:sdtEndPr/>
              <w:sdtContent>
                <w:sdt>
                  <w:sdtPr>
                    <w:rPr>
                      <w:rFonts w:eastAsia="Calibri" w:asciiTheme="minorHAnsi" w:hAnsiTheme="minorHAnsi" w:cstheme="minorHAnsi"/>
                      <w:sz w:val="22"/>
                      <w:szCs w:val="22"/>
                    </w:rPr>
                    <w:id w:val="-325895061"/>
                    <w:placeholder>
                      <w:docPart w:val="1BB98C256FCC4F98B1AF26B00AA638EC"/>
                    </w:placeholder>
                  </w:sdtPr>
                  <w:sdtEndPr/>
                  <w:sdtContent>
                    <w:tc>
                      <w:tcPr>
                        <w:tcW w:w="8184" w:type="dxa"/>
                      </w:tcPr>
                      <w:p w:rsidRPr="00715390" w:rsidR="002A41F8" w:rsidP="00715390" w:rsidRDefault="002A41F8" w14:paraId="5AD3897D" w14:textId="004E75C1">
                        <w:pPr>
                          <w:rPr>
                            <w:rFonts w:asciiTheme="minorHAnsi" w:hAnsiTheme="minorHAnsi" w:cstheme="minorHAnsi"/>
                            <w:sz w:val="22"/>
                            <w:szCs w:val="22"/>
                          </w:rPr>
                        </w:pPr>
                        <w:r w:rsidRPr="00715390">
                          <w:rPr>
                            <w:rFonts w:asciiTheme="minorHAnsi" w:hAnsiTheme="minorHAnsi" w:cstheme="minorHAnsi"/>
                            <w:sz w:val="22"/>
                            <w:szCs w:val="22"/>
                          </w:rPr>
                          <w:t xml:space="preserve">Mode of Payment. The Fee is to be paid either: </w:t>
                        </w:r>
                      </w:p>
                      <w:p w:rsidRPr="00715390" w:rsidR="002A41F8" w:rsidP="00715390" w:rsidRDefault="00F47192" w14:paraId="3BB120F4" w14:textId="7FEEFF27">
                        <w:pPr>
                          <w:pStyle w:val="ListParagraph"/>
                          <w:numPr>
                            <w:ilvl w:val="0"/>
                            <w:numId w:val="22"/>
                          </w:numPr>
                          <w:ind w:left="700" w:hanging="700"/>
                          <w:rPr>
                            <w:rFonts w:asciiTheme="minorHAnsi" w:hAnsiTheme="minorHAnsi" w:cstheme="minorHAnsi"/>
                            <w:color w:val="000000"/>
                          </w:rPr>
                        </w:pPr>
                        <w:sdt>
                          <w:sdtPr>
                            <w:rPr>
                              <w:rFonts w:eastAsia="MS Gothic" w:asciiTheme="minorHAnsi" w:hAnsiTheme="minorHAnsi" w:cstheme="minorHAnsi"/>
                              <w:color w:val="000000"/>
                            </w:rPr>
                            <w:id w:val="350996276"/>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By bank transfer to the </w:t>
                        </w:r>
                        <w:r w:rsidRPr="00715390" w:rsidR="002A41F8">
                          <w:rPr>
                            <w:rFonts w:asciiTheme="minorHAnsi" w:hAnsiTheme="minorHAnsi" w:cstheme="minorHAnsi"/>
                            <w:i/>
                            <w:iCs/>
                            <w:color w:val="000000"/>
                          </w:rPr>
                          <w:t>specific</w:t>
                        </w:r>
                        <w:r w:rsidRPr="00715390" w:rsidR="002A41F8">
                          <w:rPr>
                            <w:rFonts w:asciiTheme="minorHAnsi" w:hAnsiTheme="minorHAnsi" w:cstheme="minorHAnsi"/>
                            <w:color w:val="000000"/>
                          </w:rPr>
                          <w:t xml:space="preserve"> bank account of the Service Provider as indicated in Agreement. The bank account is not in the name of a third party or an individual, OR  </w:t>
                        </w:r>
                      </w:p>
                      <w:p w:rsidRPr="00715390" w:rsidR="003D28C0" w:rsidP="00715390" w:rsidRDefault="003D28C0" w14:paraId="0EBF85B7" w14:textId="2241AE8B">
                        <w:pPr>
                          <w:pStyle w:val="ListParagraph"/>
                          <w:numPr>
                            <w:ilvl w:val="0"/>
                            <w:numId w:val="22"/>
                          </w:numPr>
                          <w:ind w:left="700" w:hanging="700"/>
                          <w:rPr>
                            <w:rFonts w:asciiTheme="minorHAnsi" w:hAnsiTheme="minorHAnsi" w:cstheme="minorHAnsi"/>
                            <w:color w:val="000000"/>
                          </w:rPr>
                        </w:pPr>
                        <w:r w:rsidRPr="00715390">
                          <w:rPr>
                            <w:rFonts w:ascii="Segoe UI Symbol" w:hAnsi="Segoe UI Symbol" w:cs="Segoe UI Symbol"/>
                            <w:color w:val="000000"/>
                            <w:lang w:val="en-US"/>
                          </w:rPr>
                          <w:t>☐</w:t>
                        </w:r>
                        <w:r w:rsidRPr="00715390">
                          <w:rPr>
                            <w:rFonts w:asciiTheme="minorHAnsi" w:hAnsiTheme="minorHAnsi" w:cstheme="minorHAnsi"/>
                            <w:color w:val="000000"/>
                            <w:lang w:val="en-US"/>
                          </w:rPr>
                          <w:t xml:space="preserve"> By cheque and the justification why bank transfers are not possible or practicable is documented in a Note for </w:t>
                        </w:r>
                        <w:proofErr w:type="gramStart"/>
                        <w:r w:rsidRPr="00715390">
                          <w:rPr>
                            <w:rFonts w:asciiTheme="minorHAnsi" w:hAnsiTheme="minorHAnsi" w:cstheme="minorHAnsi"/>
                            <w:color w:val="000000"/>
                            <w:lang w:val="en-US"/>
                          </w:rPr>
                          <w:t>File;</w:t>
                        </w:r>
                        <w:proofErr w:type="gramEnd"/>
                        <w:r w:rsidRPr="00715390">
                          <w:rPr>
                            <w:rFonts w:asciiTheme="minorHAnsi" w:hAnsiTheme="minorHAnsi" w:cstheme="minorHAnsi"/>
                            <w:color w:val="000000"/>
                            <w:lang w:val="en-US"/>
                          </w:rPr>
                          <w:t xml:space="preserve"> OR</w:t>
                        </w:r>
                      </w:p>
                      <w:p w:rsidRPr="00715390" w:rsidR="002A41F8" w:rsidP="00715390" w:rsidRDefault="00F47192" w14:paraId="224B92A2" w14:textId="6919527A">
                        <w:pPr>
                          <w:pStyle w:val="ListParagraph"/>
                          <w:numPr>
                            <w:ilvl w:val="0"/>
                            <w:numId w:val="22"/>
                          </w:numPr>
                          <w:ind w:left="700" w:hanging="700"/>
                          <w:rPr>
                            <w:rFonts w:asciiTheme="minorHAnsi" w:hAnsiTheme="minorHAnsi" w:cstheme="minorHAnsi"/>
                          </w:rPr>
                        </w:pPr>
                        <w:sdt>
                          <w:sdtPr>
                            <w:rPr>
                              <w:rFonts w:eastAsia="MS Gothic" w:asciiTheme="minorHAnsi" w:hAnsiTheme="minorHAnsi" w:cstheme="minorHAnsi"/>
                              <w:color w:val="000000"/>
                            </w:rPr>
                            <w:id w:val="-1168868230"/>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By </w:t>
                        </w:r>
                        <w:r w:rsidRPr="00715390" w:rsidR="003D28C0">
                          <w:rPr>
                            <w:rFonts w:asciiTheme="minorHAnsi" w:hAnsiTheme="minorHAnsi" w:cstheme="minorHAnsi"/>
                            <w:color w:val="000000"/>
                          </w:rPr>
                          <w:t xml:space="preserve">cash </w:t>
                        </w:r>
                        <w:r w:rsidRPr="00715390" w:rsidR="002A41F8">
                          <w:rPr>
                            <w:rFonts w:asciiTheme="minorHAnsi" w:hAnsiTheme="minorHAnsi" w:cstheme="minorHAnsi"/>
                            <w:color w:val="000000"/>
                          </w:rPr>
                          <w:t>which has been approved in writing and in advance by TSY.</w:t>
                        </w:r>
                      </w:p>
                    </w:tc>
                  </w:sdtContent>
                </w:sdt>
              </w:sdtContent>
            </w:sdt>
          </w:sdtContent>
        </w:sdt>
      </w:tr>
      <w:tr w:rsidRPr="00715390" w:rsidR="002A41F8" w:rsidTr="009B246A" w14:paraId="768F499D" w14:textId="77777777">
        <w:tc>
          <w:tcPr>
            <w:tcW w:w="456" w:type="dxa"/>
          </w:tcPr>
          <w:p w:rsidRPr="00715390" w:rsidR="002A41F8" w:rsidP="00715390" w:rsidRDefault="002A41F8" w14:paraId="68640789" w14:textId="6AA7B873">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191580201"/>
            <w:placeholder>
              <w:docPart w:val="B2EC8423288042E9BFC56DA7D53BCAD1"/>
            </w:placeholder>
          </w:sdtPr>
          <w:sdtEndPr/>
          <w:sdtContent>
            <w:tc>
              <w:tcPr>
                <w:tcW w:w="8184" w:type="dxa"/>
              </w:tcPr>
              <w:p w:rsidR="002869FB" w:rsidP="00715390" w:rsidRDefault="002A41F8" w14:paraId="6A69187D" w14:textId="3B460F9C">
                <w:pPr>
                  <w:rPr>
                    <w:rFonts w:asciiTheme="minorHAnsi" w:hAnsiTheme="minorHAnsi" w:cstheme="minorHAnsi"/>
                    <w:color w:val="000000"/>
                    <w:sz w:val="22"/>
                    <w:szCs w:val="22"/>
                  </w:rPr>
                </w:pPr>
                <w:r w:rsidRPr="00715390">
                  <w:rPr>
                    <w:rFonts w:asciiTheme="minorHAnsi" w:hAnsiTheme="minorHAnsi" w:cstheme="minorHAnsi"/>
                    <w:color w:val="000000"/>
                    <w:sz w:val="22"/>
                    <w:szCs w:val="22"/>
                  </w:rPr>
                  <w:t xml:space="preserve"> </w:t>
                </w:r>
              </w:p>
              <w:sdt>
                <w:sdtPr>
                  <w:rPr>
                    <w:rFonts w:ascii="Calibri" w:hAnsi="Calibri" w:eastAsia="Calibri" w:cs="Calibri"/>
                    <w:sz w:val="22"/>
                    <w:szCs w:val="22"/>
                  </w:rPr>
                  <w:id w:val="-372846715"/>
                  <w:placeholder>
                    <w:docPart w:val="A280920EBFFD40A18EA0AC506CF3F086"/>
                  </w:placeholder>
                </w:sdtPr>
                <w:sdtEndPr>
                  <w:rPr>
                    <w:rFonts w:cs="Angsana New"/>
                  </w:rPr>
                </w:sdtEndPr>
                <w:sdtContent>
                  <w:p w:rsidRPr="00E77FB8" w:rsidR="002869FB" w:rsidP="002869FB" w:rsidRDefault="002869FB" w14:paraId="32C9CCF7" w14:textId="77777777">
                    <w:pPr>
                      <w:spacing w:before="60" w:after="60" w:line="23" w:lineRule="atLeast"/>
                      <w:rPr>
                        <w:rFonts w:ascii="Calibri" w:hAnsi="Calibri" w:cs="Calibri"/>
                        <w:sz w:val="22"/>
                        <w:szCs w:val="22"/>
                      </w:rPr>
                    </w:pPr>
                    <w:r w:rsidRPr="00E77FB8">
                      <w:rPr>
                        <w:rFonts w:ascii="Calibri" w:hAnsi="Calibri" w:cs="Calibri"/>
                        <w:sz w:val="22"/>
                        <w:szCs w:val="22"/>
                      </w:rPr>
                      <w:t>Advance payment. Check:</w:t>
                    </w:r>
                  </w:p>
                  <w:p w:rsidRPr="00E77FB8" w:rsidR="002869FB" w:rsidP="002869FB" w:rsidRDefault="00F47192" w14:paraId="02C8E99D" w14:textId="77777777">
                    <w:pPr>
                      <w:pStyle w:val="ListParagraph"/>
                      <w:numPr>
                        <w:ilvl w:val="0"/>
                        <w:numId w:val="47"/>
                      </w:numPr>
                      <w:spacing w:before="60" w:after="60" w:line="23" w:lineRule="atLeast"/>
                      <w:rPr>
                        <w:rFonts w:cs="Calibri"/>
                        <w:color w:val="000000"/>
                      </w:rPr>
                    </w:pPr>
                    <w:sdt>
                      <w:sdtPr>
                        <w:rPr>
                          <w:rFonts w:cs="Calibri"/>
                          <w:color w:val="000000"/>
                        </w:rPr>
                        <w:id w:val="97535398"/>
                        <w14:checkbox>
                          <w14:checked w14:val="0"/>
                          <w14:checkedState w14:val="00FE" w14:font="Wingdings"/>
                          <w14:uncheckedState w14:val="2610" w14:font="MS Gothic"/>
                        </w14:checkbox>
                      </w:sdtPr>
                      <w:sdtEndPr/>
                      <w:sdtContent>
                        <w:r w:rsidRPr="00E77FB8" w:rsidR="002869FB">
                          <w:rPr>
                            <w:rFonts w:ascii="Segoe UI Symbol" w:hAnsi="Segoe UI Symbol" w:eastAsia="MS Gothic" w:cs="Segoe UI Symbol"/>
                            <w:color w:val="000000"/>
                          </w:rPr>
                          <w:t>☐</w:t>
                        </w:r>
                      </w:sdtContent>
                    </w:sdt>
                    <w:r w:rsidRPr="00E77FB8" w:rsidR="002869FB">
                      <w:rPr>
                        <w:rFonts w:cs="Calibri"/>
                        <w:color w:val="000000"/>
                      </w:rPr>
                      <w:t xml:space="preserve"> There is no advance </w:t>
                    </w:r>
                    <w:proofErr w:type="gramStart"/>
                    <w:r w:rsidRPr="00E77FB8" w:rsidR="002869FB">
                      <w:rPr>
                        <w:rFonts w:cs="Calibri"/>
                        <w:color w:val="000000"/>
                      </w:rPr>
                      <w:t>payment;</w:t>
                    </w:r>
                    <w:proofErr w:type="gramEnd"/>
                    <w:r w:rsidRPr="00E77FB8" w:rsidR="002869FB">
                      <w:rPr>
                        <w:rFonts w:cs="Calibri"/>
                        <w:color w:val="000000"/>
                      </w:rPr>
                      <w:t xml:space="preserve"> </w:t>
                    </w:r>
                  </w:p>
                  <w:p w:rsidRPr="00E77FB8" w:rsidR="002869FB" w:rsidP="002869FB" w:rsidRDefault="00F47192" w14:paraId="70B6E341" w14:textId="77777777">
                    <w:pPr>
                      <w:pStyle w:val="ListParagraph"/>
                      <w:numPr>
                        <w:ilvl w:val="0"/>
                        <w:numId w:val="47"/>
                      </w:numPr>
                      <w:spacing w:before="60" w:after="60" w:line="23" w:lineRule="atLeast"/>
                      <w:rPr>
                        <w:rFonts w:cs="Calibri"/>
                        <w:color w:val="000000"/>
                      </w:rPr>
                    </w:pPr>
                    <w:sdt>
                      <w:sdtPr>
                        <w:rPr>
                          <w:rFonts w:cs="Calibri"/>
                          <w:color w:val="000000"/>
                        </w:rPr>
                        <w:id w:val="-441537307"/>
                        <w14:checkbox>
                          <w14:checked w14:val="0"/>
                          <w14:checkedState w14:val="00FE" w14:font="Wingdings"/>
                          <w14:uncheckedState w14:val="2610" w14:font="MS Gothic"/>
                        </w14:checkbox>
                      </w:sdtPr>
                      <w:sdtEndPr/>
                      <w:sdtContent>
                        <w:r w:rsidRPr="00E77FB8" w:rsidR="002869FB">
                          <w:rPr>
                            <w:rFonts w:ascii="Segoe UI Symbol" w:hAnsi="Segoe UI Symbol" w:eastAsia="MS Gothic" w:cs="Segoe UI Symbol"/>
                            <w:color w:val="000000"/>
                          </w:rPr>
                          <w:t>☐</w:t>
                        </w:r>
                      </w:sdtContent>
                    </w:sdt>
                    <w:r w:rsidRPr="00E77FB8" w:rsidR="002869FB">
                      <w:rPr>
                        <w:rFonts w:cs="Calibri"/>
                        <w:color w:val="000000"/>
                      </w:rPr>
                      <w:t xml:space="preserve"> The advance payment is not higher than </w:t>
                    </w:r>
                    <w:proofErr w:type="gramStart"/>
                    <w:r w:rsidRPr="00E77FB8" w:rsidR="002869FB">
                      <w:rPr>
                        <w:rFonts w:cs="Calibri"/>
                        <w:color w:val="000000"/>
                      </w:rPr>
                      <w:t>USD 25,000;</w:t>
                    </w:r>
                    <w:proofErr w:type="gramEnd"/>
                    <w:r w:rsidRPr="00E77FB8" w:rsidR="002869FB">
                      <w:rPr>
                        <w:rFonts w:cs="Calibri"/>
                        <w:color w:val="000000"/>
                      </w:rPr>
                      <w:t xml:space="preserve"> </w:t>
                    </w:r>
                  </w:p>
                  <w:p w:rsidRPr="00E77FB8" w:rsidR="002869FB" w:rsidP="002869FB" w:rsidRDefault="00F47192" w14:paraId="33392FCD" w14:textId="77777777">
                    <w:pPr>
                      <w:pStyle w:val="ListParagraph"/>
                      <w:numPr>
                        <w:ilvl w:val="0"/>
                        <w:numId w:val="47"/>
                      </w:numPr>
                      <w:spacing w:before="60" w:after="60" w:line="23" w:lineRule="atLeast"/>
                      <w:rPr>
                        <w:rFonts w:cs="Calibri"/>
                      </w:rPr>
                    </w:pPr>
                    <w:sdt>
                      <w:sdtPr>
                        <w:rPr>
                          <w:rFonts w:cs="Calibri"/>
                          <w:color w:val="000000"/>
                        </w:rPr>
                        <w:id w:val="2088184905"/>
                        <w14:checkbox>
                          <w14:checked w14:val="0"/>
                          <w14:checkedState w14:val="00FE" w14:font="Wingdings"/>
                          <w14:uncheckedState w14:val="2610" w14:font="MS Gothic"/>
                        </w14:checkbox>
                      </w:sdtPr>
                      <w:sdtEndPr/>
                      <w:sdtContent>
                        <w:r w:rsidRPr="00E77FB8" w:rsidR="002869FB">
                          <w:rPr>
                            <w:rFonts w:ascii="Segoe UI Symbol" w:hAnsi="Segoe UI Symbol" w:eastAsia="MS Gothic" w:cs="Segoe UI Symbol"/>
                            <w:color w:val="000000"/>
                          </w:rPr>
                          <w:t>☐</w:t>
                        </w:r>
                      </w:sdtContent>
                    </w:sdt>
                    <w:r w:rsidRPr="00E77FB8" w:rsidR="002869FB">
                      <w:rPr>
                        <w:rFonts w:cs="Calibri"/>
                      </w:rPr>
                      <w:t xml:space="preserve"> The advance payment is higher than USD 25,000, but a bank guarantee in the amount of the advance has been provided by the Service Provider. The bank guarantee follows </w:t>
                    </w:r>
                    <w:r w:rsidR="002869FB">
                      <w:rPr>
                        <w:rFonts w:cs="Calibri"/>
                      </w:rPr>
                      <w:t>f</w:t>
                    </w:r>
                    <w:r w:rsidRPr="00E77FB8" w:rsidR="002869FB">
                      <w:rPr>
                        <w:rFonts w:cs="Calibri"/>
                      </w:rPr>
                      <w:t xml:space="preserve">orm </w:t>
                    </w:r>
                    <w:r w:rsidR="002869FB">
                      <w:rPr>
                        <w:rFonts w:cs="Calibri"/>
                      </w:rPr>
                      <w:t xml:space="preserve">in Annex 34 of </w:t>
                    </w:r>
                    <w:r w:rsidRPr="00E77FB8" w:rsidR="002869FB">
                      <w:rPr>
                        <w:rFonts w:cs="Calibri"/>
                      </w:rPr>
                      <w:t xml:space="preserve">IN 168 Rev </w:t>
                    </w:r>
                    <w:proofErr w:type="gramStart"/>
                    <w:r w:rsidR="002869FB">
                      <w:rPr>
                        <w:rFonts w:cs="Calibri"/>
                      </w:rPr>
                      <w:t>3</w:t>
                    </w:r>
                    <w:r w:rsidRPr="00E77FB8" w:rsidR="002869FB">
                      <w:rPr>
                        <w:rFonts w:cs="Calibri"/>
                      </w:rPr>
                      <w:t>;</w:t>
                    </w:r>
                    <w:proofErr w:type="gramEnd"/>
                  </w:p>
                  <w:p w:rsidRPr="00F47192" w:rsidR="002869FB" w:rsidP="002869FB" w:rsidRDefault="00F47192" w14:paraId="6C37EAD3" w14:textId="77777777">
                    <w:pPr>
                      <w:pStyle w:val="ListParagraph"/>
                      <w:numPr>
                        <w:ilvl w:val="0"/>
                        <w:numId w:val="47"/>
                      </w:numPr>
                      <w:spacing w:before="60" w:after="60" w:line="23" w:lineRule="atLeast"/>
                      <w:rPr>
                        <w:rFonts w:cs="Calibri"/>
                        <w:color w:val="000000"/>
                      </w:rPr>
                    </w:pPr>
                    <w:sdt>
                      <w:sdtPr>
                        <w:rPr>
                          <w:rFonts w:cs="Calibri"/>
                          <w:color w:val="000000"/>
                        </w:rPr>
                        <w:id w:val="-1313099748"/>
                        <w14:checkbox>
                          <w14:checked w14:val="0"/>
                          <w14:checkedState w14:val="00FE" w14:font="Wingdings"/>
                          <w14:uncheckedState w14:val="2610" w14:font="MS Gothic"/>
                        </w14:checkbox>
                      </w:sdtPr>
                      <w:sdtEndPr/>
                      <w:sdtContent>
                        <w:r w:rsidRPr="00E77FB8" w:rsidR="002869FB">
                          <w:rPr>
                            <w:rFonts w:ascii="Segoe UI Symbol" w:hAnsi="Segoe UI Symbol" w:eastAsia="MS Gothic" w:cs="Segoe UI Symbol"/>
                            <w:color w:val="000000"/>
                          </w:rPr>
                          <w:t>☐</w:t>
                        </w:r>
                      </w:sdtContent>
                    </w:sdt>
                    <w:r w:rsidRPr="00E77FB8" w:rsidR="002869FB">
                      <w:rPr>
                        <w:rFonts w:cs="Calibri"/>
                        <w:color w:val="000000"/>
                      </w:rPr>
                      <w:t xml:space="preserve"> The </w:t>
                    </w:r>
                    <w:r w:rsidRPr="00E77FB8" w:rsidR="002869FB">
                      <w:rPr>
                        <w:rFonts w:cs="Calibri"/>
                      </w:rPr>
                      <w:t xml:space="preserve">advance payment is higher than USD 25,000, but approval has been granted by RD for this specific </w:t>
                    </w:r>
                    <w:proofErr w:type="gramStart"/>
                    <w:r w:rsidRPr="00E77FB8" w:rsidR="002869FB">
                      <w:rPr>
                        <w:rFonts w:cs="Calibri"/>
                      </w:rPr>
                      <w:t>Agreement;</w:t>
                    </w:r>
                    <w:proofErr w:type="gramEnd"/>
                    <w:r w:rsidRPr="00E77FB8" w:rsidR="002869FB">
                      <w:rPr>
                        <w:rFonts w:cs="Calibri"/>
                      </w:rPr>
                      <w:t xml:space="preserve"> OR</w:t>
                    </w:r>
                  </w:p>
                  <w:p w:rsidRPr="00F47192" w:rsidR="002A41F8" w:rsidP="00F47192" w:rsidRDefault="00F47192" w14:paraId="608201E3" w14:textId="3B028F15">
                    <w:pPr>
                      <w:pStyle w:val="ListParagraph"/>
                      <w:numPr>
                        <w:ilvl w:val="0"/>
                        <w:numId w:val="47"/>
                      </w:numPr>
                      <w:spacing w:before="60" w:after="60" w:line="23" w:lineRule="atLeast"/>
                      <w:rPr>
                        <w:rFonts w:cs="Calibri"/>
                        <w:color w:val="000000"/>
                      </w:rPr>
                    </w:pPr>
                    <w:sdt>
                      <w:sdtPr>
                        <w:rPr>
                          <w:rFonts w:ascii="Segoe UI Symbol" w:hAnsi="Segoe UI Symbol" w:eastAsia="MS Gothic" w:cs="Segoe UI Symbol"/>
                          <w:color w:val="000000"/>
                        </w:rPr>
                        <w:id w:val="594372146"/>
                        <w14:checkbox>
                          <w14:checked w14:val="0"/>
                          <w14:checkedState w14:val="00FE" w14:font="Wingdings"/>
                          <w14:uncheckedState w14:val="2610" w14:font="MS Gothic"/>
                        </w14:checkbox>
                      </w:sdtPr>
                      <w:sdtEndPr/>
                      <w:sdtContent>
                        <w:r w:rsidRPr="002869FB" w:rsidR="002869FB">
                          <w:rPr>
                            <w:rFonts w:ascii="Segoe UI Symbol" w:hAnsi="Segoe UI Symbol" w:eastAsia="MS Gothic" w:cs="Segoe UI Symbol"/>
                            <w:color w:val="000000"/>
                          </w:rPr>
                          <w:t>☐</w:t>
                        </w:r>
                      </w:sdtContent>
                    </w:sdt>
                    <w:r w:rsidRPr="002869FB" w:rsidR="002869FB">
                      <w:rPr>
                        <w:rFonts w:cs="Calibri"/>
                      </w:rPr>
                      <w:t xml:space="preserve"> This Agreement is made in the context of an L1, L2 or L3 emergency project. The advance payment thresholds have been adhered to and the required authorizations have been obtained, following Article 15.5 of IN 168, Rev 3. </w:t>
                    </w:r>
                  </w:p>
                </w:sdtContent>
              </w:sdt>
            </w:tc>
          </w:sdtContent>
        </w:sdt>
      </w:tr>
      <w:tr w:rsidRPr="00715390" w:rsidR="002A41F8" w:rsidTr="00637F4E" w14:paraId="2FDC44BC" w14:textId="77777777">
        <w:tc>
          <w:tcPr>
            <w:tcW w:w="456" w:type="dxa"/>
          </w:tcPr>
          <w:p w:rsidRPr="00715390" w:rsidR="002A41F8" w:rsidP="00715390" w:rsidRDefault="002A41F8" w14:paraId="17EBBD1A" w14:textId="25F7CE36">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2111689405"/>
            <w:placeholder>
              <w:docPart w:val="1E33B16A1B654BBF8A56C2015D3264C5"/>
            </w:placeholder>
          </w:sdtPr>
          <w:sdtEndPr/>
          <w:sdtContent>
            <w:tc>
              <w:tcPr>
                <w:tcW w:w="8184" w:type="dxa"/>
              </w:tcPr>
              <w:p w:rsidRPr="00715390" w:rsidR="002A41F8" w:rsidP="00715390" w:rsidRDefault="002A41F8" w14:paraId="7EBCCC7D" w14:textId="77777777">
                <w:pPr>
                  <w:rPr>
                    <w:rFonts w:asciiTheme="minorHAnsi" w:hAnsiTheme="minorHAnsi" w:cstheme="minorHAnsi"/>
                    <w:sz w:val="22"/>
                    <w:szCs w:val="22"/>
                  </w:rPr>
                </w:pPr>
                <w:r w:rsidRPr="00715390">
                  <w:rPr>
                    <w:rFonts w:asciiTheme="minorHAnsi" w:hAnsiTheme="minorHAnsi" w:cstheme="minorHAnsi"/>
                    <w:sz w:val="22"/>
                    <w:szCs w:val="22"/>
                  </w:rPr>
                  <w:t xml:space="preserve">Payment Currency. Check: </w:t>
                </w:r>
              </w:p>
              <w:p w:rsidRPr="00715390" w:rsidR="002A41F8" w:rsidP="00715390" w:rsidRDefault="00F47192" w14:paraId="65E4FCD1" w14:textId="0C07CE40">
                <w:pPr>
                  <w:pStyle w:val="ListParagraph"/>
                  <w:numPr>
                    <w:ilvl w:val="0"/>
                    <w:numId w:val="18"/>
                  </w:numPr>
                  <w:rPr>
                    <w:rFonts w:asciiTheme="minorHAnsi" w:hAnsiTheme="minorHAnsi" w:cstheme="minorHAnsi"/>
                  </w:rPr>
                </w:pPr>
                <w:sdt>
                  <w:sdtPr>
                    <w:rPr>
                      <w:rFonts w:asciiTheme="minorHAnsi" w:hAnsiTheme="minorHAnsi" w:cstheme="minorHAnsi"/>
                      <w:color w:val="000000"/>
                    </w:rPr>
                    <w:id w:val="-664944300"/>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rPr>
                  <w:t xml:space="preserve"> The currency used in defining the Fee is the same currency as the one in which payment shall be </w:t>
                </w:r>
                <w:proofErr w:type="gramStart"/>
                <w:r w:rsidRPr="00715390" w:rsidR="002A41F8">
                  <w:rPr>
                    <w:rFonts w:asciiTheme="minorHAnsi" w:hAnsiTheme="minorHAnsi" w:cstheme="minorHAnsi"/>
                  </w:rPr>
                  <w:t>made;</w:t>
                </w:r>
                <w:proofErr w:type="gramEnd"/>
                <w:r w:rsidRPr="00715390" w:rsidR="002A41F8">
                  <w:rPr>
                    <w:rFonts w:asciiTheme="minorHAnsi" w:hAnsiTheme="minorHAnsi" w:cstheme="minorHAnsi"/>
                  </w:rPr>
                  <w:t xml:space="preserve"> OR </w:t>
                </w:r>
              </w:p>
              <w:p w:rsidRPr="00715390" w:rsidR="002A41F8" w:rsidP="00715390" w:rsidRDefault="00F47192" w14:paraId="1F94F088" w14:textId="01BD5A72">
                <w:pPr>
                  <w:pStyle w:val="ListParagraph"/>
                  <w:numPr>
                    <w:ilvl w:val="0"/>
                    <w:numId w:val="18"/>
                  </w:numPr>
                  <w:rPr>
                    <w:rFonts w:asciiTheme="minorHAnsi" w:hAnsiTheme="minorHAnsi" w:cstheme="minorHAnsi"/>
                  </w:rPr>
                </w:pPr>
                <w:sdt>
                  <w:sdtPr>
                    <w:rPr>
                      <w:rFonts w:asciiTheme="minorHAnsi" w:hAnsiTheme="minorHAnsi" w:cstheme="minorHAnsi"/>
                      <w:color w:val="000000"/>
                    </w:rPr>
                    <w:id w:val="888920732"/>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rPr>
                  <w:t xml:space="preserve"> The currency used in the provision(s) defining the Fee is different from the currency to be paid to the other party, but the UN exchange rate at the date of payment is agreed.</w:t>
                </w:r>
                <w:r w:rsidRPr="00715390" w:rsidR="002A41F8">
                  <w:rPr>
                    <w:rFonts w:asciiTheme="minorHAnsi" w:hAnsiTheme="minorHAnsi" w:cstheme="minorHAnsi"/>
                    <w:color w:val="000000"/>
                  </w:rPr>
                  <w:t xml:space="preserve"> </w:t>
                </w:r>
              </w:p>
            </w:tc>
          </w:sdtContent>
        </w:sdt>
      </w:tr>
      <w:tr w:rsidRPr="00715390" w:rsidR="00637F4E" w:rsidTr="00637F4E" w14:paraId="2FACB89E" w14:textId="77777777">
        <w:sdt>
          <w:sdtPr>
            <w:rPr>
              <w:rFonts w:asciiTheme="minorHAnsi" w:hAnsiTheme="minorHAnsi" w:cstheme="minorHAnsi"/>
              <w:color w:val="000000"/>
              <w:sz w:val="22"/>
              <w:szCs w:val="22"/>
            </w:rPr>
            <w:id w:val="2034148379"/>
            <w14:checkbox>
              <w14:checked w14:val="0"/>
              <w14:checkedState w14:val="00FE" w14:font="Wingdings"/>
              <w14:uncheckedState w14:val="2610" w14:font="MS Gothic"/>
            </w14:checkbox>
          </w:sdtPr>
          <w:sdtEndPr/>
          <w:sdtContent>
            <w:tc>
              <w:tcPr>
                <w:tcW w:w="456" w:type="dxa"/>
              </w:tcPr>
              <w:p w:rsidRPr="00715390" w:rsidR="00637F4E" w:rsidP="00715390" w:rsidRDefault="00637F4E" w14:paraId="3D97B66B"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61898491"/>
            <w:placeholder>
              <w:docPart w:val="3846CC93756545A8BBA5734A71BE4BE3"/>
            </w:placeholder>
          </w:sdtPr>
          <w:sdtEndPr/>
          <w:sdtContent>
            <w:tc>
              <w:tcPr>
                <w:tcW w:w="8184" w:type="dxa"/>
              </w:tcPr>
              <w:p w:rsidRPr="00715390" w:rsidR="00637F4E" w:rsidP="00715390" w:rsidRDefault="00637F4E" w14:paraId="03E5D259" w14:textId="77777777">
                <w:pPr>
                  <w:jc w:val="both"/>
                  <w:rPr>
                    <w:rFonts w:asciiTheme="minorHAnsi" w:hAnsiTheme="minorHAnsi" w:cstheme="minorHAnsi"/>
                    <w:sz w:val="22"/>
                    <w:szCs w:val="22"/>
                  </w:rPr>
                </w:pPr>
                <w:r w:rsidRPr="00715390">
                  <w:rPr>
                    <w:rFonts w:asciiTheme="minorHAnsi" w:hAnsiTheme="minorHAnsi" w:cstheme="minorHAnsi"/>
                    <w:sz w:val="22"/>
                    <w:szCs w:val="22"/>
                  </w:rPr>
                  <w:t xml:space="preserve">The Vehicle(s) is/are clearly identified including the license plate number(s) and/or chassis/engine ID(s). All identifying information has been included in the Agreement/Amendment/Annex. </w:t>
                </w:r>
              </w:p>
              <w:p w:rsidRPr="00715390" w:rsidR="00637F4E" w:rsidP="00715390" w:rsidRDefault="00637F4E" w14:paraId="65635B26" w14:textId="22C35E00">
                <w:pPr>
                  <w:jc w:val="both"/>
                  <w:rPr>
                    <w:rFonts w:asciiTheme="minorHAnsi" w:hAnsiTheme="minorHAnsi" w:cstheme="minorHAnsi"/>
                    <w:color w:val="000000"/>
                    <w:sz w:val="22"/>
                    <w:szCs w:val="22"/>
                  </w:rPr>
                </w:pPr>
              </w:p>
            </w:tc>
          </w:sdtContent>
        </w:sdt>
      </w:tr>
      <w:tr w:rsidRPr="00715390" w:rsidR="00637F4E" w:rsidTr="00637F4E" w14:paraId="467AFFE6" w14:textId="77777777">
        <w:sdt>
          <w:sdtPr>
            <w:rPr>
              <w:rFonts w:asciiTheme="minorHAnsi" w:hAnsiTheme="minorHAnsi" w:cstheme="minorHAnsi"/>
              <w:color w:val="000000"/>
              <w:sz w:val="22"/>
              <w:szCs w:val="22"/>
            </w:rPr>
            <w:id w:val="-527100963"/>
            <w14:checkbox>
              <w14:checked w14:val="0"/>
              <w14:checkedState w14:val="00FE" w14:font="Wingdings"/>
              <w14:uncheckedState w14:val="2610" w14:font="MS Gothic"/>
            </w14:checkbox>
          </w:sdtPr>
          <w:sdtEndPr/>
          <w:sdtContent>
            <w:tc>
              <w:tcPr>
                <w:tcW w:w="456" w:type="dxa"/>
              </w:tcPr>
              <w:p w:rsidRPr="00715390" w:rsidR="00637F4E" w:rsidP="00715390" w:rsidRDefault="00637F4E" w14:paraId="5DF48653"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154722562"/>
            <w:placeholder>
              <w:docPart w:val="087C81540AB54687B7B5C12FEDF02828"/>
            </w:placeholder>
          </w:sdtPr>
          <w:sdtEndPr/>
          <w:sdtContent>
            <w:tc>
              <w:tcPr>
                <w:tcW w:w="8184" w:type="dxa"/>
              </w:tcPr>
              <w:p w:rsidRPr="00715390" w:rsidR="00637F4E" w:rsidP="00715390" w:rsidRDefault="00637F4E" w14:paraId="0B850331" w14:textId="77777777">
                <w:pPr>
                  <w:jc w:val="both"/>
                  <w:rPr>
                    <w:rFonts w:asciiTheme="minorHAnsi" w:hAnsiTheme="minorHAnsi" w:cstheme="minorHAnsi"/>
                    <w:color w:val="000000"/>
                    <w:sz w:val="22"/>
                    <w:szCs w:val="22"/>
                  </w:rPr>
                </w:pPr>
                <w:r w:rsidRPr="00715390">
                  <w:rPr>
                    <w:rFonts w:asciiTheme="minorHAnsi" w:hAnsiTheme="minorHAnsi" w:cstheme="minorHAnsi"/>
                    <w:color w:val="000000"/>
                    <w:sz w:val="22"/>
                    <w:szCs w:val="22"/>
                  </w:rPr>
                  <w:t>Service Provider has presented proof to IOM that each Vehicle is covered by a Comprehensive Motor Vehicle Insurance issued by a reputable insurance company for the entire duration of the Agreement, as evidenced by a Certified True Copy of comprehensive (motor vehicle) insurance.</w:t>
                </w:r>
              </w:p>
              <w:p w:rsidRPr="00715390" w:rsidR="00637F4E" w:rsidP="00715390" w:rsidRDefault="00637F4E" w14:paraId="7E98C999" w14:textId="08D82BDF">
                <w:pPr>
                  <w:jc w:val="both"/>
                  <w:rPr>
                    <w:rFonts w:asciiTheme="minorHAnsi" w:hAnsiTheme="minorHAnsi" w:cstheme="minorHAnsi"/>
                    <w:color w:val="000000"/>
                    <w:sz w:val="22"/>
                    <w:szCs w:val="22"/>
                  </w:rPr>
                </w:pPr>
              </w:p>
            </w:tc>
          </w:sdtContent>
        </w:sdt>
      </w:tr>
      <w:tr w:rsidRPr="00715390" w:rsidR="002A41F8" w:rsidTr="00637F4E" w14:paraId="304E6CA9" w14:textId="77777777">
        <w:tc>
          <w:tcPr>
            <w:tcW w:w="456" w:type="dxa"/>
          </w:tcPr>
          <w:p w:rsidRPr="00715390" w:rsidR="002A41F8" w:rsidP="00715390" w:rsidRDefault="002A41F8" w14:paraId="474450F6" w14:textId="6D57811F">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1542814165"/>
            <w:placeholder>
              <w:docPart w:val="4957861E2E7141878C3A72EE08C64562"/>
            </w:placeholder>
          </w:sdtPr>
          <w:sdtEndPr/>
          <w:sdtContent>
            <w:tc>
              <w:tcPr>
                <w:tcW w:w="8184" w:type="dxa"/>
              </w:tcPr>
              <w:p w:rsidRPr="00715390" w:rsidR="002A41F8" w:rsidP="00715390" w:rsidRDefault="002A41F8" w14:paraId="3E6A89D8" w14:textId="77777777">
                <w:pPr>
                  <w:rPr>
                    <w:rFonts w:asciiTheme="minorHAnsi" w:hAnsiTheme="minorHAnsi" w:cstheme="minorHAnsi"/>
                    <w:sz w:val="22"/>
                    <w:szCs w:val="22"/>
                  </w:rPr>
                </w:pPr>
                <w:r w:rsidRPr="00715390">
                  <w:rPr>
                    <w:rFonts w:asciiTheme="minorHAnsi" w:hAnsiTheme="minorHAnsi" w:cstheme="minorHAnsi"/>
                    <w:sz w:val="22"/>
                    <w:szCs w:val="22"/>
                  </w:rPr>
                  <w:t xml:space="preserve">Language. The Agreement is concluded in one of the following languages: </w:t>
                </w:r>
              </w:p>
              <w:p w:rsidRPr="00715390" w:rsidR="002A41F8" w:rsidP="00715390" w:rsidRDefault="00F47192" w14:paraId="1E1AFA7A" w14:textId="77777777">
                <w:pPr>
                  <w:pStyle w:val="ListParagraph"/>
                  <w:numPr>
                    <w:ilvl w:val="0"/>
                    <w:numId w:val="19"/>
                  </w:numPr>
                  <w:rPr>
                    <w:rFonts w:asciiTheme="minorHAnsi" w:hAnsiTheme="minorHAnsi" w:cstheme="minorHAnsi"/>
                    <w:color w:val="000000"/>
                  </w:rPr>
                </w:pPr>
                <w:sdt>
                  <w:sdtPr>
                    <w:rPr>
                      <w:rFonts w:asciiTheme="minorHAnsi" w:hAnsiTheme="minorHAnsi" w:cstheme="minorHAnsi"/>
                      <w:color w:val="000000"/>
                    </w:rPr>
                    <w:id w:val="1854374754"/>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IOM official language (English, French or Spanish); OR</w:t>
                </w:r>
              </w:p>
              <w:p w:rsidRPr="00715390" w:rsidR="002A41F8" w:rsidP="00715390" w:rsidRDefault="00F47192" w14:paraId="0E8F737E" w14:textId="7BC05F75">
                <w:pPr>
                  <w:pStyle w:val="ListParagraph"/>
                  <w:numPr>
                    <w:ilvl w:val="0"/>
                    <w:numId w:val="19"/>
                  </w:numPr>
                  <w:rPr>
                    <w:rFonts w:asciiTheme="minorHAnsi" w:hAnsiTheme="minorHAnsi" w:cstheme="minorHAnsi"/>
                    <w:color w:val="000000"/>
                  </w:rPr>
                </w:pPr>
                <w:sdt>
                  <w:sdtPr>
                    <w:rPr>
                      <w:rFonts w:asciiTheme="minorHAnsi" w:hAnsiTheme="minorHAnsi" w:cstheme="minorHAnsi"/>
                      <w:color w:val="000000"/>
                    </w:rPr>
                    <w:id w:val="-1794131598"/>
                    <w14:checkbox>
                      <w14:checked w14:val="0"/>
                      <w14:checkedState w14:val="00FE" w14:font="Wingdings"/>
                      <w14:uncheckedState w14:val="2610" w14:font="MS Gothic"/>
                    </w14:checkbox>
                  </w:sdtPr>
                  <w:sdtEndPr/>
                  <w:sdtContent>
                    <w:r w:rsidRPr="00715390" w:rsidR="002A41F8">
                      <w:rPr>
                        <w:rFonts w:ascii="Segoe UI Symbol" w:hAnsi="Segoe UI Symbol" w:eastAsia="MS Gothic" w:cs="Segoe UI Symbol"/>
                        <w:color w:val="000000"/>
                      </w:rPr>
                      <w:t>☐</w:t>
                    </w:r>
                  </w:sdtContent>
                </w:sdt>
                <w:r w:rsidRPr="00715390" w:rsidR="002A41F8">
                  <w:rPr>
                    <w:rFonts w:asciiTheme="minorHAnsi" w:hAnsiTheme="minorHAnsi" w:cstheme="minorHAnsi"/>
                    <w:color w:val="000000"/>
                  </w:rPr>
                  <w:t xml:space="preserve"> Bilingually (both language versions have identical content with at least one language being an official IOM language) and the language clause (i.e., IOM official language prevails in case of discrepancy) has been included.</w:t>
                </w:r>
              </w:p>
            </w:tc>
          </w:sdtContent>
        </w:sdt>
      </w:tr>
      <w:tr w:rsidRPr="00715390" w:rsidR="00D86740" w:rsidTr="00637F4E" w14:paraId="2F886CF9" w14:textId="77777777">
        <w:sdt>
          <w:sdtPr>
            <w:rPr>
              <w:rFonts w:asciiTheme="minorHAnsi" w:hAnsiTheme="minorHAnsi" w:cstheme="minorHAnsi"/>
              <w:color w:val="000000"/>
              <w:sz w:val="22"/>
              <w:szCs w:val="22"/>
            </w:rPr>
            <w:id w:val="880670999"/>
            <w14:checkbox>
              <w14:checked w14:val="0"/>
              <w14:checkedState w14:val="00FC" w14:font="Wingdings"/>
              <w14:uncheckedState w14:val="2610" w14:font="MS Gothic"/>
            </w14:checkbox>
          </w:sdtPr>
          <w:sdtEndPr/>
          <w:sdtContent>
            <w:tc>
              <w:tcPr>
                <w:tcW w:w="456" w:type="dxa"/>
              </w:tcPr>
              <w:p w:rsidRPr="00715390" w:rsidR="00D86740" w:rsidP="00715390" w:rsidRDefault="00D86740" w14:paraId="71351504" w14:textId="34D7E3E3">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899392773"/>
            <w:placeholder>
              <w:docPart w:val="9802E86A910640258D58E8D73199DE59"/>
            </w:placeholder>
          </w:sdtPr>
          <w:sdtEndPr/>
          <w:sdtContent>
            <w:tc>
              <w:tcPr>
                <w:tcW w:w="8184" w:type="dxa"/>
              </w:tcPr>
              <w:p w:rsidRPr="00715390" w:rsidR="00D86740" w:rsidP="00715390" w:rsidRDefault="00D86740" w14:paraId="1C742A53" w14:textId="594E541B">
                <w:pPr>
                  <w:rPr>
                    <w:rFonts w:asciiTheme="minorHAnsi" w:hAnsiTheme="minorHAnsi" w:cstheme="minorHAnsi"/>
                    <w:sz w:val="22"/>
                    <w:szCs w:val="22"/>
                  </w:rPr>
                </w:pPr>
                <w:r w:rsidRPr="00715390">
                  <w:rPr>
                    <w:rFonts w:asciiTheme="minorHAnsi" w:hAnsiTheme="minorHAnsi" w:cstheme="minorHAnsi"/>
                    <w:color w:val="000000"/>
                    <w:sz w:val="22"/>
                    <w:szCs w:val="22"/>
                  </w:rPr>
                  <w:t>The Agreement/Amendment is not backdated. The signature date shall always be the actual date of signature.</w:t>
                </w:r>
              </w:p>
            </w:tc>
          </w:sdtContent>
        </w:sdt>
      </w:tr>
      <w:tr w:rsidRPr="00715390" w:rsidR="00637F4E" w:rsidTr="00637F4E" w14:paraId="5ACFA541" w14:textId="77777777">
        <w:sdt>
          <w:sdtPr>
            <w:rPr>
              <w:rFonts w:asciiTheme="minorHAnsi" w:hAnsiTheme="minorHAnsi" w:cstheme="minorHAnsi"/>
              <w:color w:val="000000"/>
              <w:sz w:val="22"/>
              <w:szCs w:val="22"/>
            </w:rPr>
            <w:id w:val="898021454"/>
            <w14:checkbox>
              <w14:checked w14:val="0"/>
              <w14:checkedState w14:val="00FE" w14:font="Wingdings"/>
              <w14:uncheckedState w14:val="2610" w14:font="MS Gothic"/>
            </w14:checkbox>
          </w:sdtPr>
          <w:sdtEndPr/>
          <w:sdtContent>
            <w:tc>
              <w:tcPr>
                <w:tcW w:w="456" w:type="dxa"/>
              </w:tcPr>
              <w:p w:rsidRPr="00715390" w:rsidR="00637F4E" w:rsidP="00715390" w:rsidRDefault="001B25EE" w14:paraId="4BAB5899" w14:textId="5A13F2B6">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527570677"/>
            <w:placeholder>
              <w:docPart w:val="8B7C8CF00C5A45AB936D95996FC8CEA7"/>
            </w:placeholder>
          </w:sdtPr>
          <w:sdtEndPr/>
          <w:sdtContent>
            <w:tc>
              <w:tcPr>
                <w:tcW w:w="8184" w:type="dxa"/>
              </w:tcPr>
              <w:p w:rsidRPr="00715390" w:rsidR="00637F4E" w:rsidP="00715390" w:rsidRDefault="00637F4E" w14:paraId="0772D12F" w14:textId="2AA4B6E3">
                <w:pPr>
                  <w:rPr>
                    <w:rFonts w:asciiTheme="minorHAnsi" w:hAnsiTheme="minorHAnsi" w:cstheme="minorHAnsi"/>
                    <w:color w:val="000000"/>
                    <w:sz w:val="22"/>
                    <w:szCs w:val="22"/>
                  </w:rPr>
                </w:pPr>
                <w:r w:rsidRPr="00715390">
                  <w:rPr>
                    <w:rFonts w:asciiTheme="minorHAnsi" w:hAnsiTheme="minorHAnsi" w:cstheme="minorHAnsi"/>
                    <w:color w:val="000000"/>
                    <w:sz w:val="22"/>
                    <w:szCs w:val="22"/>
                  </w:rPr>
                  <w:t>There are no additional clauses which have not been approved by LEG specifically for the Agreement/Amendment.</w:t>
                </w:r>
              </w:p>
            </w:tc>
          </w:sdtContent>
        </w:sdt>
      </w:tr>
      <w:tr w:rsidRPr="00715390" w:rsidR="00637F4E" w:rsidTr="00637F4E" w14:paraId="466E6C66" w14:textId="77777777">
        <w:sdt>
          <w:sdtPr>
            <w:rPr>
              <w:rFonts w:asciiTheme="minorHAnsi" w:hAnsiTheme="minorHAnsi" w:cstheme="minorHAnsi"/>
              <w:color w:val="000000"/>
              <w:sz w:val="22"/>
              <w:szCs w:val="22"/>
            </w:rPr>
            <w:id w:val="735287948"/>
            <w14:checkbox>
              <w14:checked w14:val="0"/>
              <w14:checkedState w14:val="00FE" w14:font="Wingdings"/>
              <w14:uncheckedState w14:val="2610" w14:font="MS Gothic"/>
            </w14:checkbox>
          </w:sdtPr>
          <w:sdtEndPr/>
          <w:sdtContent>
            <w:tc>
              <w:tcPr>
                <w:tcW w:w="456" w:type="dxa"/>
              </w:tcPr>
              <w:p w:rsidRPr="00715390" w:rsidR="00637F4E" w:rsidP="00715390" w:rsidRDefault="00637F4E" w14:paraId="6B039CC1"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422449460"/>
            <w:placeholder>
              <w:docPart w:val="C560982EE6B34CB3A6501FA4FF7BA802"/>
            </w:placeholder>
          </w:sdtPr>
          <w:sdtEndPr/>
          <w:sdtContent>
            <w:tc>
              <w:tcPr>
                <w:tcW w:w="8184" w:type="dxa"/>
              </w:tcPr>
              <w:p w:rsidRPr="00715390" w:rsidR="00637F4E" w:rsidP="00715390" w:rsidRDefault="00637F4E" w14:paraId="04A198C5" w14:textId="6DDE4CF5">
                <w:pPr>
                  <w:rPr>
                    <w:rFonts w:asciiTheme="minorHAnsi" w:hAnsiTheme="minorHAnsi" w:cstheme="minorHAnsi"/>
                    <w:color w:val="000000"/>
                    <w:sz w:val="22"/>
                    <w:szCs w:val="22"/>
                  </w:rPr>
                </w:pPr>
                <w:r w:rsidRPr="00715390">
                  <w:rPr>
                    <w:rFonts w:asciiTheme="minorHAnsi" w:hAnsiTheme="minorHAnsi" w:cstheme="minorHAnsi"/>
                    <w:color w:val="000000"/>
                    <w:sz w:val="22"/>
                    <w:szCs w:val="22"/>
                  </w:rPr>
                  <w:t>All Annexes referred to in the Agreements/Amendments, if any, are attached to the Agreement/Amendment and do not create additional obligations other than those contained in the Agreement itself.</w:t>
                </w:r>
              </w:p>
            </w:tc>
          </w:sdtContent>
        </w:sdt>
      </w:tr>
      <w:tr w:rsidRPr="00715390" w:rsidR="0055560B" w:rsidTr="00637F4E" w14:paraId="623B9C3E" w14:textId="77777777">
        <w:sdt>
          <w:sdtPr>
            <w:rPr>
              <w:rFonts w:asciiTheme="minorHAnsi" w:hAnsiTheme="minorHAnsi" w:cstheme="minorHAnsi"/>
              <w:color w:val="000000"/>
              <w:sz w:val="22"/>
              <w:szCs w:val="22"/>
            </w:rPr>
            <w:id w:val="982894377"/>
            <w14:checkbox>
              <w14:checked w14:val="0"/>
              <w14:checkedState w14:val="00FE" w14:font="Wingdings"/>
              <w14:uncheckedState w14:val="2610" w14:font="MS Gothic"/>
            </w14:checkbox>
          </w:sdtPr>
          <w:sdtEndPr/>
          <w:sdtContent>
            <w:tc>
              <w:tcPr>
                <w:tcW w:w="456" w:type="dxa"/>
              </w:tcPr>
              <w:p w:rsidRPr="00715390" w:rsidR="0055560B" w:rsidP="00715390" w:rsidRDefault="0055560B" w14:paraId="15414CB0" w14:textId="77777777">
                <w:pPr>
                  <w:rPr>
                    <w:rFonts w:asciiTheme="minorHAnsi" w:hAnsiTheme="minorHAnsi" w:cstheme="minorHAnsi"/>
                    <w:color w:val="000000"/>
                    <w:sz w:val="22"/>
                    <w:szCs w:val="22"/>
                  </w:rPr>
                </w:pPr>
                <w:r w:rsidRPr="00715390">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639876000"/>
            <w:placeholder>
              <w:docPart w:val="ED3E32C9D77A4A67939D6407C4BAB456"/>
            </w:placeholder>
          </w:sdtPr>
          <w:sdtEndPr/>
          <w:sdtContent>
            <w:sdt>
              <w:sdtPr>
                <w:rPr>
                  <w:rFonts w:asciiTheme="minorHAnsi" w:hAnsiTheme="minorHAnsi" w:cstheme="minorHAnsi"/>
                  <w:sz w:val="22"/>
                  <w:szCs w:val="22"/>
                </w:rPr>
                <w:id w:val="-377006295"/>
                <w:placeholder>
                  <w:docPart w:val="B6E48C763C5941B99C2CE1A8E0F61A0F"/>
                </w:placeholder>
              </w:sdtPr>
              <w:sdtEndPr/>
              <w:sdtContent>
                <w:tc>
                  <w:tcPr>
                    <w:tcW w:w="8184" w:type="dxa"/>
                  </w:tcPr>
                  <w:p w:rsidRPr="00715390" w:rsidR="0055560B" w:rsidP="00715390" w:rsidRDefault="0055560B" w14:paraId="0527C84B" w14:textId="2277F7EE">
                    <w:pPr>
                      <w:rPr>
                        <w:rFonts w:asciiTheme="minorHAnsi" w:hAnsiTheme="minorHAnsi" w:cstheme="minorHAnsi"/>
                        <w:color w:val="000000"/>
                        <w:sz w:val="22"/>
                        <w:szCs w:val="22"/>
                      </w:rPr>
                    </w:pPr>
                    <w:r w:rsidRPr="00715390">
                      <w:rPr>
                        <w:rFonts w:asciiTheme="minorHAnsi" w:hAnsiTheme="minorHAnsi" w:cstheme="minorHAnsi"/>
                        <w:color w:val="000000"/>
                        <w:sz w:val="22"/>
                        <w:szCs w:val="22"/>
                      </w:rPr>
                      <w:t>All Annexes are provided in an IOM official language (English, French or Spanish), in the same language as the Agreement/Amendment. In case any of the Annexes is in another language, a translation in one of the official languages is attached, contains a statement that the IOM official language prevails in case of discrepancy over the non-official language version and is signed by the Service Provider.</w:t>
                    </w:r>
                  </w:p>
                </w:tc>
              </w:sdtContent>
            </w:sdt>
          </w:sdtContent>
        </w:sdt>
      </w:tr>
      <w:tr w:rsidRPr="00715390" w:rsidR="00C42010" w:rsidTr="009B246A" w14:paraId="0CAD4951" w14:textId="77777777">
        <w:tc>
          <w:tcPr>
            <w:tcW w:w="456" w:type="dxa"/>
          </w:tcPr>
          <w:p w:rsidRPr="00715390" w:rsidR="00C42010" w:rsidP="00715390" w:rsidRDefault="00C42010" w14:paraId="23E5DCCD" w14:textId="540C7546">
            <w:pPr>
              <w:rPr>
                <w:rFonts w:asciiTheme="minorHAnsi" w:hAnsiTheme="minorHAnsi" w:cstheme="minorHAnsi"/>
                <w:color w:val="000000"/>
                <w:sz w:val="22"/>
                <w:szCs w:val="22"/>
              </w:rPr>
            </w:pPr>
          </w:p>
        </w:tc>
        <w:sdt>
          <w:sdtPr>
            <w:rPr>
              <w:rFonts w:eastAsia="Calibri" w:asciiTheme="minorHAnsi" w:hAnsiTheme="minorHAnsi" w:cstheme="minorHAnsi"/>
              <w:sz w:val="22"/>
              <w:szCs w:val="22"/>
            </w:rPr>
            <w:id w:val="1699896521"/>
            <w:placeholder>
              <w:docPart w:val="331E13BBD1794AE9B5CA94305F681C07"/>
            </w:placeholder>
          </w:sdtPr>
          <w:sdtEndPr/>
          <w:sdtContent>
            <w:tc>
              <w:tcPr>
                <w:tcW w:w="8184" w:type="dxa"/>
              </w:tcPr>
              <w:p w:rsidRPr="00715390" w:rsidR="00C42010" w:rsidP="00715390" w:rsidRDefault="00C42010" w14:paraId="656817F1" w14:textId="77777777">
                <w:pPr>
                  <w:rPr>
                    <w:rFonts w:asciiTheme="minorHAnsi" w:hAnsiTheme="minorHAnsi" w:cstheme="minorHAnsi"/>
                    <w:sz w:val="22"/>
                    <w:szCs w:val="22"/>
                  </w:rPr>
                </w:pPr>
                <w:r w:rsidRPr="00715390">
                  <w:rPr>
                    <w:rFonts w:asciiTheme="minorHAnsi" w:hAnsiTheme="minorHAnsi" w:cstheme="minorHAnsi"/>
                    <w:sz w:val="22"/>
                    <w:szCs w:val="22"/>
                  </w:rPr>
                  <w:t xml:space="preserve">Donor Flow Down Requirements. Check: </w:t>
                </w:r>
              </w:p>
              <w:p w:rsidRPr="00715390" w:rsidR="00C42010" w:rsidP="00715390" w:rsidRDefault="00F47192" w14:paraId="656B6CC3" w14:textId="6E64A2EB">
                <w:pPr>
                  <w:pStyle w:val="ListParagraph"/>
                  <w:numPr>
                    <w:ilvl w:val="0"/>
                    <w:numId w:val="23"/>
                  </w:numPr>
                  <w:rPr>
                    <w:rFonts w:asciiTheme="minorHAnsi" w:hAnsiTheme="minorHAnsi" w:cstheme="minorHAnsi"/>
                    <w:color w:val="000000"/>
                  </w:rPr>
                </w:pPr>
                <w:sdt>
                  <w:sdtPr>
                    <w:rPr>
                      <w:rFonts w:asciiTheme="minorHAnsi" w:hAnsiTheme="minorHAnsi" w:cstheme="minorHAnsi"/>
                      <w:color w:val="000000"/>
                    </w:rPr>
                    <w:id w:val="1969396083"/>
                    <w14:checkbox>
                      <w14:checked w14:val="0"/>
                      <w14:checkedState w14:val="00FE" w14:font="Wingdings"/>
                      <w14:uncheckedState w14:val="2610" w14:font="MS Gothic"/>
                    </w14:checkbox>
                  </w:sdtPr>
                  <w:sdtEndPr/>
                  <w:sdtContent>
                    <w:r w:rsidRPr="00715390" w:rsidR="00C42010">
                      <w:rPr>
                        <w:rFonts w:ascii="Segoe UI Symbol" w:hAnsi="Segoe UI Symbol" w:eastAsia="MS Gothic" w:cs="Segoe UI Symbol"/>
                        <w:color w:val="000000"/>
                      </w:rPr>
                      <w:t>☐</w:t>
                    </w:r>
                  </w:sdtContent>
                </w:sdt>
                <w:r w:rsidRPr="00715390" w:rsidR="00C42010">
                  <w:rPr>
                    <w:rFonts w:asciiTheme="minorHAnsi" w:hAnsiTheme="minorHAnsi" w:cstheme="minorHAnsi"/>
                    <w:color w:val="000000"/>
                  </w:rPr>
                  <w:t xml:space="preserve"> There are no specific Donor requirements for this Agreement, the “Special Provisions” clause (Article 2</w:t>
                </w:r>
                <w:r w:rsidRPr="00715390" w:rsidR="009B246A">
                  <w:rPr>
                    <w:rFonts w:asciiTheme="minorHAnsi" w:hAnsiTheme="minorHAnsi" w:cstheme="minorHAnsi"/>
                    <w:color w:val="000000"/>
                  </w:rPr>
                  <w:t>0</w:t>
                </w:r>
                <w:r w:rsidRPr="00715390" w:rsidR="00C42010">
                  <w:rPr>
                    <w:rFonts w:asciiTheme="minorHAnsi" w:hAnsiTheme="minorHAnsi" w:cstheme="minorHAnsi"/>
                    <w:color w:val="000000"/>
                  </w:rPr>
                  <w:t xml:space="preserve">) has been deleted and subsequent enumeration has been </w:t>
                </w:r>
                <w:proofErr w:type="gramStart"/>
                <w:r w:rsidRPr="00715390" w:rsidR="00C42010">
                  <w:rPr>
                    <w:rFonts w:asciiTheme="minorHAnsi" w:hAnsiTheme="minorHAnsi" w:cstheme="minorHAnsi"/>
                    <w:color w:val="000000"/>
                  </w:rPr>
                  <w:t>corrected;</w:t>
                </w:r>
                <w:proofErr w:type="gramEnd"/>
                <w:r w:rsidRPr="00715390" w:rsidR="00C42010">
                  <w:rPr>
                    <w:rFonts w:asciiTheme="minorHAnsi" w:hAnsiTheme="minorHAnsi" w:cstheme="minorHAnsi"/>
                    <w:color w:val="000000"/>
                  </w:rPr>
                  <w:t xml:space="preserve"> OR</w:t>
                </w:r>
              </w:p>
              <w:p w:rsidRPr="00715390" w:rsidR="00C42010" w:rsidP="00715390" w:rsidRDefault="00F47192" w14:paraId="004C8D69" w14:textId="77777777">
                <w:pPr>
                  <w:pStyle w:val="ListParagraph"/>
                  <w:numPr>
                    <w:ilvl w:val="0"/>
                    <w:numId w:val="23"/>
                  </w:numPr>
                  <w:rPr>
                    <w:rFonts w:asciiTheme="minorHAnsi" w:hAnsiTheme="minorHAnsi" w:cstheme="minorHAnsi"/>
                    <w:color w:val="000000"/>
                  </w:rPr>
                </w:pPr>
                <w:sdt>
                  <w:sdtPr>
                    <w:rPr>
                      <w:rFonts w:asciiTheme="minorHAnsi" w:hAnsiTheme="minorHAnsi" w:cstheme="minorHAnsi"/>
                      <w:color w:val="000000"/>
                    </w:rPr>
                    <w:id w:val="1919056889"/>
                    <w14:checkbox>
                      <w14:checked w14:val="0"/>
                      <w14:checkedState w14:val="00FE" w14:font="Wingdings"/>
                      <w14:uncheckedState w14:val="2610" w14:font="MS Gothic"/>
                    </w14:checkbox>
                  </w:sdtPr>
                  <w:sdtEndPr/>
                  <w:sdtContent>
                    <w:r w:rsidRPr="00715390" w:rsidR="00C42010">
                      <w:rPr>
                        <w:rFonts w:ascii="Segoe UI Symbol" w:hAnsi="Segoe UI Symbol" w:eastAsia="MS Gothic" w:cs="Segoe UI Symbol"/>
                        <w:color w:val="000000"/>
                      </w:rPr>
                      <w:t>☐</w:t>
                    </w:r>
                  </w:sdtContent>
                </w:sdt>
                <w:r w:rsidRPr="00715390" w:rsidR="00C42010">
                  <w:rPr>
                    <w:rFonts w:asciiTheme="minorHAnsi" w:hAnsiTheme="minorHAnsi" w:cstheme="minorHAnsi"/>
                  </w:rPr>
                  <w:t xml:space="preserve"> The Agreement is EU funded through PAGODA, Contribution or ECHO Agreement. The duration of this Agreement/Amendment is within the authorized contracting period specified by the EU funding agreement and the Annex for EU funded service agreements has been filled in, referenced in the Annex list and attached to the </w:t>
                </w:r>
                <w:proofErr w:type="gramStart"/>
                <w:r w:rsidRPr="00715390" w:rsidR="00C42010">
                  <w:rPr>
                    <w:rFonts w:asciiTheme="minorHAnsi" w:hAnsiTheme="minorHAnsi" w:cstheme="minorHAnsi"/>
                  </w:rPr>
                  <w:t>Agreement;</w:t>
                </w:r>
                <w:proofErr w:type="gramEnd"/>
                <w:r w:rsidRPr="00715390" w:rsidR="00C42010">
                  <w:rPr>
                    <w:rFonts w:asciiTheme="minorHAnsi" w:hAnsiTheme="minorHAnsi" w:cstheme="minorHAnsi"/>
                  </w:rPr>
                  <w:t xml:space="preserve"> OR</w:t>
                </w:r>
              </w:p>
              <w:p w:rsidRPr="00715390" w:rsidR="00C42010" w:rsidP="00715390" w:rsidRDefault="00F47192" w14:paraId="24347D07" w14:textId="77B66571">
                <w:pPr>
                  <w:pStyle w:val="ListParagraph"/>
                  <w:numPr>
                    <w:ilvl w:val="0"/>
                    <w:numId w:val="23"/>
                  </w:numPr>
                  <w:rPr>
                    <w:rFonts w:asciiTheme="minorHAnsi" w:hAnsiTheme="minorHAnsi" w:cstheme="minorHAnsi"/>
                    <w:color w:val="000000"/>
                  </w:rPr>
                </w:pPr>
                <w:sdt>
                  <w:sdtPr>
                    <w:rPr>
                      <w:rFonts w:asciiTheme="minorHAnsi" w:hAnsiTheme="minorHAnsi" w:cstheme="minorHAnsi"/>
                      <w:color w:val="000000"/>
                    </w:rPr>
                    <w:id w:val="2036080962"/>
                    <w14:checkbox>
                      <w14:checked w14:val="0"/>
                      <w14:checkedState w14:val="00FE" w14:font="Wingdings"/>
                      <w14:uncheckedState w14:val="2610" w14:font="MS Gothic"/>
                    </w14:checkbox>
                  </w:sdtPr>
                  <w:sdtEndPr/>
                  <w:sdtContent>
                    <w:r w:rsidRPr="00715390" w:rsidR="00C42010">
                      <w:rPr>
                        <w:rFonts w:ascii="Segoe UI Symbol" w:hAnsi="Segoe UI Symbol" w:eastAsia="MS Gothic" w:cs="Segoe UI Symbol"/>
                        <w:color w:val="000000"/>
                      </w:rPr>
                      <w:t>☐</w:t>
                    </w:r>
                  </w:sdtContent>
                </w:sdt>
                <w:r w:rsidRPr="00715390" w:rsidR="00C42010">
                  <w:rPr>
                    <w:rFonts w:asciiTheme="minorHAnsi" w:hAnsiTheme="minorHAnsi" w:cstheme="minorHAnsi"/>
                    <w:color w:val="000000"/>
                  </w:rPr>
                  <w:t xml:space="preserve"> The Agreement is funded by a non-EU donor whose flow down conditions have been added to the “Special Provisions” clause (Article 2</w:t>
                </w:r>
                <w:r w:rsidRPr="00715390" w:rsidR="009B246A">
                  <w:rPr>
                    <w:rFonts w:asciiTheme="minorHAnsi" w:hAnsiTheme="minorHAnsi" w:cstheme="minorHAnsi"/>
                    <w:color w:val="000000"/>
                  </w:rPr>
                  <w:t>0</w:t>
                </w:r>
                <w:r w:rsidRPr="00715390" w:rsidR="00C42010">
                  <w:rPr>
                    <w:rFonts w:asciiTheme="minorHAnsi" w:hAnsiTheme="minorHAnsi" w:cstheme="minorHAnsi"/>
                    <w:color w:val="000000"/>
                  </w:rPr>
                  <w:t>) and these are not in violation of other terms of this Agreement</w:t>
                </w:r>
              </w:p>
            </w:tc>
          </w:sdtContent>
        </w:sdt>
      </w:tr>
      <w:bookmarkEnd w:id="91"/>
    </w:tbl>
    <w:p w:rsidRPr="00715390" w:rsidR="00930407" w:rsidP="00715390" w:rsidRDefault="00930407" w14:paraId="0B292FA7" w14:textId="77777777">
      <w:pPr>
        <w:jc w:val="both"/>
        <w:rPr>
          <w:rFonts w:asciiTheme="minorHAnsi" w:hAnsiTheme="minorHAnsi" w:cstheme="minorHAnsi"/>
          <w:color w:val="000000"/>
          <w:sz w:val="22"/>
          <w:szCs w:val="22"/>
        </w:rPr>
      </w:pPr>
    </w:p>
    <w:p w:rsidRPr="00715390" w:rsidR="00813218" w:rsidP="00715390" w:rsidRDefault="00813218" w14:paraId="49512BD8" w14:textId="77777777">
      <w:pPr>
        <w:pStyle w:val="ListParagraph"/>
        <w:rPr>
          <w:rFonts w:asciiTheme="minorHAnsi" w:hAnsiTheme="minorHAnsi" w:cstheme="minorHAnsi"/>
          <w:color w:val="000000"/>
        </w:rPr>
      </w:pPr>
    </w:p>
    <w:p w:rsidRPr="00715390" w:rsidR="003A2BD6" w:rsidP="00715390" w:rsidRDefault="003A2BD6" w14:paraId="7C60943D" w14:textId="77777777">
      <w:pPr>
        <w:pStyle w:val="ListParagraph"/>
        <w:rPr>
          <w:rFonts w:asciiTheme="minorHAnsi" w:hAnsiTheme="minorHAnsi" w:cstheme="minorHAnsi"/>
          <w:color w:val="000000"/>
        </w:rPr>
      </w:pPr>
    </w:p>
    <w:p w:rsidRPr="00715390" w:rsidR="00732067" w:rsidP="00715390" w:rsidRDefault="00732067" w14:paraId="69F9FF03" w14:textId="1E3FB74C">
      <w:pPr>
        <w:ind w:left="720"/>
        <w:jc w:val="both"/>
        <w:rPr>
          <w:rFonts w:asciiTheme="minorHAnsi" w:hAnsiTheme="minorHAnsi" w:cstheme="minorHAnsi"/>
          <w:color w:val="000000"/>
          <w:sz w:val="22"/>
          <w:szCs w:val="22"/>
        </w:rPr>
      </w:pPr>
    </w:p>
    <w:p w:rsidRPr="00715390" w:rsidR="00732067" w:rsidP="00715390" w:rsidRDefault="00732067" w14:paraId="0D67AA97" w14:textId="267A9203">
      <w:pPr>
        <w:ind w:left="720"/>
        <w:jc w:val="both"/>
        <w:rPr>
          <w:rFonts w:asciiTheme="minorHAnsi" w:hAnsiTheme="minorHAnsi" w:cstheme="minorHAnsi"/>
          <w:color w:val="000000"/>
          <w:sz w:val="22"/>
          <w:szCs w:val="22"/>
        </w:rPr>
      </w:pPr>
    </w:p>
    <w:sectPr w:rsidRPr="00715390" w:rsidR="00732067" w:rsidSect="004F107A">
      <w:headerReference w:type="default" r:id="rId15"/>
      <w:footerReference w:type="default" r:id="rId16"/>
      <w:pgSz w:w="12240" w:h="15840" w:orient="portrait"/>
      <w:pgMar w:top="1440" w:right="1800" w:bottom="1440" w:left="1800" w:header="720" w:footer="720" w:gutter="0"/>
      <w:pgBorders w:offsetFrom="page">
        <w:top w:val="double" w:color="808080" w:sz="4" w:space="24"/>
        <w:left w:val="double" w:color="808080" w:sz="4" w:space="24"/>
        <w:bottom w:val="double" w:color="808080" w:sz="4" w:space="24"/>
        <w:right w:val="double" w:color="808080" w:sz="4" w:space="24"/>
      </w:pgBorders>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LEGCR" w:author="LEG Contract Review" w:date="2021-09-21T15:26:00Z" w:id="4">
    <w:p w:rsidR="001C6D3D" w:rsidRDefault="00142AED" w14:paraId="487A2D30" w14:textId="77777777">
      <w:pPr>
        <w:pStyle w:val="CommentText"/>
      </w:pPr>
      <w:r>
        <w:rPr>
          <w:rStyle w:val="CommentReference"/>
        </w:rPr>
        <w:annotationRef/>
      </w:r>
      <w:r w:rsidR="001C6D3D">
        <w:rPr>
          <w:highlight w:val="lightGray"/>
        </w:rPr>
        <w:t>Notes to Department/Office/Mission:</w:t>
      </w:r>
    </w:p>
    <w:p w:rsidR="001C6D3D" w:rsidRDefault="001C6D3D" w14:paraId="122460E8" w14:textId="77777777">
      <w:pPr>
        <w:pStyle w:val="CommentText"/>
      </w:pPr>
    </w:p>
    <w:p w:rsidR="001C6D3D" w:rsidRDefault="001C6D3D" w14:paraId="18A66F4A" w14:textId="77777777">
      <w:pPr>
        <w:pStyle w:val="CommentText"/>
      </w:pPr>
      <w:r>
        <w:t>This contract type is a procurement contract which is covered by the Procurement Manual (IN 168, Rev. 3) Please read IN 168 Rev 3 for the applicable contracting procedures.</w:t>
      </w:r>
    </w:p>
    <w:p w:rsidR="001C6D3D" w:rsidRDefault="001C6D3D" w14:paraId="4408168A" w14:textId="77777777">
      <w:pPr>
        <w:pStyle w:val="CommentText"/>
      </w:pPr>
    </w:p>
    <w:p w:rsidR="001C6D3D" w:rsidRDefault="001C6D3D" w14:paraId="05558FDE" w14:textId="77777777">
      <w:pPr>
        <w:pStyle w:val="CommentText"/>
      </w:pPr>
      <w:r>
        <w:t>For the latest version of the LEG CR templates, forms and flow down conditions, please see this link:</w:t>
      </w:r>
    </w:p>
    <w:p w:rsidR="001C6D3D" w:rsidRDefault="001C6D3D" w14:paraId="3E7CE20F" w14:textId="77777777">
      <w:pPr>
        <w:pStyle w:val="CommentText"/>
      </w:pPr>
    </w:p>
    <w:p w:rsidR="001C6D3D" w:rsidP="00B93B1E" w:rsidRDefault="001C6D3D" w14:paraId="14CD92EB" w14:textId="77777777">
      <w:pPr>
        <w:pStyle w:val="CommentText"/>
      </w:pPr>
      <w:r>
        <w:t xml:space="preserve">SharePoint: </w:t>
      </w:r>
      <w:hyperlink w:history="1" r:id="rId1">
        <w:r w:rsidRPr="00B93B1E">
          <w:rPr>
            <w:rStyle w:val="Hyperlink"/>
          </w:rPr>
          <w:t>https://iomint.sharepoint.com/sites/LEGContractReview-Templates</w:t>
        </w:r>
      </w:hyperlink>
    </w:p>
  </w:comment>
  <w:comment w:initials="LEGCR" w:author="LEG Contract Review" w:date="2021-09-21T15:27:00Z" w:id="5">
    <w:p w:rsidR="00142AED" w:rsidP="00FE0FFF" w:rsidRDefault="00142AED" w14:paraId="2D8A0CAD" w14:textId="0D17BC3B">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rsidR="00142AED" w:rsidP="00FE0FFF" w:rsidRDefault="00142AED" w14:paraId="24151161" w14:textId="77777777">
      <w:pPr>
        <w:pStyle w:val="CommentText"/>
        <w:rPr>
          <w:rStyle w:val="CommentReference"/>
          <w:rFonts w:cs="Calibri"/>
        </w:rPr>
      </w:pPr>
    </w:p>
    <w:p w:rsidR="00142AED" w:rsidP="00FE0FFF" w:rsidRDefault="00142AED" w14:paraId="5748897C" w14:textId="77777777">
      <w:pPr>
        <w:pStyle w:val="CommentText"/>
      </w:pPr>
      <w:r>
        <w:t>The notes and comments are for IOM staff only. Please delete all notes and comments in grey font/highlights and the comment boxes before signing the Agreement.</w:t>
      </w:r>
    </w:p>
    <w:p w:rsidR="00142AED" w:rsidP="00FE0FFF" w:rsidRDefault="00142AED" w14:paraId="14CF2C52" w14:textId="77777777">
      <w:pPr>
        <w:pStyle w:val="CommentText"/>
      </w:pPr>
    </w:p>
    <w:p w:rsidR="00142AED" w:rsidP="00FE0FFF" w:rsidRDefault="00142AED" w14:paraId="6AE40A32" w14:textId="77777777">
      <w:pPr>
        <w:pStyle w:val="CommentText"/>
      </w:pPr>
      <w:r>
        <w:t>Please fill in the required information in grey font/highlight in this template.</w:t>
      </w:r>
    </w:p>
    <w:p w:rsidR="00142AED" w:rsidP="00FE0FFF" w:rsidRDefault="00142AED" w14:paraId="49681A26" w14:textId="77777777">
      <w:pPr>
        <w:pStyle w:val="CommentText"/>
      </w:pPr>
    </w:p>
    <w:p w:rsidR="00142AED" w:rsidP="00FE0FFF" w:rsidRDefault="00142AED" w14:paraId="39BFF28E" w14:textId="77777777">
      <w:pPr>
        <w:pStyle w:val="CommentText"/>
      </w:pPr>
      <w:r>
        <w:t>Please note that the Checklist at the end of this template is intended as a guide to colleagues and does not need to be sent to LEG.</w:t>
      </w:r>
    </w:p>
  </w:comment>
  <w:comment w:initials="LEGCR" w:author="LEG Contract Review" w:date="2021-03-19T00:20:00Z" w:id="7">
    <w:p w:rsidR="00142AED" w:rsidP="000C3DC8" w:rsidRDefault="00142AED" w14:paraId="67E94D6B" w14:textId="77777777">
      <w:pPr>
        <w:pStyle w:val="CommentText"/>
        <w:rPr>
          <w:rStyle w:val="CommentReference"/>
          <w:rFonts w:cs="Calibri"/>
          <w:sz w:val="20"/>
          <w:szCs w:val="20"/>
        </w:rPr>
      </w:pPr>
      <w:r>
        <w:rPr>
          <w:rStyle w:val="CommentReference"/>
        </w:rPr>
        <w:annotationRef/>
      </w:r>
      <w:r w:rsidRPr="00145CCB">
        <w:rPr>
          <w:rStyle w:val="CommentReference"/>
          <w:rFonts w:cs="Calibri"/>
          <w:sz w:val="20"/>
          <w:szCs w:val="20"/>
          <w:highlight w:val="lightGray"/>
        </w:rPr>
        <w:t>Notes to Department/Office/Mission:</w:t>
      </w:r>
    </w:p>
    <w:p w:rsidRPr="00145CCB" w:rsidR="00142AED" w:rsidP="000C3DC8" w:rsidRDefault="00142AED" w14:paraId="7C4BF615" w14:textId="77777777">
      <w:pPr>
        <w:pStyle w:val="CommentText"/>
        <w:rPr>
          <w:rFonts w:cs="Calibri Light"/>
          <w:lang w:val="en-PH"/>
        </w:rPr>
      </w:pPr>
    </w:p>
    <w:p w:rsidR="00142AED" w:rsidP="000C3DC8" w:rsidRDefault="00142AED" w14:paraId="092C7945" w14:textId="7082FC34">
      <w:pPr>
        <w:pStyle w:val="CommentText"/>
      </w:pPr>
      <w:r>
        <w:rPr>
          <w:rStyle w:val="CommentReference"/>
        </w:rPr>
        <w:annotationRef/>
      </w:r>
      <w:r w:rsidRPr="00145CCB">
        <w:rPr>
          <w:rFonts w:cs="Calibri Light"/>
          <w:i/>
          <w:iCs/>
          <w:lang w:val="en-PH"/>
        </w:rPr>
        <w:t>Without any deviation</w:t>
      </w:r>
      <w:r w:rsidRPr="00145CCB">
        <w:rPr>
          <w:rFonts w:cs="Calibri Light"/>
          <w:lang w:val="en-PH"/>
        </w:rPr>
        <w:t xml:space="preserve"> means that nothing in the template is changed other than filling in names, prices, dates, etc. in the appropriate space provided therefor.  </w:t>
      </w:r>
    </w:p>
  </w:comment>
  <w:comment w:initials="LEGCR" w:author="LEG Contract Review" w:date="2021-03-22T18:29:00Z" w:id="9">
    <w:p w:rsidRPr="003D14B8" w:rsidR="00142AED" w:rsidP="000C57BA" w:rsidRDefault="00142AED" w14:paraId="0774E8C4" w14:textId="77777777">
      <w:pPr>
        <w:pStyle w:val="CommentText"/>
        <w:rPr>
          <w:rStyle w:val="CommentReference"/>
          <w:rFonts w:ascii="Calibri" w:hAnsi="Calibri" w:cs="Calibri"/>
        </w:rPr>
      </w:pPr>
      <w:r>
        <w:rPr>
          <w:rStyle w:val="CommentReference"/>
        </w:rPr>
        <w:annotationRef/>
      </w:r>
      <w:r>
        <w:rPr>
          <w:rStyle w:val="CommentReference"/>
        </w:rPr>
        <w:annotationRef/>
      </w:r>
      <w:r w:rsidRPr="0098637C">
        <w:rPr>
          <w:rStyle w:val="CommentReference"/>
          <w:rFonts w:ascii="Calibri" w:hAnsi="Calibri" w:cs="Calibri"/>
          <w:highlight w:val="lightGray"/>
        </w:rPr>
        <w:t xml:space="preserve">Notes to Department/Office/Mission: </w:t>
      </w:r>
    </w:p>
    <w:p w:rsidRPr="003D14B8" w:rsidR="00142AED" w:rsidP="000C57BA" w:rsidRDefault="00142AED" w14:paraId="2B125B6E" w14:textId="77777777">
      <w:pPr>
        <w:pStyle w:val="CommentText"/>
        <w:rPr>
          <w:rStyle w:val="CommentReference"/>
          <w:rFonts w:ascii="Calibri" w:hAnsi="Calibri" w:cs="Calibri"/>
        </w:rPr>
      </w:pPr>
    </w:p>
    <w:p w:rsidR="00142AED" w:rsidP="000C57BA" w:rsidRDefault="00142AED" w14:paraId="7A4A5596" w14:textId="77777777">
      <w:pPr>
        <w:pStyle w:val="CommentText"/>
      </w:pPr>
      <w:r w:rsidRPr="003D14B8">
        <w:rPr>
          <w:rStyle w:val="CommentReference"/>
          <w:rFonts w:ascii="Calibri" w:hAnsi="Calibri" w:cs="Calibri"/>
        </w:rPr>
        <w:annotationRef/>
      </w:r>
      <w:r w:rsidRPr="003D14B8">
        <w:rPr>
          <w:rFonts w:ascii="Calibri" w:hAnsi="Calibri" w:cs="Calibri"/>
        </w:rPr>
        <w:t>Ensure that the name of the other party is the same here, in the other parts of the Agreement, and in the Project docs/annexes.</w:t>
      </w:r>
    </w:p>
    <w:p w:rsidR="00142AED" w:rsidRDefault="00142AED" w14:paraId="120F507D" w14:textId="10C25867">
      <w:pPr>
        <w:pStyle w:val="CommentText"/>
      </w:pPr>
    </w:p>
  </w:comment>
  <w:comment w:initials="LEGCR" w:author="LEG Contract Review" w:date="2021-03-22T16:15:00Z" w:id="10">
    <w:p w:rsidR="00142AED" w:rsidRDefault="00142AED" w14:paraId="52FEF297" w14:textId="19AD59E8">
      <w:pPr>
        <w:pStyle w:val="CommentText"/>
      </w:pPr>
      <w:r w:rsidRPr="0098637C">
        <w:rPr>
          <w:rStyle w:val="CommentReference"/>
          <w:rFonts w:ascii="Calibri" w:hAnsi="Calibri" w:cs="Calibri"/>
          <w:highlight w:val="lightGray"/>
        </w:rPr>
        <w:t>Notes to Department/Office/Mission:</w:t>
      </w:r>
    </w:p>
    <w:p w:rsidR="00142AED" w:rsidRDefault="00142AED" w14:paraId="7C606762" w14:textId="77777777">
      <w:pPr>
        <w:pStyle w:val="CommentText"/>
      </w:pPr>
      <w:r>
        <w:rPr>
          <w:rStyle w:val="CommentReference"/>
        </w:rPr>
        <w:annotationRef/>
      </w:r>
    </w:p>
    <w:p w:rsidRPr="00C40F57" w:rsidR="00142AED" w:rsidRDefault="00142AED" w14:paraId="15827661" w14:textId="2A361552">
      <w:pPr>
        <w:pStyle w:val="CommentText"/>
        <w:rPr>
          <w:b/>
          <w:bCs/>
        </w:rPr>
      </w:pPr>
      <w:r w:rsidRPr="00C40F57">
        <w:rPr>
          <w:b/>
          <w:bCs/>
        </w:rPr>
        <w:t xml:space="preserve">Annexes </w:t>
      </w:r>
      <w:r w:rsidR="008D58C3">
        <w:rPr>
          <w:b/>
          <w:bCs/>
        </w:rPr>
        <w:t>A</w:t>
      </w:r>
      <w:r w:rsidRPr="00C40F57">
        <w:rPr>
          <w:b/>
          <w:bCs/>
        </w:rPr>
        <w:t xml:space="preserve"> </w:t>
      </w:r>
      <w:r w:rsidR="008D58C3">
        <w:rPr>
          <w:b/>
          <w:bCs/>
        </w:rPr>
        <w:t>B</w:t>
      </w:r>
      <w:r w:rsidRPr="00C40F57">
        <w:rPr>
          <w:b/>
          <w:bCs/>
        </w:rPr>
        <w:t xml:space="preserve">, </w:t>
      </w:r>
      <w:r w:rsidR="008D58C3">
        <w:rPr>
          <w:b/>
          <w:bCs/>
        </w:rPr>
        <w:t xml:space="preserve">C </w:t>
      </w:r>
      <w:r w:rsidRPr="00C40F57">
        <w:rPr>
          <w:b/>
          <w:bCs/>
        </w:rPr>
        <w:t xml:space="preserve">should always be included. </w:t>
      </w:r>
    </w:p>
    <w:p w:rsidR="00142AED" w:rsidRDefault="00142AED" w14:paraId="3F2DFCE2" w14:textId="77777777">
      <w:pPr>
        <w:pStyle w:val="CommentText"/>
      </w:pPr>
    </w:p>
    <w:p w:rsidR="00142AED" w:rsidRDefault="00142AED" w14:paraId="62B2E005" w14:textId="071743CC">
      <w:pPr>
        <w:pStyle w:val="CommentText"/>
      </w:pPr>
      <w:r>
        <w:t xml:space="preserve">Annexes </w:t>
      </w:r>
      <w:r w:rsidR="008D58C3">
        <w:t>D</w:t>
      </w:r>
      <w:r>
        <w:t xml:space="preserve">, </w:t>
      </w:r>
      <w:r w:rsidR="008D58C3">
        <w:t>E</w:t>
      </w:r>
      <w:r>
        <w:t xml:space="preserve">, </w:t>
      </w:r>
      <w:r w:rsidR="008D58C3">
        <w:t>F</w:t>
      </w:r>
      <w:r>
        <w:t xml:space="preserve"> shall be attached if we have them. If not, delete this reference.</w:t>
      </w:r>
    </w:p>
  </w:comment>
  <w:comment w:initials="LEGCR" w:author="LEG Contract Review" w:date="2023-07-21T10:05:00Z" w:id="12">
    <w:p w:rsidR="008841D4" w:rsidP="008841D4" w:rsidRDefault="008841D4" w14:paraId="2DB0A574" w14:textId="77777777">
      <w:pPr>
        <w:pStyle w:val="CommentText"/>
        <w:rPr>
          <w:rStyle w:val="CommentReference"/>
          <w:rFonts w:cs="Calibri"/>
        </w:rPr>
      </w:pPr>
      <w:bookmarkStart w:name="_Hlk99745485" w:id="13"/>
      <w:r>
        <w:rPr>
          <w:rStyle w:val="CommentReference"/>
        </w:rPr>
        <w:annotationRef/>
      </w:r>
      <w:r w:rsidRPr="00EA3076">
        <w:rPr>
          <w:rStyle w:val="CommentReference"/>
          <w:rFonts w:cs="Calibri"/>
          <w:highlight w:val="lightGray"/>
        </w:rPr>
        <w:t>Notes to Department/Office/Mission:</w:t>
      </w:r>
    </w:p>
    <w:p w:rsidR="008841D4" w:rsidP="008841D4" w:rsidRDefault="008841D4" w14:paraId="6CC82961" w14:textId="77777777">
      <w:pPr>
        <w:pStyle w:val="CommentText"/>
        <w:rPr>
          <w:rStyle w:val="CommentReference"/>
          <w:rFonts w:cs="Calibri"/>
        </w:rPr>
      </w:pPr>
    </w:p>
    <w:p w:rsidR="008841D4" w:rsidP="008841D4" w:rsidRDefault="008841D4" w14:paraId="55E87110" w14:textId="77777777">
      <w:pPr>
        <w:pStyle w:val="CommentText"/>
      </w:pPr>
      <w:r>
        <w:rPr>
          <w:rStyle w:val="CommentReference"/>
          <w:rFonts w:cs="Calibri"/>
        </w:rPr>
        <w:t>This may be removed if the bank guarantee is not applicable.</w:t>
      </w:r>
    </w:p>
    <w:bookmarkEnd w:id="13"/>
  </w:comment>
  <w:comment w:initials="LEGCR" w:author="LEG Contract Review" w:date="2024-02-06T07:36:00Z" w:id="14">
    <w:p w:rsidR="008841D4" w:rsidP="008841D4" w:rsidRDefault="008841D4" w14:paraId="6BD2C873" w14:textId="77777777">
      <w:pPr>
        <w:pStyle w:val="CommentText"/>
      </w:pPr>
      <w:r>
        <w:rPr>
          <w:rStyle w:val="CommentReference"/>
        </w:rPr>
        <w:annotationRef/>
      </w:r>
      <w:r>
        <w:rPr>
          <w:color w:val="000000"/>
          <w:highlight w:val="lightGray"/>
        </w:rPr>
        <w:t>Notes to Department/Office/Mission:</w:t>
      </w:r>
    </w:p>
    <w:p w:rsidR="008841D4" w:rsidP="008841D4" w:rsidRDefault="008841D4" w14:paraId="1060C1D1" w14:textId="77777777">
      <w:pPr>
        <w:pStyle w:val="CommentText"/>
      </w:pPr>
    </w:p>
    <w:p w:rsidR="008841D4" w:rsidP="008841D4" w:rsidRDefault="008841D4" w14:paraId="6AF820E7" w14:textId="77777777">
      <w:pPr>
        <w:pStyle w:val="CommentText"/>
      </w:pPr>
      <w:r>
        <w:rPr>
          <w:color w:val="000000"/>
        </w:rPr>
        <w:t>This may be removed if the performance security is not applicable.</w:t>
      </w:r>
    </w:p>
  </w:comment>
  <w:comment w:initials="LEG CR" w:author="LEG Contract Review" w:date="2021-01-11T22:46:00Z" w:id="16">
    <w:p w:rsidR="00142AED" w:rsidP="008B6468" w:rsidRDefault="00142AED" w14:paraId="5FD7A4F2" w14:textId="77777777">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Department/Office/Mission</w:t>
      </w:r>
    </w:p>
    <w:p w:rsidR="00142AED" w:rsidP="008B6468" w:rsidRDefault="00142AED" w14:paraId="6EDFC1B6" w14:textId="77777777">
      <w:pPr>
        <w:pStyle w:val="CommentText"/>
      </w:pPr>
    </w:p>
    <w:p w:rsidRPr="00C806C1" w:rsidR="00142AED" w:rsidP="008B6468" w:rsidRDefault="00142AED" w14:paraId="19174F3E" w14:textId="77777777">
      <w:pPr>
        <w:pStyle w:val="CommentText"/>
        <w:rPr>
          <w:b/>
          <w:bCs/>
          <w:u w:val="single"/>
        </w:rPr>
      </w:pPr>
      <w:r w:rsidRPr="00C806C1">
        <w:rPr>
          <w:b/>
          <w:bCs/>
          <w:u w:val="single"/>
        </w:rPr>
        <w:t>EU-funded Agreements</w:t>
      </w:r>
    </w:p>
    <w:p w:rsidR="00142AED" w:rsidP="008B6468" w:rsidRDefault="00142AED" w14:paraId="2E47B532" w14:textId="77777777">
      <w:pPr>
        <w:pStyle w:val="CommentText"/>
        <w:rPr>
          <w:b/>
          <w:bCs/>
        </w:rPr>
      </w:pPr>
    </w:p>
    <w:p w:rsidRPr="00C806C1" w:rsidR="00142AED" w:rsidP="008B6468" w:rsidRDefault="00142AED" w14:paraId="0FFF176F" w14:textId="77777777">
      <w:pPr>
        <w:pStyle w:val="CommentText"/>
        <w:rPr>
          <w:b/>
          <w:bCs/>
        </w:rPr>
      </w:pPr>
      <w:r w:rsidRPr="00C806C1">
        <w:rPr>
          <w:b/>
          <w:bCs/>
        </w:rPr>
        <w:t xml:space="preserve">Attach the standard </w:t>
      </w:r>
      <w:r>
        <w:rPr>
          <w:b/>
          <w:bCs/>
        </w:rPr>
        <w:t>“</w:t>
      </w:r>
      <w:r w:rsidRPr="00C806C1">
        <w:rPr>
          <w:b/>
          <w:bCs/>
        </w:rPr>
        <w:t>EU Annex</w:t>
      </w:r>
      <w:r>
        <w:rPr>
          <w:b/>
          <w:bCs/>
        </w:rPr>
        <w:t>”</w:t>
      </w:r>
      <w:r w:rsidRPr="00C806C1">
        <w:rPr>
          <w:b/>
          <w:bCs/>
        </w:rPr>
        <w:t xml:space="preserve"> if the services are funded by PAGODA, Contribution or ECHO funding Agreement.  </w:t>
      </w:r>
      <w:r w:rsidRPr="00C806C1">
        <w:rPr>
          <w:rStyle w:val="CommentReference"/>
          <w:b/>
          <w:bCs/>
        </w:rPr>
        <w:annotationRef/>
      </w:r>
      <w:r w:rsidRPr="00C806C1">
        <w:rPr>
          <w:b/>
          <w:bCs/>
        </w:rPr>
        <w:t xml:space="preserve"> </w:t>
      </w:r>
    </w:p>
    <w:p w:rsidR="00142AED" w:rsidP="008B6468" w:rsidRDefault="00142AED" w14:paraId="4832AFC0" w14:textId="77777777">
      <w:pPr>
        <w:pStyle w:val="CommentText"/>
      </w:pPr>
      <w:r w:rsidRPr="00C81126">
        <w:t xml:space="preserve">If this Annex is included, please delete </w:t>
      </w:r>
      <w:r>
        <w:t>the clause on “</w:t>
      </w:r>
      <w:r w:rsidRPr="00C81126">
        <w:t>Special Provisions</w:t>
      </w:r>
      <w:r>
        <w:t>”</w:t>
      </w:r>
      <w:r w:rsidRPr="00C81126">
        <w:t xml:space="preserve"> below.</w:t>
      </w:r>
      <w:r>
        <w:t xml:space="preserve"> The EU Annex may be downloaded from the folder “EU and US Flow Down Conditions” in this link:  </w:t>
      </w:r>
      <w:r>
        <w:rPr>
          <w:rFonts w:ascii="Calibri" w:hAnsi="Calibri"/>
          <w:sz w:val="22"/>
          <w:szCs w:val="22"/>
        </w:rPr>
        <w:t xml:space="preserve">SharePoint: </w:t>
      </w:r>
      <w:hyperlink w:history="1" r:id="rId2">
        <w:r>
          <w:rPr>
            <w:rStyle w:val="Hyperlink"/>
            <w:rFonts w:ascii="Calibri" w:hAnsi="Calibri"/>
            <w:sz w:val="22"/>
            <w:szCs w:val="22"/>
          </w:rPr>
          <w:t>https://iomint.sharepoint.com/sites/LEGContractReview-Templates</w:t>
        </w:r>
      </w:hyperlink>
    </w:p>
    <w:p w:rsidR="00142AED" w:rsidP="008B6468" w:rsidRDefault="00142AED" w14:paraId="5B8D3BF4" w14:textId="77777777">
      <w:pPr>
        <w:pStyle w:val="CommentText"/>
      </w:pPr>
    </w:p>
    <w:p w:rsidRPr="00221A28" w:rsidR="00142AED" w:rsidP="008B6468" w:rsidRDefault="00142AED" w14:paraId="5441EC5C" w14:textId="77777777">
      <w:pPr>
        <w:pStyle w:val="CommentText"/>
      </w:pPr>
      <w:r w:rsidRPr="00221A28">
        <w:t>If the EU Annex is attached, please ensure that:</w:t>
      </w:r>
    </w:p>
    <w:p w:rsidRPr="00221A28" w:rsidR="00142AED" w:rsidP="002A41F8" w:rsidRDefault="00142AED" w14:paraId="522D59E5" w14:textId="77777777">
      <w:pPr>
        <w:pStyle w:val="CommentText"/>
        <w:numPr>
          <w:ilvl w:val="0"/>
          <w:numId w:val="20"/>
        </w:numPr>
      </w:pPr>
      <w:r w:rsidRPr="00221A28">
        <w:t xml:space="preserve"> The total Service Fee is covered by the relevant EU funding agreement </w:t>
      </w:r>
    </w:p>
    <w:p w:rsidR="00142AED" w:rsidP="002A41F8" w:rsidRDefault="00142AED" w14:paraId="30DE861A" w14:textId="77777777">
      <w:pPr>
        <w:pStyle w:val="CommentText"/>
        <w:numPr>
          <w:ilvl w:val="0"/>
          <w:numId w:val="20"/>
        </w:numPr>
      </w:pPr>
      <w:r w:rsidRPr="00221A28">
        <w:t xml:space="preserve"> The duration of the contract is within the </w:t>
      </w:r>
      <w:r>
        <w:t xml:space="preserve">implementation </w:t>
      </w:r>
      <w:r w:rsidRPr="00221A28">
        <w:t>period authorized under the relevant EU agreement.</w:t>
      </w:r>
    </w:p>
    <w:p w:rsidR="00142AED" w:rsidP="008B6468" w:rsidRDefault="00142AED" w14:paraId="63CB67BD" w14:textId="77777777">
      <w:pPr>
        <w:pStyle w:val="CommentText"/>
      </w:pPr>
    </w:p>
    <w:p w:rsidR="00142AED" w:rsidP="008B6468" w:rsidRDefault="00142AED" w14:paraId="0D57A4C4" w14:textId="1B5E66A0">
      <w:pPr>
        <w:pStyle w:val="CommentText"/>
      </w:pPr>
      <w:r>
        <w:t xml:space="preserve">Otherwise, delete the EU Annex from the list.. </w:t>
      </w:r>
    </w:p>
    <w:p w:rsidR="00142AED" w:rsidP="008B6468" w:rsidRDefault="00142AED" w14:paraId="7658A447" w14:textId="77777777">
      <w:pPr>
        <w:pStyle w:val="CommentText"/>
      </w:pPr>
    </w:p>
  </w:comment>
  <w:comment w:initials="LEGCR" w:author="LEG Contract Review" w:date="2021-09-21T15:25:00Z" w:id="17">
    <w:p w:rsidR="00142AED" w:rsidP="00642242" w:rsidRDefault="00142AED" w14:paraId="2633FB60" w14:textId="77777777">
      <w:pPr>
        <w:pStyle w:val="CommentText"/>
        <w:rPr>
          <w:rFonts w:cstheme="minorHAnsi"/>
        </w:rPr>
      </w:pPr>
      <w:r>
        <w:rPr>
          <w:rStyle w:val="CommentReference"/>
        </w:rPr>
        <w:annotationRef/>
      </w:r>
      <w:r w:rsidRPr="007E2AF4">
        <w:rPr>
          <w:rFonts w:cstheme="minorHAnsi"/>
          <w:highlight w:val="lightGray"/>
        </w:rPr>
        <w:t>Notes to Department/Office/Mission</w:t>
      </w:r>
    </w:p>
    <w:p w:rsidR="00142AED" w:rsidP="00642242" w:rsidRDefault="00142AED" w14:paraId="333F69D8" w14:textId="77777777">
      <w:pPr>
        <w:pStyle w:val="CommentText"/>
        <w:rPr>
          <w:lang w:val="en-AU"/>
        </w:rPr>
      </w:pPr>
    </w:p>
    <w:p w:rsidRPr="008C4628" w:rsidR="00142AED" w:rsidP="00642242" w:rsidRDefault="00142AED" w14:paraId="22CC4063" w14:textId="77777777">
      <w:pPr>
        <w:pStyle w:val="CommentText"/>
        <w:rPr>
          <w:lang w:val="en-AU"/>
        </w:rPr>
      </w:pPr>
      <w:r w:rsidRPr="008C4628">
        <w:rPr>
          <w:rStyle w:val="CommentReference"/>
        </w:rPr>
        <w:annotationRef/>
      </w:r>
      <w:r w:rsidRPr="00B8337C">
        <w:rPr>
          <w:u w:val="single"/>
          <w:lang w:val="en-AU"/>
        </w:rPr>
        <w:t>If the EU Annex is attached to the contract,</w:t>
      </w:r>
      <w:r w:rsidRPr="008C4628">
        <w:rPr>
          <w:lang w:val="en-AU"/>
        </w:rPr>
        <w:t xml:space="preserve"> add this text to the start of the sentence: </w:t>
      </w:r>
    </w:p>
    <w:p w:rsidRPr="008C4628" w:rsidR="00142AED" w:rsidP="00642242" w:rsidRDefault="00142AED" w14:paraId="10CEE34B" w14:textId="77777777">
      <w:pPr>
        <w:pStyle w:val="CommentText"/>
        <w:rPr>
          <w:lang w:val="en-AU"/>
        </w:rPr>
      </w:pPr>
    </w:p>
    <w:p w:rsidR="00142AED" w:rsidP="00642242" w:rsidRDefault="00142AED" w14:paraId="6BF2791A" w14:textId="77777777">
      <w:pPr>
        <w:pStyle w:val="CommentText"/>
      </w:pPr>
      <w:r w:rsidRPr="008C4628">
        <w:rPr>
          <w:lang w:val="en-AU"/>
        </w:rPr>
        <w:t xml:space="preserve">“Except for Annex </w:t>
      </w:r>
      <w:r w:rsidRPr="001502DB">
        <w:rPr>
          <w:highlight w:val="lightGray"/>
          <w:lang w:val="en-AU"/>
        </w:rPr>
        <w:t>[X]</w:t>
      </w:r>
      <w:r w:rsidRPr="008C4628">
        <w:rPr>
          <w:lang w:val="en-AU"/>
        </w:rPr>
        <w:t xml:space="preserve"> (“</w:t>
      </w:r>
      <w:r w:rsidRPr="001502DB">
        <w:rPr>
          <w:rFonts w:asciiTheme="minorHAnsi" w:hAnsiTheme="minorHAnsi" w:cstheme="minorHAnsi"/>
          <w:snapToGrid w:val="0"/>
          <w:sz w:val="22"/>
          <w:szCs w:val="22"/>
        </w:rPr>
        <w:t>IOM Terms and Conditions for European Union Funded Service Type Agreements</w:t>
      </w:r>
      <w:r w:rsidRPr="001502DB">
        <w:rPr>
          <w:rStyle w:val="CommentReference"/>
          <w:rFonts w:asciiTheme="minorHAnsi" w:hAnsiTheme="minorHAnsi" w:cstheme="minorHAnsi"/>
          <w:sz w:val="22"/>
          <w:szCs w:val="22"/>
        </w:rPr>
        <w:annotationRef/>
      </w:r>
      <w:r w:rsidRPr="008C4628">
        <w:rPr>
          <w:lang w:val="en-AU"/>
        </w:rPr>
        <w:t>”), [in</w:t>
      </w:r>
      <w:r>
        <w:rPr>
          <w:lang w:val="en-AU"/>
        </w:rPr>
        <w:t xml:space="preserve"> the event of conflict….</w:t>
      </w:r>
      <w:r w:rsidRPr="008C4628">
        <w:rPr>
          <w:lang w:val="en-AU"/>
        </w:rPr>
        <w:t>]”</w:t>
      </w:r>
      <w:r>
        <w:rPr>
          <w:lang w:val="en-AU"/>
        </w:rPr>
        <w:t xml:space="preserve">  </w:t>
      </w:r>
    </w:p>
  </w:comment>
  <w:comment w:initials="LEGCR" w:author="LEG Contract Review" w:date="2021-03-22T18:35:00Z" w:id="18">
    <w:p w:rsidR="00142AED" w:rsidRDefault="00142AED" w14:paraId="75E36356" w14:textId="62A33F0B">
      <w:pPr>
        <w:pStyle w:val="CommentText"/>
        <w:rPr>
          <w:rStyle w:val="CommentReference"/>
          <w:rFonts w:cs="Calibri"/>
          <w:sz w:val="20"/>
          <w:szCs w:val="20"/>
        </w:rPr>
      </w:pPr>
      <w:r w:rsidRPr="00145CCB">
        <w:rPr>
          <w:rStyle w:val="CommentReference"/>
          <w:rFonts w:cs="Calibri"/>
          <w:sz w:val="20"/>
          <w:szCs w:val="20"/>
          <w:highlight w:val="lightGray"/>
        </w:rPr>
        <w:t>Notes to Department/Office/Mission:</w:t>
      </w:r>
    </w:p>
    <w:p w:rsidR="00142AED" w:rsidRDefault="00142AED" w14:paraId="2BB666F5" w14:textId="77777777">
      <w:pPr>
        <w:pStyle w:val="CommentText"/>
      </w:pPr>
    </w:p>
    <w:p w:rsidRPr="005961BB" w:rsidR="00142AED" w:rsidRDefault="00142AED" w14:paraId="3CE376A3" w14:textId="1C2D0B1B">
      <w:pPr>
        <w:pStyle w:val="CommentText"/>
        <w:rPr>
          <w:b/>
          <w:bCs/>
        </w:rPr>
      </w:pPr>
      <w:r>
        <w:t>Data in the table are examples only</w:t>
      </w:r>
      <w:r>
        <w:rPr>
          <w:rStyle w:val="CommentReference"/>
        </w:rPr>
        <w:annotationRef/>
      </w:r>
      <w:r>
        <w:t>. Please fill in with relevant data</w:t>
      </w:r>
    </w:p>
  </w:comment>
  <w:comment w:initials="LEGCR" w:author="LEG Contract Review" w:date="2021-03-22T18:38:00Z" w:id="19">
    <w:p w:rsidR="00142AED" w:rsidP="005961BB" w:rsidRDefault="00142AED" w14:paraId="6BBC0120" w14:textId="77777777">
      <w:pPr>
        <w:pStyle w:val="CommentText"/>
        <w:rPr>
          <w:rStyle w:val="CommentReference"/>
        </w:rPr>
      </w:pPr>
      <w:r>
        <w:rPr>
          <w:rStyle w:val="CommentReference"/>
        </w:rPr>
        <w:annotationRef/>
      </w:r>
      <w:bookmarkStart w:name="_Hlk67090158" w:id="20"/>
      <w:r>
        <w:rPr>
          <w:rStyle w:val="CommentReference"/>
        </w:rPr>
        <w:annotationRef/>
      </w:r>
      <w:r w:rsidRPr="00247A64">
        <w:rPr>
          <w:rStyle w:val="CommentReference"/>
          <w:highlight w:val="lightGray"/>
        </w:rPr>
        <w:t>Notes to Department/Office/Mission</w:t>
      </w:r>
    </w:p>
    <w:p w:rsidR="00142AED" w:rsidP="005961BB" w:rsidRDefault="00142AED" w14:paraId="26841187" w14:textId="77777777">
      <w:pPr>
        <w:pStyle w:val="CommentText"/>
        <w:rPr>
          <w:rStyle w:val="CommentReference"/>
        </w:rPr>
      </w:pPr>
    </w:p>
    <w:p w:rsidR="00142AED" w:rsidRDefault="00142AED" w14:paraId="5C582412" w14:textId="5909023B">
      <w:pPr>
        <w:pStyle w:val="CommentText"/>
      </w:pPr>
      <w:r w:rsidRPr="00792595">
        <w:t xml:space="preserve">The Services must not have started before the Agreement is signed. If the Services have started, please see </w:t>
      </w:r>
      <w:r>
        <w:t xml:space="preserve">Final Clauses  (Article 20.1) </w:t>
      </w:r>
      <w:r w:rsidRPr="00792595">
        <w:t>and the comment on retroactivity clause.</w:t>
      </w:r>
      <w:bookmarkEnd w:id="20"/>
    </w:p>
  </w:comment>
  <w:comment w:initials="LEGCR" w:author="LEG Contract Review" w:date="2021-03-22T18:40:00Z" w:id="21">
    <w:p w:rsidR="00142AED" w:rsidP="005961BB" w:rsidRDefault="00142AED" w14:paraId="43F1A1E5" w14:textId="77777777">
      <w:pPr>
        <w:pStyle w:val="CommentText"/>
        <w:rPr>
          <w:rStyle w:val="CommentReference"/>
        </w:rPr>
      </w:pPr>
      <w:r>
        <w:rPr>
          <w:rStyle w:val="CommentReference"/>
        </w:rPr>
        <w:annotationRef/>
      </w:r>
      <w:r w:rsidRPr="00247A64">
        <w:rPr>
          <w:rStyle w:val="CommentReference"/>
          <w:highlight w:val="lightGray"/>
        </w:rPr>
        <w:t>Notes to Department/Office/Mission</w:t>
      </w:r>
    </w:p>
    <w:p w:rsidR="00142AED" w:rsidP="005961BB" w:rsidRDefault="00142AED" w14:paraId="27DC984C" w14:textId="77777777">
      <w:pPr>
        <w:pStyle w:val="CommentText"/>
        <w:rPr>
          <w:rStyle w:val="CommentReference"/>
        </w:rPr>
      </w:pPr>
    </w:p>
    <w:p w:rsidR="00142AED" w:rsidP="005961BB" w:rsidRDefault="00142AED" w14:paraId="3EF89372" w14:textId="54CB67BC">
      <w:pPr>
        <w:pStyle w:val="CommentText"/>
      </w:pPr>
      <w:r w:rsidRPr="002F67B0">
        <w:t xml:space="preserve">There must be an end date to the Services. The Agreement can be renewed if needed upon its expiry </w:t>
      </w:r>
      <w:r>
        <w:t xml:space="preserve">by </w:t>
      </w:r>
      <w:r w:rsidRPr="002F67B0">
        <w:t>using the Amendment template.</w:t>
      </w:r>
    </w:p>
  </w:comment>
  <w:comment w:initials="LEG CR" w:author="LEG Contract Review" w:date="2021-01-11T22:51:00Z" w:id="24">
    <w:p w:rsidR="00B953ED" w:rsidRDefault="00142AED" w14:paraId="104037C5" w14:textId="77777777">
      <w:pPr>
        <w:pStyle w:val="CommentText"/>
      </w:pPr>
      <w:r w:rsidRPr="00D5097C">
        <w:rPr>
          <w:rStyle w:val="CommentReference"/>
          <w:rFonts w:ascii="Calibri" w:hAnsi="Calibri" w:cs="Calibri"/>
        </w:rPr>
        <w:annotationRef/>
      </w:r>
      <w:r w:rsidR="00B953ED">
        <w:rPr>
          <w:highlight w:val="lightGray"/>
        </w:rPr>
        <w:t>Notes to Department/Office/Mission:</w:t>
      </w:r>
    </w:p>
    <w:p w:rsidR="00B953ED" w:rsidRDefault="00B953ED" w14:paraId="0AA82DE7" w14:textId="77777777">
      <w:pPr>
        <w:pStyle w:val="CommentText"/>
      </w:pPr>
    </w:p>
    <w:p w:rsidR="00B953ED" w:rsidRDefault="00B953ED" w14:paraId="70F5A645" w14:textId="77777777">
      <w:pPr>
        <w:pStyle w:val="CommentText"/>
      </w:pPr>
      <w:r>
        <w:t xml:space="preserve">If this is a framework agreement, i.e., a long term agreement with unspecified amount of requests, kindly keep this clause. Please also coordinate with and secure approval from MSCU if the contract value is equal to or greater than USD 200,000 and attach the approval email to your request. </w:t>
      </w:r>
    </w:p>
    <w:p w:rsidR="00B953ED" w:rsidRDefault="00B953ED" w14:paraId="1AF89D7B" w14:textId="77777777">
      <w:pPr>
        <w:pStyle w:val="CommentText"/>
      </w:pPr>
      <w:r>
        <w:t xml:space="preserve"> </w:t>
      </w:r>
    </w:p>
    <w:p w:rsidR="00B953ED" w:rsidP="000A5948" w:rsidRDefault="00B953ED" w14:paraId="0E970FAB" w14:textId="77777777">
      <w:pPr>
        <w:pStyle w:val="CommentText"/>
      </w:pPr>
      <w:r>
        <w:t>If this Agreement is for provision of specific, one-off deliverables, please DELETE this clause.</w:t>
      </w:r>
    </w:p>
  </w:comment>
  <w:comment w:initials="LEG CR" w:author="LEG Contract Review" w:date="2021-01-11T22:51:00Z" w:id="25">
    <w:p w:rsidRPr="00D5097C" w:rsidR="00142AED" w:rsidP="005961BB" w:rsidRDefault="00142AED" w14:paraId="5440DAFA" w14:textId="6FF51C4A">
      <w:pPr>
        <w:pStyle w:val="CommentText"/>
        <w:rPr>
          <w:rStyle w:val="CommentReference"/>
          <w:rFonts w:ascii="Calibri" w:hAnsi="Calibri" w:cs="Calibri"/>
        </w:rPr>
      </w:pPr>
      <w:r>
        <w:rPr>
          <w:rStyle w:val="CommentReference"/>
        </w:rPr>
        <w:annotationRef/>
      </w:r>
      <w:r w:rsidRPr="0098637C">
        <w:rPr>
          <w:rStyle w:val="CommentReference"/>
          <w:rFonts w:ascii="Calibri" w:hAnsi="Calibri" w:cs="Calibri"/>
          <w:highlight w:val="lightGray"/>
        </w:rPr>
        <w:t>Notes to Department/Office/Mission:</w:t>
      </w:r>
    </w:p>
    <w:p w:rsidRPr="00D5097C" w:rsidR="00142AED" w:rsidP="005961BB" w:rsidRDefault="00142AED" w14:paraId="571D8A13" w14:textId="77777777">
      <w:pPr>
        <w:pStyle w:val="CommentText"/>
        <w:rPr>
          <w:rFonts w:ascii="Calibri" w:hAnsi="Calibri" w:cs="Calibri"/>
        </w:rPr>
      </w:pPr>
    </w:p>
    <w:p w:rsidR="00142AED" w:rsidP="005961BB" w:rsidRDefault="00142AED" w14:paraId="2346F244" w14:textId="77777777">
      <w:pPr>
        <w:pStyle w:val="CommentText"/>
      </w:pPr>
      <w:r w:rsidRPr="00D5097C">
        <w:rPr>
          <w:rStyle w:val="CommentReference"/>
          <w:rFonts w:ascii="Calibri" w:hAnsi="Calibri" w:cs="Calibri"/>
        </w:rPr>
        <w:annotationRef/>
      </w:r>
      <w:r w:rsidRPr="00D5097C">
        <w:rPr>
          <w:rFonts w:ascii="Calibri" w:hAnsi="Calibri" w:cs="Calibri"/>
        </w:rPr>
        <w:t>This clause enables other UN entities to use this Agreement to conclude their own Agreement to obtain the same services at similar conditions. If this is not applicable for this particular service, please DELETE this clause.</w:t>
      </w:r>
    </w:p>
  </w:comment>
  <w:comment w:initials="LEGCR" w:author="LEG Contract Review" w:date="2023-11-18T14:51:00Z" w:id="26">
    <w:p w:rsidR="001C6D3D" w:rsidRDefault="001C6D3D" w14:paraId="5618EFFA" w14:textId="77777777">
      <w:pPr>
        <w:pStyle w:val="CommentText"/>
      </w:pPr>
      <w:r>
        <w:rPr>
          <w:rStyle w:val="CommentReference"/>
        </w:rPr>
        <w:annotationRef/>
      </w:r>
      <w:r>
        <w:rPr>
          <w:color w:val="000000"/>
          <w:highlight w:val="lightGray"/>
        </w:rPr>
        <w:t>Notes to Department/Office/Mission:</w:t>
      </w:r>
    </w:p>
    <w:p w:rsidR="001C6D3D" w:rsidRDefault="001C6D3D" w14:paraId="15BB1BCB" w14:textId="77777777">
      <w:pPr>
        <w:pStyle w:val="CommentText"/>
      </w:pPr>
    </w:p>
    <w:p w:rsidR="001C6D3D" w:rsidRDefault="001C6D3D" w14:paraId="462609A5" w14:textId="77777777">
      <w:pPr>
        <w:pStyle w:val="CommentText"/>
      </w:pPr>
      <w:r>
        <w:rPr>
          <w:b/>
          <w:bCs/>
          <w:color w:val="000000"/>
          <w:u w:val="single"/>
        </w:rPr>
        <w:t>PROCUREMENT APPROVAL THRESHOLD</w:t>
      </w:r>
    </w:p>
    <w:p w:rsidR="001C6D3D" w:rsidRDefault="001C6D3D" w14:paraId="3C4CE30C" w14:textId="77777777">
      <w:pPr>
        <w:pStyle w:val="CommentText"/>
      </w:pPr>
    </w:p>
    <w:p w:rsidR="001C6D3D" w:rsidRDefault="001C6D3D" w14:paraId="6CAF109C" w14:textId="77777777">
      <w:pPr>
        <w:pStyle w:val="CommentText"/>
      </w:pPr>
      <w:r>
        <w:rPr>
          <w:b/>
          <w:bCs/>
          <w:color w:val="000000"/>
        </w:rPr>
        <w:t xml:space="preserve">(A) For new agreements: </w:t>
      </w:r>
    </w:p>
    <w:p w:rsidR="001C6D3D" w:rsidRDefault="001C6D3D" w14:paraId="131D14EE" w14:textId="77777777">
      <w:pPr>
        <w:pStyle w:val="CommentText"/>
      </w:pPr>
    </w:p>
    <w:p w:rsidR="001C6D3D" w:rsidRDefault="001C6D3D" w14:paraId="5DB8A36F" w14:textId="77777777">
      <w:pPr>
        <w:pStyle w:val="CommentText"/>
      </w:pPr>
      <w:r>
        <w:rPr>
          <w:b/>
          <w:bCs/>
          <w:color w:val="000000"/>
        </w:rPr>
        <w:t xml:space="preserve">If the total price for the Services is equal or greater than USD 200,000, please obtain MSCU (formerly, GPSU) approval through the Procurement Process Review (PPR) </w:t>
      </w:r>
      <w:hyperlink w:history="1" r:id="rId3">
        <w:r w:rsidRPr="00883662">
          <w:rPr>
            <w:rStyle w:val="Hyperlink"/>
          </w:rPr>
          <w:t>Service Catalog</w:t>
        </w:r>
      </w:hyperlink>
      <w:r>
        <w:rPr>
          <w:color w:val="000000"/>
        </w:rPr>
        <w:t>, see</w:t>
      </w:r>
      <w:r>
        <w:rPr>
          <w:b/>
          <w:bCs/>
          <w:color w:val="000000"/>
        </w:rPr>
        <w:t xml:space="preserve"> </w:t>
      </w:r>
      <w:r>
        <w:rPr>
          <w:color w:val="000000"/>
        </w:rPr>
        <w:t>Chapter 10 of IN 168 Rev. 3.  Splitting procurement transactions artificially to circumvent this threshold is prohibited.</w:t>
      </w:r>
    </w:p>
    <w:p w:rsidR="001C6D3D" w:rsidRDefault="001C6D3D" w14:paraId="0F62C347" w14:textId="77777777">
      <w:pPr>
        <w:pStyle w:val="CommentText"/>
      </w:pPr>
    </w:p>
    <w:p w:rsidR="001C6D3D" w:rsidRDefault="001C6D3D" w14:paraId="5AEA2820" w14:textId="77777777">
      <w:pPr>
        <w:pStyle w:val="CommentText"/>
      </w:pPr>
      <w:r>
        <w:rPr>
          <w:color w:val="000000"/>
        </w:rPr>
        <w:t xml:space="preserve">For L1 to L3 countries or DG-declared emergency/urgent situations, please submit the request for approval to MSCU for Post-factum Procurement Process Review, see Article 15.1 of IN 168 Rev. 3.  </w:t>
      </w:r>
    </w:p>
    <w:p w:rsidR="001C6D3D" w:rsidRDefault="001C6D3D" w14:paraId="64122957" w14:textId="77777777">
      <w:pPr>
        <w:pStyle w:val="CommentText"/>
      </w:pPr>
    </w:p>
    <w:p w:rsidR="001C6D3D" w:rsidRDefault="001C6D3D" w14:paraId="27C8E704" w14:textId="77777777">
      <w:pPr>
        <w:pStyle w:val="CommentText"/>
      </w:pPr>
      <w:r>
        <w:rPr>
          <w:b/>
          <w:bCs/>
          <w:color w:val="000000"/>
          <w:u w:val="single"/>
        </w:rPr>
        <w:t xml:space="preserve">(B) For amendments: </w:t>
      </w:r>
    </w:p>
    <w:p w:rsidR="001C6D3D" w:rsidRDefault="001C6D3D" w14:paraId="61535A52" w14:textId="77777777">
      <w:pPr>
        <w:pStyle w:val="CommentText"/>
      </w:pPr>
    </w:p>
    <w:p w:rsidR="001C6D3D" w:rsidRDefault="001C6D3D" w14:paraId="55BCDBC5" w14:textId="77777777">
      <w:pPr>
        <w:pStyle w:val="CommentText"/>
      </w:pPr>
      <w:r>
        <w:rPr>
          <w:color w:val="000000"/>
        </w:rPr>
        <w:t>PPR by MSCU is required for:</w:t>
      </w:r>
    </w:p>
    <w:p w:rsidR="001C6D3D" w:rsidRDefault="001C6D3D" w14:paraId="4948088E" w14:textId="77777777">
      <w:pPr>
        <w:pStyle w:val="CommentText"/>
      </w:pPr>
    </w:p>
    <w:p w:rsidR="001C6D3D" w:rsidRDefault="001C6D3D" w14:paraId="6B7D1051" w14:textId="77777777">
      <w:pPr>
        <w:pStyle w:val="CommentText"/>
        <w:numPr>
          <w:ilvl w:val="0"/>
          <w:numId w:val="35"/>
        </w:numPr>
      </w:pPr>
      <w:r>
        <w:rPr>
          <w:color w:val="000000"/>
        </w:rPr>
        <w:t xml:space="preserve"> Any proposed amendment to contracts previously reviewed through the PPR by the MSCU that has a value greater than or equal to USD 100,000 or increases the total contract value by 20 per cent or more, whichever is lower.</w:t>
      </w:r>
      <w:r>
        <w:rPr>
          <w:color w:val="000000"/>
        </w:rPr>
        <w:br/>
      </w:r>
    </w:p>
    <w:p w:rsidR="001C6D3D" w:rsidRDefault="001C6D3D" w14:paraId="37E7E05F" w14:textId="77777777">
      <w:pPr>
        <w:pStyle w:val="CommentText"/>
        <w:numPr>
          <w:ilvl w:val="0"/>
          <w:numId w:val="35"/>
        </w:numPr>
      </w:pPr>
      <w:r>
        <w:rPr>
          <w:color w:val="000000"/>
        </w:rPr>
        <w:t>Any amendment to a contract not previously reviewed by the MSCU that brings the total aggregate contract value to USD 200,000 or more.</w:t>
      </w:r>
    </w:p>
    <w:p w:rsidR="001C6D3D" w:rsidRDefault="001C6D3D" w14:paraId="55977A8C" w14:textId="77777777">
      <w:pPr>
        <w:pStyle w:val="CommentText"/>
      </w:pPr>
    </w:p>
    <w:p w:rsidR="001C6D3D" w:rsidP="00883662" w:rsidRDefault="001C6D3D" w14:paraId="74E8C334" w14:textId="77777777">
      <w:pPr>
        <w:pStyle w:val="CommentText"/>
      </w:pPr>
      <w:r>
        <w:rPr>
          <w:color w:val="000000"/>
        </w:rPr>
        <w:t>See Article 10.1 of IN 168 Rev. 3.</w:t>
      </w:r>
    </w:p>
  </w:comment>
  <w:comment w:initials="LEGCR" w:author="LEG Contract Review" w:date="2021-03-22T20:36:00Z" w:id="27">
    <w:p w:rsidR="00142AED" w:rsidRDefault="00142AED" w14:paraId="5D358AAD" w14:textId="67DF7ED6">
      <w:pPr>
        <w:pStyle w:val="CommentText"/>
        <w:rPr>
          <w:rStyle w:val="CommentReference"/>
        </w:rPr>
      </w:pPr>
      <w:r w:rsidRPr="00145CCB">
        <w:rPr>
          <w:rStyle w:val="CommentReference"/>
          <w:highlight w:val="lightGray"/>
        </w:rPr>
        <w:t>Notes to Department/Office/Mission:</w:t>
      </w:r>
    </w:p>
    <w:p w:rsidR="00142AED" w:rsidRDefault="00142AED" w14:paraId="0411CE6F" w14:textId="77777777">
      <w:pPr>
        <w:pStyle w:val="CommentText"/>
      </w:pPr>
    </w:p>
    <w:p w:rsidR="00142AED" w:rsidRDefault="00142AED" w14:paraId="3B6822A3" w14:textId="277561CC">
      <w:pPr>
        <w:pStyle w:val="CommentText"/>
      </w:pPr>
      <w:r>
        <w:rPr>
          <w:rStyle w:val="CommentReference"/>
        </w:rPr>
        <w:annotationRef/>
      </w:r>
      <w:r>
        <w:t>Ensure that reference no. is the same as in table above</w:t>
      </w:r>
    </w:p>
  </w:comment>
  <w:comment w:initials="LEGCR" w:author="LEG Contract Review" w:date="2021-03-22T20:36:00Z" w:id="28">
    <w:p w:rsidR="00142AED" w:rsidP="00E8748C" w:rsidRDefault="00142AED" w14:paraId="56E43BC4" w14:textId="7E3D2167">
      <w:pPr>
        <w:pStyle w:val="CommentText"/>
        <w:rPr>
          <w:rStyle w:val="CommentReference"/>
        </w:rPr>
      </w:pPr>
      <w:r w:rsidRPr="00145CCB">
        <w:rPr>
          <w:rStyle w:val="CommentReference"/>
          <w:highlight w:val="lightGray"/>
        </w:rPr>
        <w:t>Notes to Department/Office/Mission:</w:t>
      </w:r>
    </w:p>
    <w:p w:rsidR="00142AED" w:rsidP="00E8748C" w:rsidRDefault="00142AED" w14:paraId="0A3766EE" w14:textId="77777777">
      <w:pPr>
        <w:pStyle w:val="CommentText"/>
      </w:pPr>
    </w:p>
    <w:p w:rsidR="00142AED" w:rsidP="00E8748C" w:rsidRDefault="00142AED" w14:paraId="753D4ACF" w14:textId="3A292103">
      <w:pPr>
        <w:pStyle w:val="CommentText"/>
      </w:pPr>
      <w:r>
        <w:rPr>
          <w:rStyle w:val="CommentReference"/>
        </w:rPr>
        <w:annotationRef/>
      </w:r>
      <w:r>
        <w:rPr>
          <w:rStyle w:val="CommentReference"/>
        </w:rPr>
        <w:annotationRef/>
      </w:r>
      <w:r>
        <w:t>Please adjust in accordance with the basis for price calculation</w:t>
      </w:r>
    </w:p>
    <w:p w:rsidR="00142AED" w:rsidRDefault="00142AED" w14:paraId="69C6E2B5" w14:textId="4B6BE873">
      <w:pPr>
        <w:pStyle w:val="CommentText"/>
      </w:pPr>
    </w:p>
  </w:comment>
  <w:comment w:initials="LEGCR" w:author="LEG Contract Review" w:date="2021-03-22T20:36:00Z" w:id="29">
    <w:p w:rsidR="00142AED" w:rsidRDefault="00142AED" w14:paraId="2C32D881" w14:textId="21CB1C2B">
      <w:pPr>
        <w:pStyle w:val="CommentText"/>
        <w:rPr>
          <w:rStyle w:val="CommentReference"/>
        </w:rPr>
      </w:pPr>
      <w:r w:rsidRPr="00145CCB">
        <w:rPr>
          <w:rStyle w:val="CommentReference"/>
          <w:highlight w:val="lightGray"/>
        </w:rPr>
        <w:t>Notes to Department/Office/Mission:</w:t>
      </w:r>
    </w:p>
    <w:p w:rsidR="00142AED" w:rsidRDefault="00142AED" w14:paraId="080466D4" w14:textId="77777777">
      <w:pPr>
        <w:pStyle w:val="CommentText"/>
      </w:pPr>
    </w:p>
    <w:p w:rsidR="00142AED" w:rsidRDefault="00142AED" w14:paraId="6819F215" w14:textId="548C7A0B">
      <w:pPr>
        <w:pStyle w:val="CommentText"/>
      </w:pPr>
      <w:r>
        <w:t>Data in the table are examples only. Please fill in the relevant data following the same format.</w:t>
      </w:r>
    </w:p>
  </w:comment>
  <w:comment w:initials="LEGCR" w:author="LEG Contract Review" w:date="2024-02-06T07:37:00Z" w:id="30">
    <w:p w:rsidR="008841D4" w:rsidP="008841D4" w:rsidRDefault="008841D4" w14:paraId="716CADAD" w14:textId="77777777">
      <w:pPr>
        <w:pStyle w:val="CommentText"/>
      </w:pPr>
      <w:r>
        <w:rPr>
          <w:rStyle w:val="CommentReference"/>
        </w:rPr>
        <w:annotationRef/>
      </w:r>
      <w:r>
        <w:rPr>
          <w:color w:val="000000"/>
          <w:highlight w:val="lightGray"/>
        </w:rPr>
        <w:t xml:space="preserve">Notes to Department/Office/Mission </w:t>
      </w:r>
    </w:p>
    <w:p w:rsidR="008841D4" w:rsidP="008841D4" w:rsidRDefault="008841D4" w14:paraId="714FAEF8" w14:textId="77777777">
      <w:pPr>
        <w:pStyle w:val="CommentText"/>
      </w:pPr>
    </w:p>
    <w:p w:rsidR="008841D4" w:rsidP="008841D4" w:rsidRDefault="008841D4" w14:paraId="18F85A4E" w14:textId="77777777">
      <w:pPr>
        <w:pStyle w:val="CommentText"/>
      </w:pPr>
      <w:r>
        <w:rPr>
          <w:b/>
          <w:bCs/>
          <w:color w:val="000000"/>
          <w:u w:val="single"/>
        </w:rPr>
        <w:t>ADVANCE PAYMENTS</w:t>
      </w:r>
    </w:p>
    <w:p w:rsidR="008841D4" w:rsidP="008841D4" w:rsidRDefault="008841D4" w14:paraId="0AAD1FB5" w14:textId="77777777">
      <w:pPr>
        <w:pStyle w:val="CommentText"/>
      </w:pPr>
    </w:p>
    <w:p w:rsidR="008841D4" w:rsidP="008841D4" w:rsidRDefault="008841D4" w14:paraId="2EA60D2A" w14:textId="77777777">
      <w:pPr>
        <w:pStyle w:val="CommentText"/>
      </w:pPr>
      <w:r>
        <w:rPr>
          <w:color w:val="000000"/>
        </w:rPr>
        <w:t xml:space="preserve">Advance payments to SPs are now governed by Section 11.2 of IN 168 Rev. 3. In principle, advance payment terms are not permitted. When advance payments are unavoidable, advance payments must be kept at the operationally minimum level possible and a bank guarantee be requested for the same amount of the payment in advance, using the standard Bank Guarantee Letter template (Annex 34 of IN 168 Rev. 3). LEG must be contacted for advice where changes to the standard bank guarantee letter template are proposed. In the event that an advance payment without bank guarantee cannot be avoided, the CoM may agree to the lowest possible advance payment of up to USD 25,000, subject to the conditions specified in Article 11.2 of IN 168 Rev. 3. </w:t>
      </w:r>
    </w:p>
    <w:p w:rsidR="008841D4" w:rsidP="008841D4" w:rsidRDefault="008841D4" w14:paraId="3353D6C1" w14:textId="77777777">
      <w:pPr>
        <w:pStyle w:val="CommentText"/>
      </w:pPr>
    </w:p>
    <w:p w:rsidR="008841D4" w:rsidP="008841D4" w:rsidRDefault="008841D4" w14:paraId="3262836E" w14:textId="77777777">
      <w:pPr>
        <w:pStyle w:val="CommentText"/>
      </w:pPr>
      <w:r>
        <w:rPr>
          <w:color w:val="000000"/>
        </w:rPr>
        <w:t>Any exceptions shall be prior approved by the Regional Director. Requests shall only be considered in exceptional circumstances. When there is an approved bank guarantee for the full amount of the advance payment, whether below or above USD 25,000, the approval from the Regional Director is not required.</w:t>
      </w:r>
    </w:p>
    <w:p w:rsidR="008841D4" w:rsidP="008841D4" w:rsidRDefault="008841D4" w14:paraId="0858DA39" w14:textId="77777777">
      <w:pPr>
        <w:pStyle w:val="CommentText"/>
      </w:pPr>
    </w:p>
    <w:p w:rsidR="008841D4" w:rsidP="008841D4" w:rsidRDefault="008841D4" w14:paraId="53B86637" w14:textId="77777777">
      <w:pPr>
        <w:pStyle w:val="CommentText"/>
      </w:pPr>
      <w:r>
        <w:rPr>
          <w:color w:val="000000"/>
        </w:rPr>
        <w:t>The accountability and responsibility for the advance payment decisions lies with the CoM and the Regional Director making the decision.</w:t>
      </w:r>
    </w:p>
    <w:p w:rsidR="008841D4" w:rsidP="008841D4" w:rsidRDefault="008841D4" w14:paraId="64363DF2" w14:textId="77777777">
      <w:pPr>
        <w:pStyle w:val="CommentText"/>
      </w:pPr>
    </w:p>
    <w:p w:rsidR="008841D4" w:rsidP="008841D4" w:rsidRDefault="008841D4" w14:paraId="72CB64A6" w14:textId="77777777">
      <w:pPr>
        <w:pStyle w:val="CommentText"/>
      </w:pPr>
      <w:r>
        <w:rPr>
          <w:color w:val="000000"/>
        </w:rPr>
        <w:t>For advance payments in urgent and emergency situations, refer to Article 15.5 of IN 168 Rev. 3.</w:t>
      </w:r>
    </w:p>
  </w:comment>
  <w:comment w:initials="LEGCR" w:author="LEG Contract Review" w:date="2021-03-19T23:13:00Z" w:id="33">
    <w:p w:rsidRPr="00C622E0" w:rsidR="00142AED" w:rsidP="00BB0401" w:rsidRDefault="00142AED" w14:paraId="300CDD49" w14:textId="0483798E">
      <w:pPr>
        <w:pStyle w:val="CommentText"/>
        <w:rPr>
          <w:rFonts w:cs="Calibri"/>
        </w:rPr>
      </w:pPr>
      <w:r>
        <w:rPr>
          <w:rStyle w:val="CommentReference"/>
        </w:rPr>
        <w:annotationRef/>
      </w:r>
      <w:r w:rsidRPr="00145CCB">
        <w:rPr>
          <w:rStyle w:val="CommentReference"/>
          <w:rFonts w:cs="Calibri"/>
          <w:highlight w:val="lightGray"/>
        </w:rPr>
        <w:t>Notes to Department/Office/Mission:</w:t>
      </w:r>
    </w:p>
    <w:p w:rsidRPr="00C622E0" w:rsidR="00142AED" w:rsidP="00BB0401" w:rsidRDefault="00142AED" w14:paraId="7891FA54" w14:textId="77777777">
      <w:pPr>
        <w:pStyle w:val="CommentText"/>
        <w:rPr>
          <w:rFonts w:cs="Calibri"/>
        </w:rPr>
      </w:pPr>
    </w:p>
    <w:p w:rsidRPr="00C622E0" w:rsidR="00142AED" w:rsidP="00BB0401" w:rsidRDefault="00142AED" w14:paraId="133D6D4B" w14:textId="77777777">
      <w:pPr>
        <w:pStyle w:val="CommentText"/>
        <w:rPr>
          <w:rFonts w:cs="Calibri"/>
        </w:rPr>
      </w:pPr>
      <w:r w:rsidRPr="00C622E0">
        <w:rPr>
          <w:rStyle w:val="CommentReference"/>
          <w:rFonts w:cs="Calibri"/>
        </w:rPr>
        <w:annotationRef/>
      </w:r>
      <w:r w:rsidRPr="00C622E0">
        <w:rPr>
          <w:rFonts w:cs="Calibri"/>
        </w:rPr>
        <w:t xml:space="preserve">Please fill in the bank account details as applicable. </w:t>
      </w:r>
    </w:p>
    <w:p w:rsidR="00142AED" w:rsidP="00BB0401" w:rsidRDefault="00142AED" w14:paraId="369684A1" w14:textId="77777777">
      <w:pPr>
        <w:pStyle w:val="CommentText"/>
      </w:pPr>
      <w:r w:rsidRPr="0098637C">
        <w:rPr>
          <w:rFonts w:cs="Calibri"/>
        </w:rPr>
        <w:t xml:space="preserve">The bank account should be in the name of </w:t>
      </w:r>
      <w:r>
        <w:rPr>
          <w:rFonts w:cs="Calibri"/>
        </w:rPr>
        <w:t>and owned by the IP</w:t>
      </w:r>
      <w:r w:rsidRPr="0098637C">
        <w:rPr>
          <w:rFonts w:cs="Calibri"/>
        </w:rPr>
        <w:t>.</w:t>
      </w:r>
    </w:p>
  </w:comment>
  <w:comment w:initials="LEGCR" w:author="LEG Contract Review" w:date="2023-03-23T21:37:00Z" w:id="32">
    <w:p w:rsidR="00142AED" w:rsidP="001E4054" w:rsidRDefault="00142AED" w14:paraId="446205D1" w14:textId="77777777">
      <w:pPr>
        <w:pStyle w:val="NormalWeb"/>
        <w:spacing w:before="0" w:beforeAutospacing="0" w:after="0" w:afterAutospacing="0"/>
        <w:rPr>
          <w:rFonts w:ascii="Calibri" w:hAnsi="Calibri" w:cs="Calibri"/>
          <w:color w:val="000000"/>
          <w:sz w:val="22"/>
          <w:szCs w:val="22"/>
          <w:lang w:val="en-US"/>
        </w:rPr>
      </w:pPr>
      <w:r>
        <w:rPr>
          <w:rStyle w:val="CommentReference"/>
        </w:rPr>
        <w:annotationRef/>
      </w:r>
      <w:r>
        <w:rPr>
          <w:rFonts w:ascii="Calibri" w:hAnsi="Calibri" w:cs="Calibri"/>
          <w:color w:val="000000"/>
          <w:sz w:val="22"/>
          <w:szCs w:val="22"/>
          <w:highlight w:val="lightGray"/>
          <w:lang w:val="en-US"/>
        </w:rPr>
        <w:t>Notes to Department/Office/Mission:</w:t>
      </w:r>
    </w:p>
    <w:p w:rsidR="00142AED" w:rsidP="001E4054" w:rsidRDefault="00142AED" w14:paraId="7F860095" w14:textId="77777777">
      <w:pPr>
        <w:pStyle w:val="NormalWeb"/>
        <w:spacing w:before="0" w:beforeAutospacing="0" w:after="0" w:afterAutospacing="0"/>
        <w:rPr>
          <w:rFonts w:ascii="Calibri" w:hAnsi="Calibri" w:cs="Calibri"/>
          <w:color w:val="000000"/>
          <w:sz w:val="22"/>
          <w:szCs w:val="22"/>
          <w:lang w:val="en-US"/>
        </w:rPr>
      </w:pPr>
      <w:r>
        <w:rPr>
          <w:rFonts w:ascii="Calibri" w:hAnsi="Calibri" w:cs="Calibri"/>
          <w:color w:val="000000"/>
          <w:sz w:val="22"/>
          <w:szCs w:val="22"/>
          <w:lang w:val="en-US"/>
        </w:rPr>
        <w:t> </w:t>
      </w:r>
    </w:p>
    <w:p w:rsidR="00142AED" w:rsidP="001E4054" w:rsidRDefault="00142AED" w14:paraId="52D15647"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Whenever possible, payments to implementing partners and vendors should be made via bank transfer (C.2.29, FMRP).  The bank transfer should be made to an account in the name of the other contracting party, not in the name of a third party or an individual.</w:t>
      </w:r>
    </w:p>
    <w:p w:rsidR="00142AED" w:rsidP="001E4054" w:rsidRDefault="00142AED" w14:paraId="43E7CF43"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rsidR="00142AED" w:rsidP="001E4054" w:rsidRDefault="00142AED" w14:paraId="2F0725A4"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rsidR="00142AED" w:rsidP="001E4054" w:rsidRDefault="00142AED" w14:paraId="403BD86C"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rsidR="00142AED" w:rsidP="001E4054" w:rsidRDefault="00142AED" w14:paraId="52EA8AE3"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“Payment shall be made in [Currency code] by cheque issued in the name of the Service Provider following signature of receipt.”</w:t>
      </w:r>
    </w:p>
    <w:p w:rsidR="00142AED" w:rsidP="001E4054" w:rsidRDefault="00142AED" w14:paraId="0ADF16A3"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rsidR="00142AED" w:rsidP="001E4054" w:rsidRDefault="00142AED" w14:paraId="2B741B78" w14:textId="77777777">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xml:space="preserve">Payment by cash should still be coordinated with TSY </w:t>
      </w:r>
      <w:hyperlink w:history="1" r:id="rId4">
        <w:r>
          <w:rPr>
            <w:rStyle w:val="Hyperlink"/>
            <w:rFonts w:ascii="Calibri" w:hAnsi="Calibri" w:cs="Calibri"/>
            <w:sz w:val="22"/>
            <w:szCs w:val="22"/>
            <w:lang w:val="en-GB"/>
          </w:rPr>
          <w:t>tsy@iom.int</w:t>
        </w:r>
      </w:hyperlink>
      <w:r>
        <w:rPr>
          <w:rFonts w:ascii="Calibri" w:hAnsi="Calibri" w:cs="Calibri"/>
          <w:color w:val="000000"/>
          <w:sz w:val="22"/>
          <w:szCs w:val="22"/>
          <w:lang w:val="en-GB"/>
        </w:rPr>
        <w:t xml:space="preserve"> for approval prior to signing the agreement (C.1.20, FMRP)</w:t>
      </w:r>
    </w:p>
    <w:p w:rsidR="00142AED" w:rsidRDefault="00142AED" w14:paraId="7C84E2D2" w14:textId="204EA389">
      <w:pPr>
        <w:pStyle w:val="CommentText"/>
      </w:pPr>
    </w:p>
  </w:comment>
  <w:comment w:initials="LEGCR" w:author="LEG Contract Review" w:date="2023-11-18T14:52:00Z" w:id="36">
    <w:p w:rsidR="001C6D3D" w:rsidRDefault="001C6D3D" w14:paraId="1DCF3A05" w14:textId="77777777">
      <w:pPr>
        <w:pStyle w:val="CommentText"/>
      </w:pPr>
      <w:r>
        <w:rPr>
          <w:rStyle w:val="CommentReference"/>
        </w:rPr>
        <w:annotationRef/>
      </w:r>
      <w:r>
        <w:rPr>
          <w:color w:val="000000"/>
          <w:highlight w:val="lightGray"/>
        </w:rPr>
        <w:t>Notes to Department/Office/Mission:</w:t>
      </w:r>
    </w:p>
    <w:p w:rsidR="001C6D3D" w:rsidRDefault="001C6D3D" w14:paraId="31F1975A" w14:textId="77777777">
      <w:pPr>
        <w:pStyle w:val="CommentText"/>
      </w:pPr>
    </w:p>
    <w:p w:rsidR="001C6D3D" w:rsidRDefault="001C6D3D" w14:paraId="1C4820C1" w14:textId="77777777">
      <w:pPr>
        <w:pStyle w:val="CommentText"/>
      </w:pPr>
      <w:r>
        <w:rPr>
          <w:color w:val="000000"/>
        </w:rPr>
        <w:t xml:space="preserve">The liquidated damages needs to be a reasonable pre-estimate of loss should the supplier deliver late. </w:t>
      </w:r>
    </w:p>
    <w:p w:rsidR="001C6D3D" w:rsidRDefault="001C6D3D" w14:paraId="161D436A" w14:textId="77777777">
      <w:pPr>
        <w:pStyle w:val="CommentText"/>
      </w:pPr>
    </w:p>
    <w:p w:rsidR="001C6D3D" w:rsidP="00F00192" w:rsidRDefault="001C6D3D" w14:paraId="2E3D51D6" w14:textId="77777777">
      <w:pPr>
        <w:pStyle w:val="CommentText"/>
      </w:pPr>
      <w:r>
        <w:rPr>
          <w:color w:val="000000"/>
        </w:rPr>
        <w:t>The IOM office shall determine the rate of the liquidated damages. The precise percentage level may be changed according to the circumstances and should not operate as a penalty.</w:t>
      </w:r>
    </w:p>
  </w:comment>
  <w:comment w:initials="LEGCR" w:author="LEG Contract Review" w:date="2023-07-20T21:43:00Z" w:id="39">
    <w:p w:rsidR="008841D4" w:rsidP="008841D4" w:rsidRDefault="008841D4" w14:paraId="6A50D3D2"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rsidR="008841D4" w:rsidP="008841D4" w:rsidRDefault="008841D4" w14:paraId="39DB1CF2" w14:textId="77777777">
      <w:pPr>
        <w:pStyle w:val="CommentText"/>
      </w:pPr>
    </w:p>
    <w:p w:rsidR="008841D4" w:rsidP="008841D4" w:rsidRDefault="008841D4" w14:paraId="25F23AD8" w14:textId="77777777">
      <w:pPr>
        <w:pStyle w:val="CommentText"/>
      </w:pPr>
      <w:r>
        <w:t>To avoid having to adjust clause references elsewhere in this Agreement, please do not delete this clause. If it is not applicable, just add “(NOT APPLICABLE)” to the title.</w:t>
      </w:r>
    </w:p>
    <w:p w:rsidR="008841D4" w:rsidP="008841D4" w:rsidRDefault="008841D4" w14:paraId="58C83C85" w14:textId="77777777">
      <w:pPr>
        <w:pStyle w:val="CommentText"/>
      </w:pPr>
    </w:p>
    <w:p w:rsidR="008841D4" w:rsidP="008841D4" w:rsidRDefault="008841D4" w14:paraId="14C6A22C" w14:textId="77777777">
      <w:pPr>
        <w:pStyle w:val="CommentText"/>
      </w:pPr>
      <w:r>
        <w:rPr>
          <w:rStyle w:val="CommentReference"/>
          <w:rFonts w:cs="Calibri"/>
        </w:rPr>
        <w:t>Refer to section 11.2 of IN168 Rev. 3 to confirm if the bank guarantee is required. If applicable, please use the template included in Annex 34 of IN 168 Rev. 3. If changes are required or a different format proposed, contact LEGCR for advice.</w:t>
      </w:r>
    </w:p>
  </w:comment>
  <w:comment w:initials="LEGCR" w:author="LEG Contract Review" w:date="2023-07-20T21:44:00Z" w:id="40">
    <w:p w:rsidR="008841D4" w:rsidP="008841D4" w:rsidRDefault="008841D4" w14:paraId="23481C05"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rsidR="008841D4" w:rsidP="008841D4" w:rsidRDefault="008841D4" w14:paraId="2067C1D6" w14:textId="77777777">
      <w:pPr>
        <w:pStyle w:val="CommentText"/>
      </w:pPr>
    </w:p>
    <w:p w:rsidR="008841D4" w:rsidP="008841D4" w:rsidRDefault="008841D4" w14:paraId="4783F64C" w14:textId="77777777">
      <w:pPr>
        <w:pStyle w:val="CommentText"/>
      </w:pPr>
      <w:r>
        <w:t>To avoid having to adjust clause references elsewhere in this Agreement, please do not delete this clause. If it is not applicable, just add “(NOT APPLICABLE)” to the title.</w:t>
      </w:r>
    </w:p>
    <w:p w:rsidR="008841D4" w:rsidP="008841D4" w:rsidRDefault="008841D4" w14:paraId="2C8CAD5C" w14:textId="77777777">
      <w:pPr>
        <w:pStyle w:val="CommentText"/>
      </w:pPr>
    </w:p>
    <w:p w:rsidR="008841D4" w:rsidP="008841D4" w:rsidRDefault="008841D4" w14:paraId="2BE35D8B" w14:textId="77777777">
      <w:pPr>
        <w:pStyle w:val="CommentText"/>
      </w:pPr>
      <w:r>
        <w:t>A performance security is recommended for high-value contracts exceeding USD 300,000. IOM may require performance security for amounts lower than USD 300,000 depending on the potential cost to IOM of non-performance, the degree of risk involved in the performance of the contract, and other factors, including but not limited to the performance history of the selected bidder/s. When used, the performance security should be equal to at least ten per cent (10%) of the total contract amount. Refer to Section 7.5.2.2 of IN 168 Rev. 3 for more information.</w:t>
      </w:r>
    </w:p>
    <w:p w:rsidR="008841D4" w:rsidP="008841D4" w:rsidRDefault="008841D4" w14:paraId="4C885D09" w14:textId="77777777">
      <w:pPr>
        <w:pStyle w:val="CommentText"/>
      </w:pPr>
    </w:p>
  </w:comment>
  <w:comment w:initials="LEGCR" w:author="LEG Contract Review" w:date="2021-03-22T18:49:00Z" w:id="41">
    <w:p w:rsidR="00142AED" w:rsidP="00F42A3B" w:rsidRDefault="00142AED" w14:paraId="770997BF" w14:textId="276E0DDC">
      <w:pPr>
        <w:pStyle w:val="CommentText"/>
        <w:rPr>
          <w:rStyle w:val="CommentReference"/>
          <w:rFonts w:cs="Calibri"/>
        </w:rPr>
      </w:pPr>
      <w:r>
        <w:rPr>
          <w:rStyle w:val="CommentReference"/>
        </w:rPr>
        <w:annotationRef/>
      </w:r>
      <w:r w:rsidRPr="00145CCB">
        <w:rPr>
          <w:rStyle w:val="CommentReference"/>
          <w:rFonts w:cs="Calibri"/>
          <w:highlight w:val="lightGray"/>
        </w:rPr>
        <w:t>Notes to Department/Office/Mission:</w:t>
      </w:r>
    </w:p>
    <w:p w:rsidR="00142AED" w:rsidP="00F42A3B" w:rsidRDefault="00142AED" w14:paraId="460F6FB9" w14:textId="77777777">
      <w:pPr>
        <w:pStyle w:val="CommentText"/>
        <w:rPr>
          <w:rFonts w:cs="Calibri"/>
        </w:rPr>
      </w:pPr>
    </w:p>
    <w:p w:rsidR="00142AED" w:rsidP="00F42A3B" w:rsidRDefault="00142AED" w14:paraId="56C2D75E" w14:textId="593DF76E">
      <w:pPr>
        <w:pStyle w:val="CommentText"/>
      </w:pPr>
      <w:r w:rsidRPr="00DA42AA">
        <w:rPr>
          <w:rStyle w:val="CommentReference"/>
          <w:rFonts w:cs="Calibri"/>
        </w:rPr>
        <w:annotationRef/>
      </w:r>
      <w:r w:rsidRPr="00DA42AA">
        <w:rPr>
          <w:rStyle w:val="CommentReference"/>
          <w:rFonts w:cs="Calibri"/>
        </w:rPr>
        <w:annotationRef/>
      </w:r>
      <w:r w:rsidRPr="00DA42AA">
        <w:rPr>
          <w:rFonts w:cs="Calibri"/>
        </w:rPr>
        <w:t>Please be sure to obtain a copy of the insurance prior to signature.</w:t>
      </w:r>
    </w:p>
  </w:comment>
  <w:comment w:initials="LC" w:author="LEG Contract Review" w:date="2022-11-22T15:08:00Z" w:id="49">
    <w:p w:rsidR="00142AED" w:rsidP="00F776C4" w:rsidRDefault="00142AED" w14:paraId="5463F29C"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rsidR="00142AED" w:rsidP="00F776C4" w:rsidRDefault="00142AED" w14:paraId="195F1E85" w14:textId="77777777">
      <w:pPr>
        <w:pStyle w:val="CommentText"/>
        <w:rPr>
          <w:rStyle w:val="CommentReference"/>
        </w:rPr>
      </w:pPr>
    </w:p>
    <w:p w:rsidR="00142AED" w:rsidP="00F776C4" w:rsidRDefault="00142AED" w14:paraId="21D2D780" w14:textId="7122919B">
      <w:pPr>
        <w:pStyle w:val="CommentText"/>
      </w:pPr>
      <w:r w:rsidRPr="00EF2620">
        <w:t xml:space="preserve">In the event this PSEA section needs to be changed, the Department/Office/Mission needs to obtain a written approval from </w:t>
      </w:r>
      <w:r>
        <w:t xml:space="preserve">PSEA Unit </w:t>
      </w:r>
      <w:hyperlink w:history="1" r:id="rId5">
        <w:r>
          <w:rPr>
            <w:rStyle w:val="Hyperlink"/>
          </w:rPr>
          <w:t>psea-sh@iom.int</w:t>
        </w:r>
      </w:hyperlink>
    </w:p>
  </w:comment>
  <w:comment w:initials="LEGCR" w:author="LEG Contract Review" w:date="2021-03-22T18:54:00Z" w:id="57">
    <w:p w:rsidR="00DE622C" w:rsidP="00DE622C" w:rsidRDefault="00142AED" w14:paraId="35E9C792" w14:textId="77777777">
      <w:pPr>
        <w:pStyle w:val="CommentText"/>
      </w:pPr>
      <w:bookmarkStart w:name="_Hlk99745867" w:id="58"/>
      <w:r>
        <w:rPr>
          <w:rStyle w:val="CommentReference"/>
        </w:rPr>
        <w:annotationRef/>
      </w:r>
      <w:bookmarkEnd w:id="58"/>
      <w:r w:rsidR="00DE622C">
        <w:rPr>
          <w:highlight w:val="lightGray"/>
        </w:rPr>
        <w:t>Notes to Department/Office/Mission:</w:t>
      </w:r>
    </w:p>
    <w:p w:rsidR="00DE622C" w:rsidP="00DE622C" w:rsidRDefault="00DE622C" w14:paraId="6499F192" w14:textId="77777777">
      <w:pPr>
        <w:pStyle w:val="CommentText"/>
      </w:pPr>
    </w:p>
    <w:p w:rsidR="00DE622C" w:rsidP="00DE622C" w:rsidRDefault="00DE622C" w14:paraId="36B5B10E" w14:textId="77777777">
      <w:pPr>
        <w:pStyle w:val="CommentText"/>
      </w:pPr>
      <w:r>
        <w:t>If subcontracting, please check the funding donor agreement for any funding donor requirement regarding a subcontract (i.e., use of donor’s logo, reporting requirements, anti-corruption clause or any particular provision to be inserted in a subcontract etc.) and insert in the “Special Provisions” clause below any specific donor requirements which must be flowed down to IOM’s subcontractors.</w:t>
      </w:r>
    </w:p>
  </w:comment>
  <w:comment w:initials="LEGCR" w:author="LEG Contract Review" w:date="2023-08-28T13:36:00Z" w:id="60">
    <w:p w:rsidR="00B953ED" w:rsidRDefault="00B953ED" w14:paraId="24C844D3" w14:textId="146F2F2B">
      <w:pPr>
        <w:pStyle w:val="CommentText"/>
      </w:pPr>
      <w:r>
        <w:rPr>
          <w:rStyle w:val="CommentReference"/>
        </w:rPr>
        <w:annotationRef/>
      </w:r>
      <w:r>
        <w:rPr>
          <w:color w:val="000000"/>
          <w:highlight w:val="lightGray"/>
        </w:rPr>
        <w:t>Notes to Department/Office/Mission:</w:t>
      </w:r>
    </w:p>
    <w:p w:rsidR="00B953ED" w:rsidRDefault="00B953ED" w14:paraId="32050CB9" w14:textId="77777777">
      <w:pPr>
        <w:pStyle w:val="CommentText"/>
      </w:pPr>
    </w:p>
    <w:p w:rsidR="00B953ED" w:rsidRDefault="00B953ED" w14:paraId="06C5E649" w14:textId="77777777">
      <w:pPr>
        <w:pStyle w:val="CommentText"/>
      </w:pPr>
      <w:r>
        <w:rPr>
          <w:color w:val="000000"/>
        </w:rPr>
        <w:t xml:space="preserve">The liquidated damages needs to be a reasonable pre-estimate of loss should the supplier deliver late. </w:t>
      </w:r>
    </w:p>
    <w:p w:rsidR="00B953ED" w:rsidRDefault="00B953ED" w14:paraId="71202029" w14:textId="77777777">
      <w:pPr>
        <w:pStyle w:val="CommentText"/>
      </w:pPr>
    </w:p>
    <w:p w:rsidR="00B953ED" w:rsidP="000D5724" w:rsidRDefault="00B953ED" w14:paraId="47A8D303" w14:textId="77777777">
      <w:pPr>
        <w:pStyle w:val="CommentText"/>
      </w:pPr>
      <w:r>
        <w:rPr>
          <w:color w:val="000000"/>
          <w:highlight w:val="yellow"/>
        </w:rPr>
        <w:t xml:space="preserve">The IOM office shall determine the rate of the liquidated damages. </w:t>
      </w:r>
      <w:r>
        <w:rPr>
          <w:color w:val="000000"/>
        </w:rPr>
        <w:t>The precise percentage level may be changed according to the circumstances and should not operate as a penalty.</w:t>
      </w:r>
    </w:p>
  </w:comment>
  <w:comment w:initials="LEGCR" w:author="LEG Contract Review" w:date="2021-02-03T00:44:00Z" w:id="62">
    <w:p w:rsidR="004C2D07" w:rsidRDefault="00142AED" w14:paraId="344613E0" w14:textId="77777777">
      <w:pPr>
        <w:pStyle w:val="CommentText"/>
      </w:pPr>
      <w:r w:rsidRPr="002A3A05">
        <w:rPr>
          <w:rStyle w:val="CommentReference"/>
          <w:rFonts w:cs="Calibri"/>
        </w:rPr>
        <w:annotationRef/>
      </w:r>
      <w:r w:rsidR="004C2D07">
        <w:rPr>
          <w:highlight w:val="lightGray"/>
        </w:rPr>
        <w:t>Notes to Department/Office/Mission:</w:t>
      </w:r>
    </w:p>
    <w:p w:rsidR="004C2D07" w:rsidRDefault="004C2D07" w14:paraId="7F754313" w14:textId="77777777">
      <w:pPr>
        <w:pStyle w:val="CommentText"/>
      </w:pPr>
    </w:p>
    <w:p w:rsidR="004C2D07" w:rsidRDefault="004C2D07" w14:paraId="509B33C7" w14:textId="77777777">
      <w:pPr>
        <w:pStyle w:val="CommentText"/>
      </w:pPr>
      <w:r>
        <w:t xml:space="preserve">UNCITRAL Mediation / Arbitration Rules are available from </w:t>
      </w:r>
      <w:hyperlink w:history="1" r:id="rId6">
        <w:r w:rsidRPr="00537307">
          <w:rPr>
            <w:rStyle w:val="Hyperlink"/>
          </w:rPr>
          <w:t>www.uncitral.org</w:t>
        </w:r>
      </w:hyperlink>
      <w:r>
        <w:t>.</w:t>
      </w:r>
    </w:p>
    <w:p w:rsidR="004C2D07" w:rsidRDefault="004C2D07" w14:paraId="6D1E2724" w14:textId="77777777">
      <w:pPr>
        <w:pStyle w:val="CommentText"/>
      </w:pPr>
    </w:p>
    <w:p w:rsidR="004C2D07" w:rsidP="00537307" w:rsidRDefault="004C2D07" w14:paraId="790A1FF2" w14:textId="77777777">
      <w:pPr>
        <w:pStyle w:val="CommentText"/>
      </w:pPr>
      <w:r>
        <w:t>Because of IOM’s privileges and immunities, we cannot refer to national legal systems, jurisdiction or courts here and all disputes must be solved by negotiation / mediation / arbitration.</w:t>
      </w:r>
    </w:p>
  </w:comment>
  <w:comment w:initials="LEGCR" w:author="LEG Contract Review" w:date="2021-01-22T20:04:00Z" w:id="64">
    <w:p w:rsidRPr="0098637C" w:rsidR="00142AED" w:rsidP="00A61C27" w:rsidRDefault="00142AED" w14:paraId="14788B3E" w14:textId="32A69E37">
      <w:pPr>
        <w:pStyle w:val="CommentText"/>
        <w:rPr>
          <w:rStyle w:val="CommentReference"/>
          <w:rFonts w:cs="Calibri"/>
        </w:rPr>
      </w:pPr>
      <w:r w:rsidRPr="00145CCB">
        <w:rPr>
          <w:rStyle w:val="CommentReference"/>
          <w:rFonts w:cs="Calibri"/>
          <w:highlight w:val="lightGray"/>
        </w:rPr>
        <w:t>Notes to Department/Office/Mission:</w:t>
      </w:r>
    </w:p>
    <w:p w:rsidRPr="0098637C" w:rsidR="00142AED" w:rsidP="00A61C27" w:rsidRDefault="00142AED" w14:paraId="6F82749B" w14:textId="77777777">
      <w:pPr>
        <w:pStyle w:val="CommentText"/>
        <w:rPr>
          <w:rFonts w:cs="Calibri"/>
        </w:rPr>
      </w:pPr>
    </w:p>
    <w:p w:rsidRPr="0098637C" w:rsidR="00142AED" w:rsidP="00A61C27" w:rsidRDefault="00142AED" w14:paraId="7AC04927" w14:textId="77777777">
      <w:pPr>
        <w:pStyle w:val="CommentText"/>
        <w:rPr>
          <w:rFonts w:cs="Calibri"/>
        </w:rPr>
      </w:pPr>
      <w:r w:rsidRPr="0098637C">
        <w:rPr>
          <w:rStyle w:val="CommentReference"/>
          <w:rFonts w:cs="Calibri"/>
        </w:rPr>
        <w:annotationRef/>
      </w:r>
      <w:r w:rsidRPr="0098637C">
        <w:rPr>
          <w:rFonts w:cs="Calibri"/>
        </w:rPr>
        <w:t xml:space="preserve">Please check any visibility requirements imposed by the donor. </w:t>
      </w:r>
    </w:p>
  </w:comment>
  <w:comment w:initials="LEGCR" w:author="LEG Contract Review" w:date="2021-04-05T18:06:00Z" w:id="65">
    <w:p w:rsidR="00142AED" w:rsidRDefault="00142AED" w14:paraId="5317E51A" w14:textId="2D14EC9E">
      <w:pPr>
        <w:pStyle w:val="CommentText"/>
        <w:rPr>
          <w:rStyle w:val="CommentReference"/>
          <w:rFonts w:cs="Calibri"/>
        </w:rPr>
      </w:pPr>
      <w:r w:rsidRPr="00145CCB">
        <w:rPr>
          <w:rStyle w:val="CommentReference"/>
          <w:rFonts w:cs="Calibri"/>
          <w:highlight w:val="lightGray"/>
        </w:rPr>
        <w:t>Notes to Department/Office/Mission:</w:t>
      </w:r>
    </w:p>
    <w:p w:rsidR="00142AED" w:rsidRDefault="00142AED" w14:paraId="16C64138" w14:textId="77777777">
      <w:pPr>
        <w:pStyle w:val="CommentText"/>
      </w:pPr>
    </w:p>
    <w:p w:rsidR="00142AED" w:rsidRDefault="00142AED" w14:paraId="62613F98" w14:textId="719743FB">
      <w:pPr>
        <w:pStyle w:val="CommentText"/>
      </w:pPr>
      <w:r>
        <w:rPr>
          <w:rStyle w:val="CommentReference"/>
        </w:rPr>
        <w:annotationRef/>
      </w:r>
      <w:r w:rsidRPr="00D86740">
        <w:t>IOM’s privileges and immunities arise from Article 23 of IOM’s Constitution and from status agreements with host governments. Please contact LEG for more information.</w:t>
      </w:r>
    </w:p>
  </w:comment>
  <w:comment w:initials="LEG CR" w:author="LEG Contract Review" w:date="2021-01-11T23:16:00Z" w:id="68">
    <w:p w:rsidR="00142AED" w:rsidP="00114370" w:rsidRDefault="00142AED" w14:paraId="291E9ADC" w14:textId="77777777">
      <w:pPr>
        <w:pStyle w:val="CommentText"/>
        <w:rPr>
          <w:rStyle w:val="CommentReference"/>
        </w:rPr>
      </w:pPr>
      <w:r>
        <w:rPr>
          <w:rStyle w:val="CommentReference"/>
        </w:rPr>
        <w:annotationRef/>
      </w:r>
      <w:r>
        <w:rPr>
          <w:rStyle w:val="CommentReference"/>
        </w:rPr>
        <w:annotationRef/>
      </w:r>
      <w:r w:rsidRPr="00145CCB">
        <w:rPr>
          <w:rStyle w:val="CommentReference"/>
          <w:highlight w:val="lightGray"/>
        </w:rPr>
        <w:t>Notes to Department/Office/Mission:</w:t>
      </w:r>
    </w:p>
    <w:p w:rsidR="00142AED" w:rsidP="00114370" w:rsidRDefault="00142AED" w14:paraId="1627AC16" w14:textId="77777777">
      <w:pPr>
        <w:pStyle w:val="CommentText"/>
      </w:pPr>
    </w:p>
    <w:p w:rsidR="00142AED" w:rsidP="00114370" w:rsidRDefault="00142AED" w14:paraId="0B018A62" w14:textId="77777777">
      <w:pPr>
        <w:pStyle w:val="CommentText"/>
      </w:pPr>
      <w:r>
        <w:rPr>
          <w:rStyle w:val="CommentReference"/>
        </w:rPr>
        <w:annotationRef/>
      </w:r>
      <w:r>
        <w:t xml:space="preserve">If the agreement is being made retroactive, i.e., effective before the date of signing the draft, please revise this sentence as follows: </w:t>
      </w:r>
    </w:p>
    <w:p w:rsidR="00142AED" w:rsidP="00114370" w:rsidRDefault="00142AED" w14:paraId="55268287" w14:textId="77777777">
      <w:pPr>
        <w:pStyle w:val="CommentText"/>
      </w:pPr>
    </w:p>
    <w:p w:rsidR="00142AED" w:rsidP="00114370" w:rsidRDefault="00142AED" w14:paraId="416A6656" w14:textId="5A5BDAD0">
      <w:pPr>
        <w:pStyle w:val="CommentText"/>
      </w:pPr>
      <w:r>
        <w:rPr>
          <w:snapToGrid w:val="0"/>
        </w:rPr>
        <w:t>“</w:t>
      </w:r>
      <w:r w:rsidRPr="00E6188E">
        <w:rPr>
          <w:snapToGrid w:val="0"/>
        </w:rPr>
        <w:t xml:space="preserve">This Agreement will enter into force </w:t>
      </w:r>
      <w:r>
        <w:rPr>
          <w:snapToGrid w:val="0"/>
        </w:rPr>
        <w:t xml:space="preserve">retroactively from [start date as indicated above in Article 2.3] </w:t>
      </w:r>
      <w:r w:rsidRPr="00E6188E">
        <w:rPr>
          <w:snapToGrid w:val="0"/>
        </w:rPr>
        <w:t>upon signature by both Parties</w:t>
      </w:r>
      <w:r>
        <w:rPr>
          <w:snapToGrid w:val="0"/>
        </w:rPr>
        <w:t>.”</w:t>
      </w:r>
      <w:r w:rsidRPr="00E6188E">
        <w:rPr>
          <w:snapToGrid w:val="0"/>
        </w:rPr>
        <w:t xml:space="preserve"> </w:t>
      </w:r>
      <w:r w:rsidRPr="00145CCB">
        <w:rPr>
          <w:rStyle w:val="CommentReference"/>
          <w:rFonts w:cs="Calibri"/>
          <w:sz w:val="22"/>
          <w:szCs w:val="22"/>
        </w:rPr>
        <w:annotationRef/>
      </w:r>
    </w:p>
  </w:comment>
  <w:comment w:initials="LEG CR" w:author="LEG Contract Review" w:date="2021-01-11T23:15:00Z" w:id="71">
    <w:p w:rsidR="00142AED" w:rsidP="00114370" w:rsidRDefault="00142AED" w14:paraId="29E4BD4C" w14:textId="77777777">
      <w:pPr>
        <w:pStyle w:val="CommentText"/>
      </w:pPr>
      <w:r>
        <w:rPr>
          <w:rStyle w:val="CommentReference"/>
        </w:rPr>
        <w:annotationRef/>
      </w:r>
      <w:r w:rsidRPr="00145CCB">
        <w:rPr>
          <w:rStyle w:val="CommentReference"/>
          <w:highlight w:val="lightGray"/>
        </w:rPr>
        <w:t>Notes to Department/Office/Mission:</w:t>
      </w:r>
    </w:p>
    <w:p w:rsidR="00142AED" w:rsidP="00114370" w:rsidRDefault="00142AED" w14:paraId="473ECE19" w14:textId="77777777">
      <w:pPr>
        <w:pStyle w:val="CommentText"/>
        <w:rPr>
          <w:rStyle w:val="CommentReference"/>
        </w:rPr>
      </w:pPr>
    </w:p>
    <w:p w:rsidR="00142AED" w:rsidP="00114370" w:rsidRDefault="00142AED" w14:paraId="4F75657B" w14:textId="77777777">
      <w:pPr>
        <w:pStyle w:val="CommentText"/>
      </w:pPr>
      <w:r>
        <w:rPr>
          <w:rStyle w:val="CommentReference"/>
        </w:rPr>
        <w:annotationRef/>
      </w:r>
      <w:r>
        <w:rPr>
          <w:rStyle w:val="CommentReference"/>
        </w:rPr>
        <w:t xml:space="preserve">Please delete the Special Provisions clause </w:t>
      </w:r>
      <w:r>
        <w:t>if there are no flow down conditions required by the donor in the funding agreement.</w:t>
      </w:r>
    </w:p>
    <w:p w:rsidR="00142AED" w:rsidP="00114370" w:rsidRDefault="00142AED" w14:paraId="65C2F5B3" w14:textId="77777777">
      <w:pPr>
        <w:pStyle w:val="CommentText"/>
      </w:pPr>
    </w:p>
  </w:comment>
  <w:comment w:initials="LEG CR" w:author="LEG Contract Review" w:date="2021-01-11T23:16:00Z" w:id="72">
    <w:p w:rsidR="004B1435" w:rsidP="004B1435" w:rsidRDefault="00142AED" w14:paraId="7A4A5FEB" w14:textId="77777777">
      <w:pPr>
        <w:pStyle w:val="CommentText"/>
      </w:pPr>
      <w:bookmarkStart w:name="_Hlk67000251" w:id="73"/>
      <w:r w:rsidRPr="0098637C">
        <w:rPr>
          <w:rStyle w:val="CommentReference"/>
        </w:rPr>
        <w:annotationRef/>
      </w:r>
      <w:r w:rsidR="004B1435">
        <w:rPr>
          <w:highlight w:val="lightGray"/>
        </w:rPr>
        <w:t>Notes to Department/Office/Mission:</w:t>
      </w:r>
    </w:p>
    <w:p w:rsidR="004B1435" w:rsidP="004B1435" w:rsidRDefault="004B1435" w14:paraId="124EA7FF" w14:textId="77777777">
      <w:pPr>
        <w:pStyle w:val="CommentText"/>
      </w:pPr>
    </w:p>
    <w:p w:rsidR="004B1435" w:rsidP="004B1435" w:rsidRDefault="004B1435" w14:paraId="6E8F8B38" w14:textId="77777777">
      <w:pPr>
        <w:pStyle w:val="CommentText"/>
      </w:pPr>
      <w:r>
        <w:t xml:space="preserve">If the agreement is being executed bilingually, the following clause has to be inserted as the third paragraph of the Final Clauses: </w:t>
      </w:r>
    </w:p>
    <w:p w:rsidR="004B1435" w:rsidP="004B1435" w:rsidRDefault="004B1435" w14:paraId="13DCDC48" w14:textId="77777777">
      <w:pPr>
        <w:pStyle w:val="CommentText"/>
      </w:pPr>
    </w:p>
    <w:p w:rsidR="004B1435" w:rsidP="004B1435" w:rsidRDefault="004B1435" w14:paraId="74D2E9C6" w14:textId="77777777">
      <w:pPr>
        <w:pStyle w:val="CommentText"/>
      </w:pPr>
      <w:r>
        <w:t>“This Agreement is made in English and [other language]. In case of discrepancy between the language versions, the English version shall prevail.”</w:t>
      </w:r>
    </w:p>
    <w:bookmarkStart w:name="_Hlk140825003" w:id="74"/>
    <w:bookmarkEnd w:id="73"/>
    <w:bookmarkEnd w:id="74"/>
  </w:comment>
  <w:comment w:initials="LEGCR" w:author="LEG Contract Review" w:date="2021-03-19T21:48:00Z" w:id="75">
    <w:p w:rsidR="004C2D07" w:rsidRDefault="00B13341" w14:paraId="04724D47" w14:textId="3B0D3225">
      <w:pPr>
        <w:pStyle w:val="CommentText"/>
      </w:pPr>
      <w:r>
        <w:rPr>
          <w:rStyle w:val="CommentReference"/>
        </w:rPr>
        <w:annotationRef/>
      </w:r>
      <w:r w:rsidR="004C2D07">
        <w:rPr>
          <w:highlight w:val="lightGray"/>
        </w:rPr>
        <w:t>Notes to Department/Office/Mission:</w:t>
      </w:r>
    </w:p>
    <w:p w:rsidR="004C2D07" w:rsidRDefault="004C2D07" w14:paraId="300B404F" w14:textId="77777777">
      <w:pPr>
        <w:pStyle w:val="CommentText"/>
      </w:pPr>
    </w:p>
    <w:p w:rsidR="004C2D07" w:rsidRDefault="004C2D07" w14:paraId="3AAEF449" w14:textId="77777777">
      <w:pPr>
        <w:pStyle w:val="CommentText"/>
      </w:pPr>
      <w:r>
        <w:t>Please fill in the names and positions of the signatories. Ensure that IOM’s signatory has the relevant delegation of authority (see IN/289 and MA/692).</w:t>
      </w:r>
    </w:p>
    <w:p w:rsidR="004C2D07" w:rsidRDefault="004C2D07" w14:paraId="64DE6956" w14:textId="77777777">
      <w:pPr>
        <w:pStyle w:val="CommentText"/>
      </w:pPr>
    </w:p>
    <w:p w:rsidR="004C2D07" w:rsidP="002D0A49" w:rsidRDefault="004C2D07" w14:paraId="26C1EF9E" w14:textId="77777777">
      <w:pPr>
        <w:pStyle w:val="CommentText"/>
      </w:pPr>
      <w:r>
        <w:t>If the draft will be signed by the Officer-in Charge (OIC), please ensure that there is a valid appointment of the OIC.</w:t>
      </w:r>
    </w:p>
  </w:comment>
  <w:comment w:initials="LEGCR" w:author="LEG Contract Review" w:date="2021-03-19T21:48:00Z" w:id="77">
    <w:p w:rsidR="00B13341" w:rsidP="00B13341" w:rsidRDefault="00B13341" w14:paraId="3AAFB918" w14:textId="06296870">
      <w:pPr>
        <w:pStyle w:val="CommentText"/>
        <w:rPr>
          <w:rStyle w:val="CommentReference"/>
        </w:rPr>
      </w:pPr>
      <w:bookmarkStart w:name="_Hlk140924920" w:id="78"/>
      <w:r>
        <w:rPr>
          <w:rStyle w:val="CommentReference"/>
        </w:rPr>
        <w:annotationRef/>
      </w:r>
      <w:r w:rsidRPr="00FD3FC6">
        <w:rPr>
          <w:rStyle w:val="CommentReference"/>
        </w:rPr>
        <w:annotationRef/>
      </w:r>
      <w:bookmarkStart w:name="_Hlk140925504" w:id="79"/>
      <w:r w:rsidRPr="00247A64">
        <w:rPr>
          <w:rStyle w:val="CommentReference"/>
          <w:highlight w:val="lightGray"/>
        </w:rPr>
        <w:t>Notes to Department/Office/Missio</w:t>
      </w:r>
      <w:r>
        <w:rPr>
          <w:rStyle w:val="CommentReference"/>
          <w:highlight w:val="lightGray"/>
        </w:rPr>
        <w:t>n:</w:t>
      </w:r>
    </w:p>
    <w:p w:rsidR="00B13341" w:rsidP="00B13341" w:rsidRDefault="00B13341" w14:paraId="025CB367" w14:textId="77777777">
      <w:pPr>
        <w:pStyle w:val="CommentText"/>
        <w:rPr>
          <w:rStyle w:val="CommentReference"/>
        </w:rPr>
      </w:pPr>
    </w:p>
    <w:p w:rsidRPr="00FD3FC6" w:rsidR="00142AED" w:rsidP="00114370" w:rsidRDefault="00B13341" w14:paraId="3014A8F1" w14:textId="355D1383">
      <w:pPr>
        <w:pStyle w:val="CommentText"/>
      </w:pPr>
      <w:r>
        <w:t>Upon signing, please insert the actual dates and places of signing. These details are required for reference and for future amendments, if any.</w:t>
      </w:r>
      <w:bookmarkEnd w:id="79"/>
      <w:bookmarkEnd w:id="78"/>
      <w:r w:rsidRPr="00FD3FC6" w:rsidR="00142AED">
        <w:t xml:space="preserve"> </w:t>
      </w:r>
    </w:p>
    <w:p w:rsidR="00142AED" w:rsidP="00114370" w:rsidRDefault="00142AED" w14:paraId="23A1F594" w14:textId="77777777">
      <w:pPr>
        <w:pStyle w:val="CommentText"/>
      </w:pPr>
    </w:p>
  </w:comment>
  <w:comment w:initials="LEGCR" w:author="LEG Contract Review" w:date="2021-03-22T19:22:00Z" w:id="83">
    <w:p w:rsidR="00142AED" w:rsidP="00D15CFC" w:rsidRDefault="00142AED" w14:paraId="7937D1F0" w14:textId="77777777">
      <w:pPr>
        <w:pStyle w:val="CommentText"/>
        <w:rPr>
          <w:rStyle w:val="CommentReference"/>
          <w:rFonts w:cs="Calibri"/>
          <w:sz w:val="20"/>
          <w:szCs w:val="20"/>
        </w:rPr>
      </w:pPr>
      <w:r>
        <w:rPr>
          <w:rStyle w:val="CommentReference"/>
        </w:rPr>
        <w:annotationRef/>
      </w:r>
      <w:r w:rsidRPr="00145CCB">
        <w:rPr>
          <w:rStyle w:val="CommentReference"/>
          <w:rFonts w:cs="Calibri"/>
          <w:sz w:val="20"/>
          <w:szCs w:val="20"/>
          <w:highlight w:val="lightGray"/>
        </w:rPr>
        <w:t>Notes to Department/Office/Mission:</w:t>
      </w:r>
    </w:p>
    <w:p w:rsidR="00142AED" w:rsidRDefault="00142AED" w14:paraId="4DFED406" w14:textId="77777777">
      <w:pPr>
        <w:pStyle w:val="CommentText"/>
      </w:pPr>
    </w:p>
    <w:p w:rsidR="00142AED" w:rsidRDefault="00142AED" w14:paraId="127A7675" w14:textId="4C615B77">
      <w:pPr>
        <w:pStyle w:val="CommentText"/>
      </w:pPr>
      <w:r>
        <w:rPr>
          <w:rStyle w:val="CommentReference"/>
        </w:rPr>
        <w:annotationRef/>
      </w:r>
      <w:r>
        <w:t>Vehicle should be specified using its license plate no.</w:t>
      </w:r>
    </w:p>
  </w:comment>
  <w:comment w:initials="LEGCR" w:author="LEG Contract Review" w:date="2021-03-22T19:23:00Z" w:id="84">
    <w:p w:rsidR="00142AED" w:rsidP="00D15CFC" w:rsidRDefault="00142AED" w14:paraId="708A003B" w14:textId="77777777">
      <w:pPr>
        <w:pStyle w:val="CommentText"/>
        <w:rPr>
          <w:rStyle w:val="CommentReference"/>
          <w:rFonts w:cs="Calibri"/>
          <w:sz w:val="20"/>
          <w:szCs w:val="20"/>
        </w:rPr>
      </w:pPr>
      <w:r>
        <w:rPr>
          <w:rStyle w:val="CommentReference"/>
        </w:rPr>
        <w:annotationRef/>
      </w:r>
      <w:r w:rsidRPr="00145CCB">
        <w:rPr>
          <w:rStyle w:val="CommentReference"/>
          <w:rFonts w:cs="Calibri"/>
          <w:sz w:val="20"/>
          <w:szCs w:val="20"/>
          <w:highlight w:val="lightGray"/>
        </w:rPr>
        <w:t>Notes to Department/Office/Mission:</w:t>
      </w:r>
    </w:p>
    <w:p w:rsidR="00142AED" w:rsidRDefault="00142AED" w14:paraId="6117FE77" w14:textId="77777777">
      <w:pPr>
        <w:pStyle w:val="CommentText"/>
      </w:pPr>
    </w:p>
    <w:p w:rsidR="00142AED" w:rsidRDefault="00142AED" w14:paraId="0726DE99" w14:textId="282CFDF9">
      <w:pPr>
        <w:pStyle w:val="CommentText"/>
      </w:pPr>
      <w:r>
        <w:rPr>
          <w:rStyle w:val="CommentReference"/>
        </w:rPr>
        <w:annotationRef/>
      </w:r>
      <w:r>
        <w:t xml:space="preserve">Data in the table are examples only. Please fill in the relevant data following the same format. </w:t>
      </w:r>
    </w:p>
  </w:comment>
  <w:comment w:initials="LEGCR" w:author="LEG Contract Review" w:date="2023-07-21T10:16:00Z" w:id="86">
    <w:p w:rsidR="002869FB" w:rsidP="002869FB" w:rsidRDefault="002869FB" w14:paraId="4E504C2A" w14:textId="77777777">
      <w:pPr>
        <w:pStyle w:val="CommentText"/>
        <w:rPr>
          <w:rStyle w:val="CommentReference"/>
          <w:rFonts w:cs="Calibri"/>
        </w:rPr>
      </w:pPr>
      <w:r>
        <w:rPr>
          <w:rStyle w:val="CommentReference"/>
        </w:rPr>
        <w:annotationRef/>
      </w:r>
      <w:r>
        <w:rPr>
          <w:rStyle w:val="CommentReference"/>
        </w:rPr>
        <w:annotationRef/>
      </w:r>
      <w:r w:rsidRPr="00EA3076">
        <w:rPr>
          <w:rStyle w:val="CommentReference"/>
          <w:rFonts w:cs="Calibri"/>
          <w:highlight w:val="lightGray"/>
        </w:rPr>
        <w:t>Notes to Department/Office/Mission:</w:t>
      </w:r>
    </w:p>
    <w:p w:rsidR="002869FB" w:rsidP="002869FB" w:rsidRDefault="002869FB" w14:paraId="7986D10E" w14:textId="77777777">
      <w:pPr>
        <w:pStyle w:val="CommentText"/>
        <w:rPr>
          <w:rStyle w:val="CommentReference"/>
          <w:rFonts w:cs="Calibri"/>
        </w:rPr>
      </w:pPr>
    </w:p>
    <w:p w:rsidR="002869FB" w:rsidP="002869FB" w:rsidRDefault="002869FB" w14:paraId="440EF235" w14:textId="77777777">
      <w:pPr>
        <w:pStyle w:val="CommentText"/>
      </w:pPr>
      <w:r>
        <w:rPr>
          <w:rStyle w:val="CommentReference"/>
          <w:rFonts w:cs="Calibri"/>
        </w:rPr>
        <w:t>This may be removed if the bank guarantee is not applicable.</w:t>
      </w:r>
    </w:p>
    <w:p w:rsidR="002869FB" w:rsidP="002869FB" w:rsidRDefault="002869FB" w14:paraId="0C6EB94B" w14:textId="77777777">
      <w:pPr>
        <w:pStyle w:val="CommentText"/>
      </w:pPr>
    </w:p>
  </w:comment>
  <w:comment w:initials="LEGCR" w:author="LEG Contract Review" w:date="2023-07-21T10:16:00Z" w:id="87">
    <w:p w:rsidR="002869FB" w:rsidP="002869FB" w:rsidRDefault="002869FB" w14:paraId="0EC72427" w14:textId="77777777">
      <w:pPr>
        <w:pStyle w:val="CommentText"/>
      </w:pPr>
      <w:r>
        <w:rPr>
          <w:rStyle w:val="CommentReference"/>
        </w:rPr>
        <w:annotationRef/>
      </w:r>
      <w:r>
        <w:rPr>
          <w:highlight w:val="lightGray"/>
        </w:rPr>
        <w:t>Notes to Department/Office/Mission:</w:t>
      </w:r>
    </w:p>
    <w:p w:rsidR="002869FB" w:rsidP="002869FB" w:rsidRDefault="002869FB" w14:paraId="08C29E99" w14:textId="77777777">
      <w:pPr>
        <w:pStyle w:val="CommentText"/>
      </w:pPr>
    </w:p>
    <w:p w:rsidR="002869FB" w:rsidP="002869FB" w:rsidRDefault="002869FB" w14:paraId="2D4B106D" w14:textId="77777777">
      <w:pPr>
        <w:pStyle w:val="CommentText"/>
      </w:pPr>
      <w:r>
        <w:t>This may be removed if the performance security is not applicable.</w:t>
      </w:r>
    </w:p>
  </w:comment>
  <w:comment w:initials="LEGCR" w:author="LEG Contract Review [2]" w:date="2021-09-08T23:25:00Z" w:id="93">
    <w:p w:rsidR="00142AED" w:rsidP="001B4682" w:rsidRDefault="00142AED" w14:paraId="1FB8103A" w14:textId="77777777">
      <w:pPr>
        <w:spacing w:line="23" w:lineRule="atLeast"/>
        <w:jc w:val="both"/>
        <w:rPr>
          <w:rStyle w:val="CommentReference"/>
          <w:rFonts w:cs="Calibri"/>
          <w:sz w:val="20"/>
        </w:rPr>
      </w:pPr>
      <w:r>
        <w:rPr>
          <w:rStyle w:val="CommentReference"/>
        </w:rPr>
        <w:annotationRef/>
      </w:r>
      <w:r>
        <w:rPr>
          <w:rStyle w:val="CommentReference"/>
          <w:rFonts w:cs="Calibri" w:asciiTheme="majorHAnsi" w:hAnsiTheme="majorHAnsi"/>
          <w:sz w:val="20"/>
          <w:highlight w:val="lightGray"/>
        </w:rPr>
        <w:t>Notes to Department/Office/Mission:</w:t>
      </w:r>
    </w:p>
    <w:p w:rsidR="00142AED" w:rsidP="001B4682" w:rsidRDefault="00142AED" w14:paraId="735333DE" w14:textId="77777777">
      <w:pPr>
        <w:spacing w:line="23" w:lineRule="atLeast"/>
        <w:ind w:left="720" w:hanging="720"/>
        <w:jc w:val="both"/>
        <w:rPr>
          <w:rFonts w:cstheme="minorHAnsi"/>
          <w:color w:val="808080" w:themeColor="background1" w:themeShade="80"/>
          <w:lang w:val="en-PH"/>
        </w:rPr>
      </w:pPr>
    </w:p>
    <w:p w:rsidR="00142AED" w:rsidP="001B4682" w:rsidRDefault="00142AED" w14:paraId="59F9D1B2" w14:textId="77777777">
      <w:pPr>
        <w:spacing w:line="23" w:lineRule="atLeast"/>
        <w:jc w:val="both"/>
        <w:rPr>
          <w:rFonts w:asciiTheme="majorHAnsi" w:hAnsiTheme="majorHAnsi" w:cstheme="minorHAnsi"/>
          <w:color w:val="000000" w:themeColor="text1"/>
          <w:sz w:val="20"/>
          <w:lang w:val="en-PH"/>
        </w:rPr>
      </w:pPr>
      <w:r>
        <w:rPr>
          <w:rStyle w:val="CommentReference"/>
          <w:rFonts w:asciiTheme="majorHAnsi" w:hAnsiTheme="majorHAnsi"/>
          <w:sz w:val="20"/>
        </w:rPr>
        <w:annotationRef/>
      </w:r>
      <w:r>
        <w:rPr>
          <w:rFonts w:asciiTheme="majorHAnsi" w:hAnsiTheme="majorHAnsi" w:cstheme="minorHAnsi"/>
          <w:color w:val="000000" w:themeColor="text1"/>
          <w:sz w:val="20"/>
          <w:lang w:val="en-PH"/>
        </w:rPr>
        <w:t xml:space="preserve">This Checklist is for the guidance of Departments/Offices/Missions to ensure that the relevant IOM rules and regulations are complied with. </w:t>
      </w:r>
    </w:p>
    <w:p w:rsidR="00142AED" w:rsidP="001B4682" w:rsidRDefault="00142AED" w14:paraId="5FEE71DA" w14:textId="77777777">
      <w:pPr>
        <w:spacing w:line="23" w:lineRule="atLeast"/>
        <w:jc w:val="both"/>
        <w:rPr>
          <w:rFonts w:asciiTheme="majorHAnsi" w:hAnsiTheme="majorHAnsi" w:cstheme="minorHAnsi"/>
          <w:color w:val="000000" w:themeColor="text1"/>
          <w:sz w:val="20"/>
          <w:lang w:val="en-PH"/>
        </w:rPr>
      </w:pPr>
    </w:p>
    <w:p w:rsidR="00142AED" w:rsidP="001B4682" w:rsidRDefault="00C33C3B" w14:paraId="5992B061" w14:textId="1DD85E73">
      <w:pPr>
        <w:spacing w:line="23" w:lineRule="atLeast"/>
        <w:jc w:val="both"/>
        <w:rPr>
          <w:rFonts w:asciiTheme="majorHAnsi" w:hAnsiTheme="majorHAnsi" w:cstheme="minorHAnsi"/>
          <w:i/>
          <w:iCs/>
          <w:color w:val="000000" w:themeColor="text1"/>
          <w:sz w:val="20"/>
          <w:u w:val="single"/>
          <w:lang w:val="en-PH"/>
        </w:rPr>
      </w:pPr>
      <w:r>
        <w:rPr>
          <w:rFonts w:asciiTheme="majorHAnsi" w:hAnsiTheme="majorHAnsi" w:cstheme="minorHAnsi"/>
          <w:color w:val="000000" w:themeColor="text1"/>
          <w:sz w:val="20"/>
          <w:lang w:val="en-PH"/>
        </w:rPr>
        <w:t>T</w:t>
      </w:r>
      <w:r w:rsidR="00142AED">
        <w:rPr>
          <w:rFonts w:asciiTheme="majorHAnsi" w:hAnsiTheme="majorHAnsi" w:cstheme="minorHAnsi"/>
          <w:color w:val="000000" w:themeColor="text1"/>
          <w:sz w:val="20"/>
          <w:lang w:val="en-PH"/>
        </w:rPr>
        <w:t xml:space="preserve">here is </w:t>
      </w:r>
      <w:r w:rsidR="00142AED">
        <w:rPr>
          <w:rFonts w:asciiTheme="majorHAnsi" w:hAnsiTheme="majorHAnsi" w:cstheme="minorHAnsi"/>
          <w:color w:val="000000" w:themeColor="text1"/>
          <w:sz w:val="20"/>
          <w:u w:val="single"/>
          <w:lang w:val="en-PH"/>
        </w:rPr>
        <w:t xml:space="preserve">no need to refer this Agreement to LEG for a checklist code, or for review and issuance of an approval code </w:t>
      </w:r>
      <w:r w:rsidR="00142AED">
        <w:rPr>
          <w:rFonts w:asciiTheme="majorHAnsi" w:hAnsiTheme="majorHAnsi" w:cstheme="minorHAnsi"/>
          <w:i/>
          <w:iCs/>
          <w:color w:val="000000" w:themeColor="text1"/>
          <w:sz w:val="20"/>
          <w:u w:val="single"/>
          <w:lang w:val="en-PH"/>
        </w:rPr>
        <w:t>provided that this template is used without deviation.</w:t>
      </w:r>
    </w:p>
    <w:p w:rsidR="00142AED" w:rsidP="001B4682" w:rsidRDefault="00142AED" w14:paraId="6B856090" w14:textId="77777777">
      <w:pPr>
        <w:spacing w:line="23" w:lineRule="atLeast"/>
        <w:ind w:left="720" w:hanging="720"/>
        <w:jc w:val="both"/>
        <w:rPr>
          <w:rFonts w:asciiTheme="majorHAnsi" w:hAnsiTheme="majorHAnsi" w:cstheme="minorHAnsi"/>
          <w:color w:val="000000" w:themeColor="text1"/>
          <w:sz w:val="20"/>
          <w:lang w:val="en-PH"/>
        </w:rPr>
      </w:pPr>
    </w:p>
    <w:p w:rsidR="00142AED" w:rsidP="001B4682" w:rsidRDefault="00142AED" w14:paraId="76D660A8" w14:textId="77777777">
      <w:pPr>
        <w:spacing w:line="23" w:lineRule="atLeast"/>
        <w:jc w:val="both"/>
        <w:rPr>
          <w:rFonts w:asciiTheme="majorHAnsi" w:hAnsiTheme="majorHAnsi" w:cstheme="minorHAnsi"/>
          <w:color w:val="808080" w:themeColor="background1" w:themeShade="80"/>
          <w:sz w:val="20"/>
          <w:lang w:val="en-PH"/>
        </w:rPr>
      </w:pPr>
      <w:r>
        <w:rPr>
          <w:rFonts w:asciiTheme="majorHAnsi" w:hAnsiTheme="majorHAnsi" w:cstheme="minorHAnsi"/>
          <w:color w:val="000000" w:themeColor="text1"/>
          <w:sz w:val="20"/>
          <w:lang w:val="en-PH"/>
        </w:rPr>
        <w:t xml:space="preserve">In cases of deviation from the template or a need for a new template, please contact LEG Contract Review for assistance and/or approval of any changes to the legal terms and conditions. </w:t>
      </w:r>
    </w:p>
    <w:p w:rsidR="00142AED" w:rsidP="001B4682" w:rsidRDefault="00142AED" w14:paraId="1947000D" w14:textId="77777777">
      <w:pPr>
        <w:pStyle w:val="CommentText"/>
      </w:pPr>
    </w:p>
  </w:comment>
  <w:comment w:initials="LEGCR" w:author="LEG Contract Review [2]" w:date="2021-09-08T23:25:00Z" w:id="94">
    <w:p w:rsidR="00142AED" w:rsidP="001B4682" w:rsidRDefault="00142AED" w14:paraId="53D99F4E" w14:textId="77777777">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rsidR="00142AED" w:rsidP="001B4682" w:rsidRDefault="00142AED" w14:paraId="5EC15018" w14:textId="77777777">
      <w:pPr>
        <w:pStyle w:val="CommentText"/>
      </w:pPr>
      <w:r>
        <w:t>The same checklist guide can be used when filling in an amendment of this agreement. The Amendment shall not introduce any deviations to the template.</w:t>
      </w:r>
    </w:p>
    <w:p w:rsidR="00142AED" w:rsidP="001B4682" w:rsidRDefault="00142AED" w14:paraId="392AA3FA" w14:textId="777777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CD92EB" w15:done="0"/>
  <w15:commentEx w15:paraId="39BFF28E" w15:paraIdParent="14CD92EB" w15:done="0"/>
  <w15:commentEx w15:paraId="092C7945" w15:done="0"/>
  <w15:commentEx w15:paraId="120F507D" w15:done="0"/>
  <w15:commentEx w15:paraId="62B2E005" w15:done="0"/>
  <w15:commentEx w15:paraId="55E87110" w15:done="0"/>
  <w15:commentEx w15:paraId="6AF820E7" w15:done="0"/>
  <w15:commentEx w15:paraId="7658A447" w15:done="0"/>
  <w15:commentEx w15:paraId="6BF2791A" w15:done="0"/>
  <w15:commentEx w15:paraId="3CE376A3" w15:done="0"/>
  <w15:commentEx w15:paraId="5C582412" w15:done="0"/>
  <w15:commentEx w15:paraId="3EF89372" w15:done="0"/>
  <w15:commentEx w15:paraId="0E970FAB" w15:done="0"/>
  <w15:commentEx w15:paraId="2346F244" w15:done="0"/>
  <w15:commentEx w15:paraId="74E8C334" w15:done="0"/>
  <w15:commentEx w15:paraId="3B6822A3" w15:done="0"/>
  <w15:commentEx w15:paraId="69C6E2B5" w15:done="0"/>
  <w15:commentEx w15:paraId="6819F215" w15:done="0"/>
  <w15:commentEx w15:paraId="72CB64A6" w15:done="0"/>
  <w15:commentEx w15:paraId="369684A1" w15:done="0"/>
  <w15:commentEx w15:paraId="7C84E2D2" w15:done="0"/>
  <w15:commentEx w15:paraId="2E3D51D6" w15:done="0"/>
  <w15:commentEx w15:paraId="14C6A22C" w15:done="0"/>
  <w15:commentEx w15:paraId="4C885D09" w15:done="0"/>
  <w15:commentEx w15:paraId="56C2D75E" w15:done="0"/>
  <w15:commentEx w15:paraId="21D2D780" w15:done="0"/>
  <w15:commentEx w15:paraId="36B5B10E" w15:done="0"/>
  <w15:commentEx w15:paraId="47A8D303" w15:done="0"/>
  <w15:commentEx w15:paraId="790A1FF2" w15:done="0"/>
  <w15:commentEx w15:paraId="7AC04927" w15:done="0"/>
  <w15:commentEx w15:paraId="62613F98" w15:done="0"/>
  <w15:commentEx w15:paraId="416A6656" w15:done="0"/>
  <w15:commentEx w15:paraId="65C2F5B3" w15:done="0"/>
  <w15:commentEx w15:paraId="74D2E9C6" w15:done="0"/>
  <w15:commentEx w15:paraId="26C1EF9E" w15:done="0"/>
  <w15:commentEx w15:paraId="23A1F594" w15:done="0"/>
  <w15:commentEx w15:paraId="127A7675" w15:done="0"/>
  <w15:commentEx w15:paraId="0726DE99" w15:done="0"/>
  <w15:commentEx w15:paraId="0C6EB94B" w15:done="0"/>
  <w15:commentEx w15:paraId="2D4B106D" w15:done="0"/>
  <w15:commentEx w15:paraId="1947000D" w15:done="0"/>
  <w15:commentEx w15:paraId="392AA3FA" w15:paraIdParent="194700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F4783B" w16cex:dateUtc="2021-09-21T07:26:00Z"/>
  <w16cex:commentExtensible w16cex:durableId="24F4784A" w16cex:dateUtc="2021-09-21T07:27:00Z"/>
  <w16cex:commentExtensible w16cex:durableId="23FE6CBF" w16cex:dateUtc="2021-03-18T16:20:00Z"/>
  <w16cex:commentExtensible w16cex:durableId="24036098" w16cex:dateUtc="2021-03-22T10:29:00Z"/>
  <w16cex:commentExtensible w16cex:durableId="24034117" w16cex:dateUtc="2021-03-22T08:15:00Z"/>
  <w16cex:commentExtensible w16cex:durableId="2864D6E2" w16cex:dateUtc="2023-07-21T02:05:00Z"/>
  <w16cex:commentExtensible w16cex:durableId="332C8099" w16cex:dateUtc="2024-02-05T23:36:00Z"/>
  <w16cex:commentExtensible w16cex:durableId="23A753D5" w16cex:dateUtc="2021-01-11T14:46:00Z"/>
  <w16cex:commentExtensible w16cex:durableId="24F477E8" w16cex:dateUtc="2021-09-21T07:25:00Z"/>
  <w16cex:commentExtensible w16cex:durableId="240361E3" w16cex:dateUtc="2021-03-22T10:35:00Z"/>
  <w16cex:commentExtensible w16cex:durableId="2403629A" w16cex:dateUtc="2021-03-22T10:38:00Z"/>
  <w16cex:commentExtensible w16cex:durableId="24036329" w16cex:dateUtc="2021-03-22T10:40:00Z"/>
  <w16cex:commentExtensible w16cex:durableId="29034DE7" w16cex:dateUtc="2023-11-18T06:51:00Z"/>
  <w16cex:commentExtensible w16cex:durableId="24037E31" w16cex:dateUtc="2021-03-22T12:36:00Z"/>
  <w16cex:commentExtensible w16cex:durableId="24037E3F" w16cex:dateUtc="2021-03-22T12:36:00Z"/>
  <w16cex:commentExtensible w16cex:durableId="24037E65" w16cex:dateUtc="2021-03-22T12:36:00Z"/>
  <w16cex:commentExtensible w16cex:durableId="361408DB" w16cex:dateUtc="2024-02-05T23:37:00Z"/>
  <w16cex:commentExtensible w16cex:durableId="23FFAE8A" w16cex:dateUtc="2021-03-19T15:13:00Z"/>
  <w16cex:commentExtensible w16cex:durableId="27C74511" w16cex:dateUtc="2023-03-23T13:37:00Z"/>
  <w16cex:commentExtensible w16cex:durableId="29034E15" w16cex:dateUtc="2023-11-18T06:52:00Z"/>
  <w16cex:commentExtensible w16cex:durableId="2864290B" w16cex:dateUtc="2023-07-20T13:43:00Z"/>
  <w16cex:commentExtensible w16cex:durableId="2864292A" w16cex:dateUtc="2023-07-20T13:44:00Z"/>
  <w16cex:commentExtensible w16cex:durableId="24036557" w16cex:dateUtc="2021-03-22T10:49:00Z"/>
  <w16cex:commentExtensible w16cex:durableId="2727648A" w16cex:dateUtc="2022-11-22T07:08:00Z"/>
  <w16cex:commentExtensible w16cex:durableId="24036682" w16cex:dateUtc="2021-03-22T10:54:00Z"/>
  <w16cex:commentExtensible w16cex:durableId="28972145" w16cex:dateUtc="2023-08-28T05:36:00Z"/>
  <w16cex:commentExtensible w16cex:durableId="2415D027" w16cex:dateUtc="2021-04-05T10:06:00Z"/>
  <w16cex:commentExtensible w16cex:durableId="23FF9B09" w16cex:dateUtc="2021-03-19T13:48:00Z"/>
  <w16cex:commentExtensible w16cex:durableId="23FF9B0A" w16cex:dateUtc="2021-03-19T13:48:00Z"/>
  <w16cex:commentExtensible w16cex:durableId="24036CE8" w16cex:dateUtc="2021-03-22T11:22:00Z"/>
  <w16cex:commentExtensible w16cex:durableId="24036D29" w16cex:dateUtc="2021-03-22T11:23:00Z"/>
  <w16cex:commentExtensible w16cex:durableId="2864D97C" w16cex:dateUtc="2023-07-21T02:16:00Z"/>
  <w16cex:commentExtensible w16cex:durableId="2864D984" w16cex:dateUtc="2023-07-21T02:16:00Z"/>
  <w16cex:commentExtensible w16cex:durableId="24E3E2CB" w16cex:dateUtc="2021-09-08T17:32:00Z"/>
  <w16cex:commentExtensible w16cex:durableId="24E3E2CC" w16cex:dateUtc="2021-09-08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CD92EB" w16cid:durableId="24F4783B"/>
  <w16cid:commentId w16cid:paraId="39BFF28E" w16cid:durableId="24F4784A"/>
  <w16cid:commentId w16cid:paraId="092C7945" w16cid:durableId="23FE6CBF"/>
  <w16cid:commentId w16cid:paraId="120F507D" w16cid:durableId="24036098"/>
  <w16cid:commentId w16cid:paraId="62B2E005" w16cid:durableId="24034117"/>
  <w16cid:commentId w16cid:paraId="55E87110" w16cid:durableId="2864D6E2"/>
  <w16cid:commentId w16cid:paraId="6AF820E7" w16cid:durableId="332C8099"/>
  <w16cid:commentId w16cid:paraId="7658A447" w16cid:durableId="23A753D5"/>
  <w16cid:commentId w16cid:paraId="6BF2791A" w16cid:durableId="24F477E8"/>
  <w16cid:commentId w16cid:paraId="3CE376A3" w16cid:durableId="240361E3"/>
  <w16cid:commentId w16cid:paraId="5C582412" w16cid:durableId="2403629A"/>
  <w16cid:commentId w16cid:paraId="3EF89372" w16cid:durableId="24036329"/>
  <w16cid:commentId w16cid:paraId="0E970FAB" w16cid:durableId="23A754E4"/>
  <w16cid:commentId w16cid:paraId="2346F244" w16cid:durableId="23A754FE"/>
  <w16cid:commentId w16cid:paraId="74E8C334" w16cid:durableId="29034DE7"/>
  <w16cid:commentId w16cid:paraId="3B6822A3" w16cid:durableId="24037E31"/>
  <w16cid:commentId w16cid:paraId="69C6E2B5" w16cid:durableId="24037E3F"/>
  <w16cid:commentId w16cid:paraId="6819F215" w16cid:durableId="24037E65"/>
  <w16cid:commentId w16cid:paraId="72CB64A6" w16cid:durableId="361408DB"/>
  <w16cid:commentId w16cid:paraId="369684A1" w16cid:durableId="23FFAE8A"/>
  <w16cid:commentId w16cid:paraId="7C84E2D2" w16cid:durableId="27C74511"/>
  <w16cid:commentId w16cid:paraId="2E3D51D6" w16cid:durableId="29034E15"/>
  <w16cid:commentId w16cid:paraId="14C6A22C" w16cid:durableId="2864290B"/>
  <w16cid:commentId w16cid:paraId="4C885D09" w16cid:durableId="2864292A"/>
  <w16cid:commentId w16cid:paraId="56C2D75E" w16cid:durableId="24036557"/>
  <w16cid:commentId w16cid:paraId="21D2D780" w16cid:durableId="2727648A"/>
  <w16cid:commentId w16cid:paraId="36B5B10E" w16cid:durableId="24036682"/>
  <w16cid:commentId w16cid:paraId="47A8D303" w16cid:durableId="28972145"/>
  <w16cid:commentId w16cid:paraId="790A1FF2" w16cid:durableId="23C47074"/>
  <w16cid:commentId w16cid:paraId="7AC04927" w16cid:durableId="23B5AE61"/>
  <w16cid:commentId w16cid:paraId="62613F98" w16cid:durableId="2415D027"/>
  <w16cid:commentId w16cid:paraId="416A6656" w16cid:durableId="23A75AB5"/>
  <w16cid:commentId w16cid:paraId="65C2F5B3" w16cid:durableId="23A75A86"/>
  <w16cid:commentId w16cid:paraId="74D2E9C6" w16cid:durableId="23FFA493"/>
  <w16cid:commentId w16cid:paraId="26C1EF9E" w16cid:durableId="23FF9B09"/>
  <w16cid:commentId w16cid:paraId="23A1F594" w16cid:durableId="23FF9B0A"/>
  <w16cid:commentId w16cid:paraId="127A7675" w16cid:durableId="24036CE8"/>
  <w16cid:commentId w16cid:paraId="0726DE99" w16cid:durableId="24036D29"/>
  <w16cid:commentId w16cid:paraId="0C6EB94B" w16cid:durableId="2864D97C"/>
  <w16cid:commentId w16cid:paraId="2D4B106D" w16cid:durableId="2864D984"/>
  <w16cid:commentId w16cid:paraId="1947000D" w16cid:durableId="24E3E2CB"/>
  <w16cid:commentId w16cid:paraId="392AA3FA" w16cid:durableId="24E3E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2AED" w:rsidRDefault="00142AED" w14:paraId="2C90381F" w14:textId="77777777">
      <w:r>
        <w:separator/>
      </w:r>
    </w:p>
  </w:endnote>
  <w:endnote w:type="continuationSeparator" w:id="0">
    <w:p w:rsidR="00142AED" w:rsidRDefault="00142AED" w14:paraId="4361C5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873791"/>
      <w:docPartObj>
        <w:docPartGallery w:val="Page Numbers (Bottom of Page)"/>
        <w:docPartUnique/>
      </w:docPartObj>
    </w:sdtPr>
    <w:sdtEndPr/>
    <w:sdtContent>
      <w:sdt>
        <w:sdtPr>
          <w:id w:val="-2114587952"/>
          <w:docPartObj>
            <w:docPartGallery w:val="Page Numbers (Top of Page)"/>
            <w:docPartUnique/>
          </w:docPartObj>
        </w:sdtPr>
        <w:sdtEndPr/>
        <w:sdtContent>
          <w:p w:rsidRPr="000C3DC8" w:rsidR="00142AED" w:rsidP="000C3DC8" w:rsidRDefault="00142AED" w14:paraId="043D73DC" w14:textId="69C6A092">
            <w:pPr>
              <w:pStyle w:val="Footer"/>
              <w:tabs>
                <w:tab w:val="clear" w:pos="4680"/>
                <w:tab w:val="center" w:pos="6480"/>
              </w:tabs>
              <w:rPr>
                <w:rFonts w:ascii="Calibri" w:hAnsi="Calibri" w:cs="Calibri"/>
                <w:sz w:val="16"/>
                <w:szCs w:val="16"/>
                <w:lang w:val="en-PH"/>
              </w:rPr>
            </w:pPr>
            <w:r>
              <w:rPr>
                <w:rFonts w:ascii="Calibri" w:hAnsi="Calibri" w:cs="Calibri"/>
                <w:sz w:val="16"/>
                <w:szCs w:val="16"/>
                <w:lang w:val="en-PH"/>
              </w:rPr>
              <w:tab/>
            </w:r>
            <w:r>
              <w:rPr>
                <w:rFonts w:ascii="Calibri" w:hAnsi="Calibri" w:cs="Calibri"/>
                <w:sz w:val="16"/>
                <w:szCs w:val="16"/>
                <w:lang w:val="en-PH"/>
              </w:rPr>
              <w:tab/>
            </w:r>
            <w:r w:rsidRPr="00CE7F72">
              <w:rPr>
                <w:rFonts w:asciiTheme="minorHAnsi" w:hAnsiTheme="minorHAnsi"/>
                <w:sz w:val="16"/>
                <w:szCs w:val="16"/>
              </w:rPr>
              <w:t xml:space="preserve">Page </w:t>
            </w:r>
            <w:r w:rsidRPr="00CE7F72">
              <w:rPr>
                <w:rFonts w:asciiTheme="minorHAnsi" w:hAnsiTheme="minorHAnsi"/>
                <w:b/>
                <w:bCs/>
                <w:sz w:val="16"/>
                <w:szCs w:val="16"/>
              </w:rPr>
              <w:fldChar w:fldCharType="begin"/>
            </w:r>
            <w:r w:rsidRPr="00CE7F72">
              <w:rPr>
                <w:rFonts w:asciiTheme="minorHAnsi" w:hAnsiTheme="minorHAnsi"/>
                <w:b/>
                <w:bCs/>
                <w:sz w:val="16"/>
                <w:szCs w:val="16"/>
              </w:rPr>
              <w:instrText xml:space="preserve"> PAGE </w:instrText>
            </w:r>
            <w:r w:rsidRPr="00CE7F72">
              <w:rPr>
                <w:rFonts w:asciiTheme="minorHAnsi" w:hAnsiTheme="minorHAnsi"/>
                <w:b/>
                <w:bCs/>
                <w:sz w:val="16"/>
                <w:szCs w:val="16"/>
              </w:rPr>
              <w:fldChar w:fldCharType="separate"/>
            </w:r>
            <w:r>
              <w:rPr>
                <w:rFonts w:asciiTheme="minorHAnsi" w:hAnsiTheme="minorHAnsi"/>
                <w:b/>
                <w:bCs/>
                <w:sz w:val="16"/>
                <w:szCs w:val="16"/>
              </w:rPr>
              <w:t>1</w:t>
            </w:r>
            <w:r w:rsidRPr="00CE7F72">
              <w:rPr>
                <w:rFonts w:asciiTheme="minorHAnsi" w:hAnsiTheme="minorHAnsi"/>
                <w:b/>
                <w:bCs/>
                <w:sz w:val="16"/>
                <w:szCs w:val="16"/>
              </w:rPr>
              <w:fldChar w:fldCharType="end"/>
            </w:r>
            <w:r w:rsidRPr="00CE7F72">
              <w:rPr>
                <w:rFonts w:asciiTheme="minorHAnsi" w:hAnsiTheme="minorHAnsi"/>
                <w:sz w:val="16"/>
                <w:szCs w:val="16"/>
              </w:rPr>
              <w:t xml:space="preserve"> of </w:t>
            </w:r>
            <w:r w:rsidRPr="00CE7F72">
              <w:rPr>
                <w:rFonts w:asciiTheme="minorHAnsi" w:hAnsiTheme="minorHAnsi"/>
                <w:b/>
                <w:bCs/>
                <w:sz w:val="16"/>
                <w:szCs w:val="16"/>
              </w:rPr>
              <w:fldChar w:fldCharType="begin"/>
            </w:r>
            <w:r w:rsidRPr="00CE7F72">
              <w:rPr>
                <w:rFonts w:asciiTheme="minorHAnsi" w:hAnsiTheme="minorHAnsi"/>
                <w:b/>
                <w:bCs/>
                <w:sz w:val="16"/>
                <w:szCs w:val="16"/>
              </w:rPr>
              <w:instrText xml:space="preserve"> NUMPAGES  </w:instrText>
            </w:r>
            <w:r w:rsidRPr="00CE7F72">
              <w:rPr>
                <w:rFonts w:asciiTheme="minorHAnsi" w:hAnsiTheme="minorHAnsi"/>
                <w:b/>
                <w:bCs/>
                <w:sz w:val="16"/>
                <w:szCs w:val="16"/>
              </w:rPr>
              <w:fldChar w:fldCharType="separate"/>
            </w:r>
            <w:r>
              <w:rPr>
                <w:rFonts w:asciiTheme="minorHAnsi" w:hAnsiTheme="minorHAnsi"/>
                <w:b/>
                <w:bCs/>
                <w:sz w:val="16"/>
                <w:szCs w:val="16"/>
              </w:rPr>
              <w:t>19</w:t>
            </w:r>
            <w:r w:rsidRPr="00CE7F72">
              <w:rPr>
                <w:rFonts w:asciiTheme="minorHAnsi" w:hAnsi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2AED" w:rsidRDefault="00142AED" w14:paraId="721D79FF" w14:textId="77777777">
      <w:r>
        <w:separator/>
      </w:r>
    </w:p>
  </w:footnote>
  <w:footnote w:type="continuationSeparator" w:id="0">
    <w:p w:rsidR="00142AED" w:rsidRDefault="00142AED" w14:paraId="3778BD8C" w14:textId="77777777">
      <w:r>
        <w:continuationSeparator/>
      </w:r>
    </w:p>
  </w:footnote>
  <w:footnote w:id="1">
    <w:p w:rsidRPr="007D7B41" w:rsidR="001C6D3D" w:rsidP="001C6D3D" w:rsidRDefault="001C6D3D" w14:paraId="54C6F6BD" w14:textId="77777777">
      <w:pPr>
        <w:pStyle w:val="FootnoteText"/>
        <w:rPr>
          <w:lang w:val="en-US"/>
        </w:rPr>
      </w:pPr>
      <w:r>
        <w:rPr>
          <w:rStyle w:val="FootnoteReference"/>
        </w:rPr>
        <w:footnoteRef/>
      </w:r>
      <w:r>
        <w:t xml:space="preserve"> </w:t>
      </w:r>
      <w:r w:rsidRPr="007D7B41">
        <w:rPr>
          <w:rFonts w:ascii="Calibri" w:hAnsi="Calibri" w:cs="Calibri"/>
          <w:color w:val="000000"/>
          <w:lang w:val="en-US"/>
        </w:rPr>
        <w:t xml:space="preserve">Secretary-General’s Bulletin Special measures for protection from sexual exploitation and sexual abuse dated 9 October 2003, </w:t>
      </w:r>
      <w:hyperlink w:history="1" r:id="rId1">
        <w:r w:rsidRPr="007D7B41">
          <w:rPr>
            <w:rFonts w:ascii="Calibri" w:hAnsi="Calibri" w:cs="Calibri"/>
            <w:color w:val="0000FF"/>
            <w:u w:val="single"/>
            <w:lang w:val="en-US"/>
          </w:rPr>
          <w:t>N0355040.pdf (un.org)</w:t>
        </w:r>
      </w:hyperlink>
    </w:p>
  </w:footnote>
  <w:footnote w:id="2">
    <w:p w:rsidRPr="007D7B41" w:rsidR="001C6D3D" w:rsidP="001C6D3D" w:rsidRDefault="001C6D3D" w14:paraId="6FF4839A" w14:textId="77777777">
      <w:pPr>
        <w:pStyle w:val="FootnoteText"/>
        <w:rPr>
          <w:lang w:val="en-US"/>
        </w:rPr>
      </w:pPr>
      <w:r>
        <w:rPr>
          <w:rStyle w:val="FootnoteReference"/>
        </w:rPr>
        <w:footnoteRef/>
      </w:r>
      <w:r>
        <w:t xml:space="preserve"> </w:t>
      </w:r>
      <w:r w:rsidRPr="007D7B41">
        <w:rPr>
          <w:rFonts w:ascii="Calibri" w:hAnsi="Calibri" w:cs="Calibri"/>
          <w:color w:val="000000"/>
          <w:lang w:val="en-US"/>
        </w:rPr>
        <w:t xml:space="preserve">UN System Model Policy on Sexual Harassment, </w:t>
      </w:r>
      <w:hyperlink w:history="1" r:id="rId2">
        <w:r w:rsidRPr="007D7B41">
          <w:rPr>
            <w:rFonts w:ascii="Calibri" w:hAnsi="Calibri" w:cs="Calibri"/>
            <w:color w:val="0000FF"/>
            <w:u w:val="single"/>
            <w:lang w:val="en-US"/>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E0FFF" w:rsidR="00142AED" w:rsidP="00FE0FFF" w:rsidRDefault="00142AED" w14:paraId="498722BC" w14:textId="474164DF">
    <w:pPr>
      <w:pStyle w:val="Header"/>
      <w:rPr>
        <w:rFonts w:asciiTheme="minorHAnsi" w:hAnsiTheme="minorHAnsi" w:cstheme="minorHAnsi"/>
        <w:sz w:val="16"/>
        <w:szCs w:val="16"/>
        <w:lang w:val="en-US"/>
      </w:rPr>
    </w:pPr>
    <w:bookmarkStart w:name="_Hlk99745290" w:id="95"/>
    <w:r w:rsidRPr="00FE0FFF">
      <w:rPr>
        <w:rFonts w:asciiTheme="minorHAnsi" w:hAnsiTheme="minorHAnsi" w:cstheme="minorHAnsi"/>
        <w:sz w:val="16"/>
        <w:szCs w:val="16"/>
        <w:lang w:val="en-US"/>
      </w:rPr>
      <w:t>LEG C9 – Transportation of Persons Agreement EN</w:t>
    </w:r>
  </w:p>
  <w:p w:rsidRPr="001E4054" w:rsidR="00142AED" w:rsidP="00FE0FFF" w:rsidRDefault="00142AED" w14:paraId="604C7291" w14:textId="2F49C165">
    <w:pPr>
      <w:pStyle w:val="Header"/>
      <w:rPr>
        <w:rFonts w:asciiTheme="minorHAnsi" w:hAnsiTheme="minorHAnsi" w:cstheme="minorHAnsi"/>
        <w:sz w:val="16"/>
        <w:szCs w:val="16"/>
        <w:lang w:val="en-US"/>
      </w:rPr>
    </w:pPr>
    <w:r w:rsidRPr="001E4054">
      <w:rPr>
        <w:rFonts w:asciiTheme="minorHAnsi" w:hAnsiTheme="minorHAnsi" w:cstheme="minorHAnsi"/>
        <w:sz w:val="16"/>
        <w:szCs w:val="16"/>
        <w:lang w:val="en-US"/>
      </w:rPr>
      <w:t xml:space="preserve">Updated: </w:t>
    </w:r>
    <w:sdt>
      <w:sdtPr>
        <w:rPr>
          <w:rStyle w:val="Style1"/>
          <w:rFonts w:asciiTheme="minorHAnsi" w:hAnsiTheme="minorHAnsi" w:cstheme="minorHAnsi"/>
          <w:b w:val="0"/>
          <w:bCs/>
          <w:sz w:val="16"/>
          <w:szCs w:val="16"/>
        </w:rPr>
        <w:id w:val="1019123051"/>
        <w:placeholder>
          <w:docPart w:val="2BAD1D28806742F187D658E33B820198"/>
        </w:placeholder>
        <w:date w:fullDate="2024-01-25T00:00:00Z">
          <w:dateFormat w:val="d MMMM yyyy"/>
          <w:lid w:val="en-PH"/>
          <w:storeMappedDataAs w:val="dateTime"/>
          <w:calendar w:val="gregorian"/>
        </w:date>
      </w:sdtPr>
      <w:sdtEndPr>
        <w:rPr>
          <w:rStyle w:val="DefaultParagraphFont"/>
          <w:lang w:val="en-US"/>
        </w:rPr>
      </w:sdtEndPr>
      <w:sdtContent>
        <w:r w:rsidR="00A312E3">
          <w:rPr>
            <w:rStyle w:val="Style1"/>
            <w:rFonts w:asciiTheme="minorHAnsi" w:hAnsiTheme="minorHAnsi" w:cstheme="minorHAnsi"/>
            <w:b w:val="0"/>
            <w:bCs/>
            <w:sz w:val="16"/>
            <w:szCs w:val="16"/>
            <w:lang w:val="en-PH"/>
          </w:rPr>
          <w:t>25 January 2024</w:t>
        </w:r>
      </w:sdtContent>
    </w:sdt>
  </w:p>
  <w:bookmarkEnd w:id="95"/>
  <w:p w:rsidRPr="00FE0FFF" w:rsidR="00142AED" w:rsidRDefault="00142AED" w14:paraId="3CCE5F31"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387109"/>
    <w:multiLevelType w:val="hybridMultilevel"/>
    <w:tmpl w:val="4A6473C0"/>
    <w:lvl w:ilvl="0" w:tplc="93B882A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DDA5C2C"/>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262751"/>
    <w:multiLevelType w:val="hybridMultilevel"/>
    <w:tmpl w:val="19A2E372"/>
    <w:lvl w:ilvl="0" w:tplc="31C0F90E">
      <w:start w:val="1"/>
      <w:numFmt w:val="decimal"/>
      <w:lvlText w:val="%1."/>
      <w:lvlJc w:val="left"/>
      <w:pPr>
        <w:ind w:left="720" w:hanging="360"/>
      </w:pPr>
    </w:lvl>
    <w:lvl w:ilvl="1" w:tplc="287C9D36">
      <w:start w:val="1"/>
      <w:numFmt w:val="decimal"/>
      <w:lvlText w:val="%2."/>
      <w:lvlJc w:val="left"/>
      <w:pPr>
        <w:ind w:left="720" w:hanging="360"/>
      </w:pPr>
    </w:lvl>
    <w:lvl w:ilvl="2" w:tplc="B62EAE2A">
      <w:start w:val="1"/>
      <w:numFmt w:val="decimal"/>
      <w:lvlText w:val="%3."/>
      <w:lvlJc w:val="left"/>
      <w:pPr>
        <w:ind w:left="720" w:hanging="360"/>
      </w:pPr>
    </w:lvl>
    <w:lvl w:ilvl="3" w:tplc="10700336">
      <w:start w:val="1"/>
      <w:numFmt w:val="decimal"/>
      <w:lvlText w:val="%4."/>
      <w:lvlJc w:val="left"/>
      <w:pPr>
        <w:ind w:left="720" w:hanging="360"/>
      </w:pPr>
    </w:lvl>
    <w:lvl w:ilvl="4" w:tplc="8BD62AE6">
      <w:start w:val="1"/>
      <w:numFmt w:val="decimal"/>
      <w:lvlText w:val="%5."/>
      <w:lvlJc w:val="left"/>
      <w:pPr>
        <w:ind w:left="720" w:hanging="360"/>
      </w:pPr>
    </w:lvl>
    <w:lvl w:ilvl="5" w:tplc="36E2FDA2">
      <w:start w:val="1"/>
      <w:numFmt w:val="decimal"/>
      <w:lvlText w:val="%6."/>
      <w:lvlJc w:val="left"/>
      <w:pPr>
        <w:ind w:left="720" w:hanging="360"/>
      </w:pPr>
    </w:lvl>
    <w:lvl w:ilvl="6" w:tplc="C7208B68">
      <w:start w:val="1"/>
      <w:numFmt w:val="decimal"/>
      <w:lvlText w:val="%7."/>
      <w:lvlJc w:val="left"/>
      <w:pPr>
        <w:ind w:left="720" w:hanging="360"/>
      </w:pPr>
    </w:lvl>
    <w:lvl w:ilvl="7" w:tplc="AC90A6B0">
      <w:start w:val="1"/>
      <w:numFmt w:val="decimal"/>
      <w:lvlText w:val="%8."/>
      <w:lvlJc w:val="left"/>
      <w:pPr>
        <w:ind w:left="720" w:hanging="360"/>
      </w:pPr>
    </w:lvl>
    <w:lvl w:ilvl="8" w:tplc="537AEBAA">
      <w:start w:val="1"/>
      <w:numFmt w:val="decimal"/>
      <w:lvlText w:val="%9."/>
      <w:lvlJc w:val="left"/>
      <w:pPr>
        <w:ind w:left="720" w:hanging="360"/>
      </w:pPr>
    </w:lvl>
  </w:abstractNum>
  <w:abstractNum w:abstractNumId="5" w15:restartNumberingAfterBreak="0">
    <w:nsid w:val="24D66FCB"/>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577073B"/>
    <w:multiLevelType w:val="multilevel"/>
    <w:tmpl w:val="6748AE46"/>
    <w:lvl w:ilvl="0">
      <w:start w:val="1"/>
      <w:numFmt w:val="decimal"/>
      <w:pStyle w:val="Article1"/>
      <w:lvlText w:val="%1."/>
      <w:lvlJc w:val="left"/>
      <w:pPr>
        <w:ind w:left="720" w:hanging="360"/>
      </w:pPr>
      <w:rPr>
        <w:rFonts w:hint="default"/>
        <w:b/>
        <w:bCs w:val="0"/>
      </w:rPr>
    </w:lvl>
    <w:lvl w:ilvl="1">
      <w:start w:val="2"/>
      <w:numFmt w:val="decimal"/>
      <w:isLgl/>
      <w:lvlText w:val="%1.%2"/>
      <w:lvlJc w:val="left"/>
      <w:pPr>
        <w:ind w:left="1080" w:hanging="72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7" w15:restartNumberingAfterBreak="0">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0E059C"/>
    <w:multiLevelType w:val="multilevel"/>
    <w:tmpl w:val="F70C2710"/>
    <w:lvl w:ilvl="0">
      <w:start w:val="1"/>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0"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D7F6347"/>
    <w:multiLevelType w:val="multilevel"/>
    <w:tmpl w:val="4C84ECE6"/>
    <w:lvl w:ilvl="0">
      <w:start w:val="4"/>
      <w:numFmt w:val="decimal"/>
      <w:pStyle w:val="MatrixLevel02-1"/>
      <w:lvlText w:val="%1."/>
      <w:lvlJc w:val="left"/>
      <w:pPr>
        <w:ind w:left="360" w:hanging="360"/>
      </w:pPr>
      <w:rPr>
        <w:rFonts w:hint="default" w:ascii="Calibri" w:hAnsi="Calibri" w:cs="Times New Roman"/>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hint="default" w:ascii="Calibri" w:hAnsi="Calibri" w:eastAsia="Times New Roman" w:cs="Times New Roman"/>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464025"/>
    <w:multiLevelType w:val="hybridMultilevel"/>
    <w:tmpl w:val="2250C2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FD34A96"/>
    <w:multiLevelType w:val="hybridMultilevel"/>
    <w:tmpl w:val="966895D4"/>
    <w:lvl w:ilvl="0" w:tplc="04090019">
      <w:start w:val="3"/>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4510E6F"/>
    <w:multiLevelType w:val="hybridMultilevel"/>
    <w:tmpl w:val="BEA2EC96"/>
    <w:lvl w:ilvl="0" w:tplc="F25EA33E">
      <w:start w:val="1"/>
      <w:numFmt w:val="decimal"/>
      <w:lvlText w:val="%1."/>
      <w:lvlJc w:val="left"/>
      <w:pPr>
        <w:ind w:left="720" w:hanging="360"/>
      </w:pPr>
    </w:lvl>
    <w:lvl w:ilvl="1" w:tplc="2FF8C360">
      <w:start w:val="1"/>
      <w:numFmt w:val="decimal"/>
      <w:lvlText w:val="%2."/>
      <w:lvlJc w:val="left"/>
      <w:pPr>
        <w:ind w:left="720" w:hanging="360"/>
      </w:pPr>
    </w:lvl>
    <w:lvl w:ilvl="2" w:tplc="E8F824F0">
      <w:start w:val="1"/>
      <w:numFmt w:val="decimal"/>
      <w:lvlText w:val="%3."/>
      <w:lvlJc w:val="left"/>
      <w:pPr>
        <w:ind w:left="720" w:hanging="360"/>
      </w:pPr>
    </w:lvl>
    <w:lvl w:ilvl="3" w:tplc="9328F612">
      <w:start w:val="1"/>
      <w:numFmt w:val="decimal"/>
      <w:lvlText w:val="%4."/>
      <w:lvlJc w:val="left"/>
      <w:pPr>
        <w:ind w:left="720" w:hanging="360"/>
      </w:pPr>
    </w:lvl>
    <w:lvl w:ilvl="4" w:tplc="B00085AE">
      <w:start w:val="1"/>
      <w:numFmt w:val="decimal"/>
      <w:lvlText w:val="%5."/>
      <w:lvlJc w:val="left"/>
      <w:pPr>
        <w:ind w:left="720" w:hanging="360"/>
      </w:pPr>
    </w:lvl>
    <w:lvl w:ilvl="5" w:tplc="E2705EE0">
      <w:start w:val="1"/>
      <w:numFmt w:val="decimal"/>
      <w:lvlText w:val="%6."/>
      <w:lvlJc w:val="left"/>
      <w:pPr>
        <w:ind w:left="720" w:hanging="360"/>
      </w:pPr>
    </w:lvl>
    <w:lvl w:ilvl="6" w:tplc="3BEAD838">
      <w:start w:val="1"/>
      <w:numFmt w:val="decimal"/>
      <w:lvlText w:val="%7."/>
      <w:lvlJc w:val="left"/>
      <w:pPr>
        <w:ind w:left="720" w:hanging="360"/>
      </w:pPr>
    </w:lvl>
    <w:lvl w:ilvl="7" w:tplc="53D80DBE">
      <w:start w:val="1"/>
      <w:numFmt w:val="decimal"/>
      <w:lvlText w:val="%8."/>
      <w:lvlJc w:val="left"/>
      <w:pPr>
        <w:ind w:left="720" w:hanging="360"/>
      </w:pPr>
    </w:lvl>
    <w:lvl w:ilvl="8" w:tplc="7812A5E0">
      <w:start w:val="1"/>
      <w:numFmt w:val="decimal"/>
      <w:lvlText w:val="%9."/>
      <w:lvlJc w:val="left"/>
      <w:pPr>
        <w:ind w:left="720" w:hanging="360"/>
      </w:pPr>
    </w:lvl>
  </w:abstractNum>
  <w:abstractNum w:abstractNumId="18"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hAnsi="Calibri" w:eastAsia="Times New Roman"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B93001F"/>
    <w:multiLevelType w:val="hybridMultilevel"/>
    <w:tmpl w:val="1F0C8982"/>
    <w:lvl w:ilvl="0" w:tplc="FF7015E8">
      <w:start w:val="1"/>
      <w:numFmt w:val="lowerLetter"/>
      <w:lvlText w:val="(%1)"/>
      <w:lvlJc w:val="left"/>
      <w:pPr>
        <w:ind w:left="1593" w:hanging="360"/>
      </w:pPr>
      <w:rPr>
        <w:rFonts w:hint="default"/>
      </w:rPr>
    </w:lvl>
    <w:lvl w:ilvl="1" w:tplc="34090019" w:tentative="1">
      <w:start w:val="1"/>
      <w:numFmt w:val="lowerLetter"/>
      <w:lvlText w:val="%2."/>
      <w:lvlJc w:val="left"/>
      <w:pPr>
        <w:ind w:left="2313" w:hanging="360"/>
      </w:pPr>
    </w:lvl>
    <w:lvl w:ilvl="2" w:tplc="3409001B">
      <w:start w:val="1"/>
      <w:numFmt w:val="lowerRoman"/>
      <w:lvlText w:val="%3."/>
      <w:lvlJc w:val="right"/>
      <w:pPr>
        <w:ind w:left="3033" w:hanging="180"/>
      </w:pPr>
    </w:lvl>
    <w:lvl w:ilvl="3" w:tplc="3409000F" w:tentative="1">
      <w:start w:val="1"/>
      <w:numFmt w:val="decimal"/>
      <w:lvlText w:val="%4."/>
      <w:lvlJc w:val="left"/>
      <w:pPr>
        <w:ind w:left="3753" w:hanging="360"/>
      </w:pPr>
    </w:lvl>
    <w:lvl w:ilvl="4" w:tplc="34090019" w:tentative="1">
      <w:start w:val="1"/>
      <w:numFmt w:val="lowerLetter"/>
      <w:lvlText w:val="%5."/>
      <w:lvlJc w:val="left"/>
      <w:pPr>
        <w:ind w:left="4473" w:hanging="360"/>
      </w:pPr>
    </w:lvl>
    <w:lvl w:ilvl="5" w:tplc="3409001B" w:tentative="1">
      <w:start w:val="1"/>
      <w:numFmt w:val="lowerRoman"/>
      <w:lvlText w:val="%6."/>
      <w:lvlJc w:val="right"/>
      <w:pPr>
        <w:ind w:left="5193" w:hanging="180"/>
      </w:pPr>
    </w:lvl>
    <w:lvl w:ilvl="6" w:tplc="3409000F" w:tentative="1">
      <w:start w:val="1"/>
      <w:numFmt w:val="decimal"/>
      <w:lvlText w:val="%7."/>
      <w:lvlJc w:val="left"/>
      <w:pPr>
        <w:ind w:left="5913" w:hanging="360"/>
      </w:pPr>
    </w:lvl>
    <w:lvl w:ilvl="7" w:tplc="34090019" w:tentative="1">
      <w:start w:val="1"/>
      <w:numFmt w:val="lowerLetter"/>
      <w:lvlText w:val="%8."/>
      <w:lvlJc w:val="left"/>
      <w:pPr>
        <w:ind w:left="6633" w:hanging="360"/>
      </w:pPr>
    </w:lvl>
    <w:lvl w:ilvl="8" w:tplc="3409001B" w:tentative="1">
      <w:start w:val="1"/>
      <w:numFmt w:val="lowerRoman"/>
      <w:lvlText w:val="%9."/>
      <w:lvlJc w:val="right"/>
      <w:pPr>
        <w:ind w:left="7353" w:hanging="180"/>
      </w:pPr>
    </w:lvl>
  </w:abstractNum>
  <w:abstractNum w:abstractNumId="22"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5962C6C"/>
    <w:multiLevelType w:val="hybridMultilevel"/>
    <w:tmpl w:val="BDA27130"/>
    <w:lvl w:ilvl="0" w:tplc="3409001B">
      <w:start w:val="1"/>
      <w:numFmt w:val="lowerRoman"/>
      <w:lvlText w:val="%1."/>
      <w:lvlJc w:val="right"/>
      <w:pPr>
        <w:ind w:left="1260" w:hanging="360"/>
      </w:p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25" w15:restartNumberingAfterBreak="0">
    <w:nsid w:val="57F1063E"/>
    <w:multiLevelType w:val="hybridMultilevel"/>
    <w:tmpl w:val="5058C362"/>
    <w:lvl w:ilvl="0" w:tplc="059C8650">
      <w:start w:val="1"/>
      <w:numFmt w:val="decimal"/>
      <w:lvlText w:val="%1."/>
      <w:lvlJc w:val="left"/>
      <w:pPr>
        <w:ind w:left="720" w:hanging="360"/>
      </w:pPr>
    </w:lvl>
    <w:lvl w:ilvl="1" w:tplc="29169D1E">
      <w:start w:val="1"/>
      <w:numFmt w:val="decimal"/>
      <w:lvlText w:val="%2."/>
      <w:lvlJc w:val="left"/>
      <w:pPr>
        <w:ind w:left="720" w:hanging="360"/>
      </w:pPr>
    </w:lvl>
    <w:lvl w:ilvl="2" w:tplc="F594B9A0">
      <w:start w:val="1"/>
      <w:numFmt w:val="decimal"/>
      <w:lvlText w:val="%3."/>
      <w:lvlJc w:val="left"/>
      <w:pPr>
        <w:ind w:left="720" w:hanging="360"/>
      </w:pPr>
    </w:lvl>
    <w:lvl w:ilvl="3" w:tplc="E000F824">
      <w:start w:val="1"/>
      <w:numFmt w:val="decimal"/>
      <w:lvlText w:val="%4."/>
      <w:lvlJc w:val="left"/>
      <w:pPr>
        <w:ind w:left="720" w:hanging="360"/>
      </w:pPr>
    </w:lvl>
    <w:lvl w:ilvl="4" w:tplc="3110C06C">
      <w:start w:val="1"/>
      <w:numFmt w:val="decimal"/>
      <w:lvlText w:val="%5."/>
      <w:lvlJc w:val="left"/>
      <w:pPr>
        <w:ind w:left="720" w:hanging="360"/>
      </w:pPr>
    </w:lvl>
    <w:lvl w:ilvl="5" w:tplc="A65E00CA">
      <w:start w:val="1"/>
      <w:numFmt w:val="decimal"/>
      <w:lvlText w:val="%6."/>
      <w:lvlJc w:val="left"/>
      <w:pPr>
        <w:ind w:left="720" w:hanging="360"/>
      </w:pPr>
    </w:lvl>
    <w:lvl w:ilvl="6" w:tplc="BFF25A62">
      <w:start w:val="1"/>
      <w:numFmt w:val="decimal"/>
      <w:lvlText w:val="%7."/>
      <w:lvlJc w:val="left"/>
      <w:pPr>
        <w:ind w:left="720" w:hanging="360"/>
      </w:pPr>
    </w:lvl>
    <w:lvl w:ilvl="7" w:tplc="D2D25B88">
      <w:start w:val="1"/>
      <w:numFmt w:val="decimal"/>
      <w:lvlText w:val="%8."/>
      <w:lvlJc w:val="left"/>
      <w:pPr>
        <w:ind w:left="720" w:hanging="360"/>
      </w:pPr>
    </w:lvl>
    <w:lvl w:ilvl="8" w:tplc="C5468126">
      <w:start w:val="1"/>
      <w:numFmt w:val="decimal"/>
      <w:lvlText w:val="%9."/>
      <w:lvlJc w:val="left"/>
      <w:pPr>
        <w:ind w:left="720" w:hanging="360"/>
      </w:pPr>
    </w:lvl>
  </w:abstractNum>
  <w:abstractNum w:abstractNumId="26" w15:restartNumberingAfterBreak="0">
    <w:nsid w:val="5A2341DA"/>
    <w:multiLevelType w:val="hybridMultilevel"/>
    <w:tmpl w:val="F5E4EB46"/>
    <w:lvl w:ilvl="0" w:tplc="7EAADA38">
      <w:start w:val="1"/>
      <w:numFmt w:val="decimal"/>
      <w:lvlText w:val="%1."/>
      <w:lvlJc w:val="left"/>
      <w:pPr>
        <w:ind w:left="720" w:hanging="360"/>
      </w:pPr>
    </w:lvl>
    <w:lvl w:ilvl="1" w:tplc="0DFCD934">
      <w:start w:val="1"/>
      <w:numFmt w:val="decimal"/>
      <w:lvlText w:val="%2."/>
      <w:lvlJc w:val="left"/>
      <w:pPr>
        <w:ind w:left="720" w:hanging="360"/>
      </w:pPr>
    </w:lvl>
    <w:lvl w:ilvl="2" w:tplc="48C8B62A">
      <w:start w:val="1"/>
      <w:numFmt w:val="decimal"/>
      <w:lvlText w:val="%3."/>
      <w:lvlJc w:val="left"/>
      <w:pPr>
        <w:ind w:left="720" w:hanging="360"/>
      </w:pPr>
    </w:lvl>
    <w:lvl w:ilvl="3" w:tplc="EF5E8F1C">
      <w:start w:val="1"/>
      <w:numFmt w:val="decimal"/>
      <w:lvlText w:val="%4."/>
      <w:lvlJc w:val="left"/>
      <w:pPr>
        <w:ind w:left="720" w:hanging="360"/>
      </w:pPr>
    </w:lvl>
    <w:lvl w:ilvl="4" w:tplc="BF440828">
      <w:start w:val="1"/>
      <w:numFmt w:val="decimal"/>
      <w:lvlText w:val="%5."/>
      <w:lvlJc w:val="left"/>
      <w:pPr>
        <w:ind w:left="720" w:hanging="360"/>
      </w:pPr>
    </w:lvl>
    <w:lvl w:ilvl="5" w:tplc="653659BE">
      <w:start w:val="1"/>
      <w:numFmt w:val="decimal"/>
      <w:lvlText w:val="%6."/>
      <w:lvlJc w:val="left"/>
      <w:pPr>
        <w:ind w:left="720" w:hanging="360"/>
      </w:pPr>
    </w:lvl>
    <w:lvl w:ilvl="6" w:tplc="2FC069C2">
      <w:start w:val="1"/>
      <w:numFmt w:val="decimal"/>
      <w:lvlText w:val="%7."/>
      <w:lvlJc w:val="left"/>
      <w:pPr>
        <w:ind w:left="720" w:hanging="360"/>
      </w:pPr>
    </w:lvl>
    <w:lvl w:ilvl="7" w:tplc="AF8C2966">
      <w:start w:val="1"/>
      <w:numFmt w:val="decimal"/>
      <w:lvlText w:val="%8."/>
      <w:lvlJc w:val="left"/>
      <w:pPr>
        <w:ind w:left="720" w:hanging="360"/>
      </w:pPr>
    </w:lvl>
    <w:lvl w:ilvl="8" w:tplc="B2E6AF5C">
      <w:start w:val="1"/>
      <w:numFmt w:val="decimal"/>
      <w:lvlText w:val="%9."/>
      <w:lvlJc w:val="left"/>
      <w:pPr>
        <w:ind w:left="720" w:hanging="360"/>
      </w:pPr>
    </w:lvl>
  </w:abstractNum>
  <w:abstractNum w:abstractNumId="27" w15:restartNumberingAfterBreak="0">
    <w:nsid w:val="5A2C1FC0"/>
    <w:multiLevelType w:val="multilevel"/>
    <w:tmpl w:val="886C2A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ADF7021"/>
    <w:multiLevelType w:val="hybridMultilevel"/>
    <w:tmpl w:val="EB5016DC"/>
    <w:lvl w:ilvl="0" w:tplc="2200A8C0">
      <w:start w:val="1"/>
      <w:numFmt w:val="decimal"/>
      <w:lvlText w:val="(%1)"/>
      <w:lvlJc w:val="left"/>
      <w:pPr>
        <w:ind w:left="2079" w:hanging="720"/>
      </w:pPr>
      <w:rPr>
        <w:rFonts w:hint="default"/>
      </w:rPr>
    </w:lvl>
    <w:lvl w:ilvl="1" w:tplc="04090019">
      <w:start w:val="1"/>
      <w:numFmt w:val="lowerLetter"/>
      <w:lvlText w:val="%2."/>
      <w:lvlJc w:val="left"/>
      <w:pPr>
        <w:ind w:left="2439" w:hanging="360"/>
      </w:pPr>
    </w:lvl>
    <w:lvl w:ilvl="2" w:tplc="0409001B">
      <w:start w:val="1"/>
      <w:numFmt w:val="lowerRoman"/>
      <w:lvlText w:val="%3."/>
      <w:lvlJc w:val="right"/>
      <w:pPr>
        <w:ind w:left="3159" w:hanging="180"/>
      </w:pPr>
    </w:lvl>
    <w:lvl w:ilvl="3" w:tplc="0409000F">
      <w:start w:val="1"/>
      <w:numFmt w:val="decimal"/>
      <w:lvlText w:val="%4."/>
      <w:lvlJc w:val="left"/>
      <w:pPr>
        <w:ind w:left="3879" w:hanging="360"/>
      </w:pPr>
    </w:lvl>
    <w:lvl w:ilvl="4" w:tplc="04090019">
      <w:start w:val="1"/>
      <w:numFmt w:val="lowerLetter"/>
      <w:lvlText w:val="%5."/>
      <w:lvlJc w:val="left"/>
      <w:pPr>
        <w:ind w:left="4599" w:hanging="360"/>
      </w:pPr>
    </w:lvl>
    <w:lvl w:ilvl="5" w:tplc="0409001B">
      <w:start w:val="1"/>
      <w:numFmt w:val="lowerRoman"/>
      <w:lvlText w:val="%6."/>
      <w:lvlJc w:val="right"/>
      <w:pPr>
        <w:ind w:left="5319" w:hanging="180"/>
      </w:pPr>
    </w:lvl>
    <w:lvl w:ilvl="6" w:tplc="0409000F">
      <w:start w:val="1"/>
      <w:numFmt w:val="decimal"/>
      <w:lvlText w:val="%7."/>
      <w:lvlJc w:val="left"/>
      <w:pPr>
        <w:ind w:left="6039" w:hanging="360"/>
      </w:pPr>
    </w:lvl>
    <w:lvl w:ilvl="7" w:tplc="04090019">
      <w:start w:val="1"/>
      <w:numFmt w:val="lowerLetter"/>
      <w:lvlText w:val="%8."/>
      <w:lvlJc w:val="left"/>
      <w:pPr>
        <w:ind w:left="6759" w:hanging="360"/>
      </w:pPr>
    </w:lvl>
    <w:lvl w:ilvl="8" w:tplc="0409001B">
      <w:start w:val="1"/>
      <w:numFmt w:val="lowerRoman"/>
      <w:lvlText w:val="%9."/>
      <w:lvlJc w:val="right"/>
      <w:pPr>
        <w:ind w:left="7479" w:hanging="180"/>
      </w:pPr>
    </w:lvl>
  </w:abstractNum>
  <w:abstractNum w:abstractNumId="29" w15:restartNumberingAfterBreak="0">
    <w:nsid w:val="5D0718AC"/>
    <w:multiLevelType w:val="hybridMultilevel"/>
    <w:tmpl w:val="56BAA2AE"/>
    <w:lvl w:ilvl="0" w:tplc="34090015">
      <w:start w:val="1"/>
      <w:numFmt w:val="upp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622D25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957B30"/>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FA0831"/>
    <w:multiLevelType w:val="hybridMultilevel"/>
    <w:tmpl w:val="EDDC9DB0"/>
    <w:lvl w:ilvl="0" w:tplc="34090003">
      <w:start w:val="1"/>
      <w:numFmt w:val="bullet"/>
      <w:lvlText w:val="o"/>
      <w:lvlJc w:val="left"/>
      <w:pPr>
        <w:ind w:left="720" w:hanging="360"/>
      </w:pPr>
      <w:rPr>
        <w:rFonts w:hint="default" w:ascii="Courier New" w:hAnsi="Courier New" w:cs="Courier New"/>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cs="Wingdings"/>
      </w:rPr>
    </w:lvl>
    <w:lvl w:ilvl="3" w:tplc="34090001" w:tentative="1">
      <w:start w:val="1"/>
      <w:numFmt w:val="bullet"/>
      <w:lvlText w:val=""/>
      <w:lvlJc w:val="left"/>
      <w:pPr>
        <w:ind w:left="2880" w:hanging="360"/>
      </w:pPr>
      <w:rPr>
        <w:rFonts w:hint="default" w:ascii="Symbol" w:hAnsi="Symbol" w:cs="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cs="Wingdings"/>
      </w:rPr>
    </w:lvl>
    <w:lvl w:ilvl="6" w:tplc="34090001" w:tentative="1">
      <w:start w:val="1"/>
      <w:numFmt w:val="bullet"/>
      <w:lvlText w:val=""/>
      <w:lvlJc w:val="left"/>
      <w:pPr>
        <w:ind w:left="5040" w:hanging="360"/>
      </w:pPr>
      <w:rPr>
        <w:rFonts w:hint="default" w:ascii="Symbol" w:hAnsi="Symbol" w:cs="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cs="Wingdings"/>
      </w:rPr>
    </w:lvl>
  </w:abstractNum>
  <w:abstractNum w:abstractNumId="33"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746B23"/>
    <w:multiLevelType w:val="hybridMultilevel"/>
    <w:tmpl w:val="6F5EF13C"/>
    <w:lvl w:ilvl="0" w:tplc="57AE385C">
      <w:start w:val="2"/>
      <w:numFmt w:val="lowerLetter"/>
      <w:lvlText w:val="(%1)"/>
      <w:lvlJc w:val="left"/>
      <w:pPr>
        <w:ind w:left="1440" w:hanging="360"/>
      </w:pPr>
      <w:rPr>
        <w:rFonts w:hint="default"/>
      </w:r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5"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CE7269"/>
    <w:multiLevelType w:val="hybridMultilevel"/>
    <w:tmpl w:val="DEF2AE4E"/>
    <w:lvl w:ilvl="0" w:tplc="6F2C67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hAnsi="Calibri" w:eastAsia="Times New Roman"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96849043">
    <w:abstractNumId w:val="34"/>
  </w:num>
  <w:num w:numId="2" w16cid:durableId="1857881689">
    <w:abstractNumId w:val="16"/>
  </w:num>
  <w:num w:numId="3" w16cid:durableId="1327438043">
    <w:abstractNumId w:val="24"/>
  </w:num>
  <w:num w:numId="4" w16cid:durableId="1602494600">
    <w:abstractNumId w:val="28"/>
  </w:num>
  <w:num w:numId="5" w16cid:durableId="170578823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742784">
    <w:abstractNumId w:val="21"/>
  </w:num>
  <w:num w:numId="7" w16cid:durableId="11756827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904349">
    <w:abstractNumId w:val="1"/>
  </w:num>
  <w:num w:numId="9" w16cid:durableId="1276598371">
    <w:abstractNumId w:val="9"/>
  </w:num>
  <w:num w:numId="10" w16cid:durableId="1821267323">
    <w:abstractNumId w:val="9"/>
    <w:lvlOverride w:ilvl="0">
      <w:startOverride w:val="2"/>
    </w:lvlOverride>
    <w:lvlOverride w:ilvl="1">
      <w:startOverride w:val="4"/>
    </w:lvlOverride>
  </w:num>
  <w:num w:numId="11" w16cid:durableId="1182167836">
    <w:abstractNumId w:val="14"/>
  </w:num>
  <w:num w:numId="12" w16cid:durableId="1094978299">
    <w:abstractNumId w:val="5"/>
  </w:num>
  <w:num w:numId="13" w16cid:durableId="197819549">
    <w:abstractNumId w:val="23"/>
  </w:num>
  <w:num w:numId="14" w16cid:durableId="1609046944">
    <w:abstractNumId w:val="10"/>
  </w:num>
  <w:num w:numId="15" w16cid:durableId="1614091718">
    <w:abstractNumId w:val="19"/>
  </w:num>
  <w:num w:numId="16" w16cid:durableId="1675456194">
    <w:abstractNumId w:val="8"/>
  </w:num>
  <w:num w:numId="17" w16cid:durableId="1637178064">
    <w:abstractNumId w:val="32"/>
  </w:num>
  <w:num w:numId="18" w16cid:durableId="329916039">
    <w:abstractNumId w:val="37"/>
  </w:num>
  <w:num w:numId="19" w16cid:durableId="1145124885">
    <w:abstractNumId w:val="0"/>
  </w:num>
  <w:num w:numId="20" w16cid:durableId="1132946624">
    <w:abstractNumId w:val="15"/>
  </w:num>
  <w:num w:numId="21" w16cid:durableId="1850095706">
    <w:abstractNumId w:val="3"/>
  </w:num>
  <w:num w:numId="22" w16cid:durableId="1223326352">
    <w:abstractNumId w:val="29"/>
  </w:num>
  <w:num w:numId="23" w16cid:durableId="497963286">
    <w:abstractNumId w:val="35"/>
  </w:num>
  <w:num w:numId="24" w16cid:durableId="1397901858">
    <w:abstractNumId w:val="30"/>
  </w:num>
  <w:num w:numId="25" w16cid:durableId="1040780617">
    <w:abstractNumId w:val="9"/>
    <w:lvlOverride w:ilvl="0">
      <w:startOverride w:val="6"/>
    </w:lvlOverride>
    <w:lvlOverride w:ilvl="1">
      <w:startOverride w:val="1"/>
    </w:lvlOverride>
  </w:num>
  <w:num w:numId="26" w16cid:durableId="774176782">
    <w:abstractNumId w:val="2"/>
  </w:num>
  <w:num w:numId="27" w16cid:durableId="911697078">
    <w:abstractNumId w:val="7"/>
  </w:num>
  <w:num w:numId="28" w16cid:durableId="671639783">
    <w:abstractNumId w:val="22"/>
  </w:num>
  <w:num w:numId="29" w16cid:durableId="1501119712">
    <w:abstractNumId w:val="18"/>
  </w:num>
  <w:num w:numId="30" w16cid:durableId="1753238031">
    <w:abstractNumId w:val="36"/>
  </w:num>
  <w:num w:numId="31" w16cid:durableId="959846988">
    <w:abstractNumId w:val="27"/>
  </w:num>
  <w:num w:numId="32" w16cid:durableId="1926106599">
    <w:abstractNumId w:val="26"/>
  </w:num>
  <w:num w:numId="33" w16cid:durableId="967974986">
    <w:abstractNumId w:val="4"/>
  </w:num>
  <w:num w:numId="34" w16cid:durableId="2073035818">
    <w:abstractNumId w:val="25"/>
  </w:num>
  <w:num w:numId="35" w16cid:durableId="2122609877">
    <w:abstractNumId w:val="17"/>
  </w:num>
  <w:num w:numId="36" w16cid:durableId="1714769835">
    <w:abstractNumId w:val="33"/>
  </w:num>
  <w:num w:numId="37" w16cid:durableId="1884518711">
    <w:abstractNumId w:val="11"/>
  </w:num>
  <w:num w:numId="38" w16cid:durableId="830830805">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4976661">
    <w:abstractNumId w:val="13"/>
  </w:num>
  <w:num w:numId="40" w16cid:durableId="1565723908">
    <w:abstractNumId w:val="9"/>
    <w:lvlOverride w:ilvl="0">
      <w:startOverride w:val="5"/>
    </w:lvlOverride>
    <w:lvlOverride w:ilvl="1">
      <w:startOverride w:val="1"/>
    </w:lvlOverride>
  </w:num>
  <w:num w:numId="41" w16cid:durableId="500048108">
    <w:abstractNumId w:val="6"/>
  </w:num>
  <w:num w:numId="42" w16cid:durableId="5121897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18365">
    <w:abstractNumId w:val="31"/>
  </w:num>
  <w:num w:numId="44" w16cid:durableId="1102649849">
    <w:abstractNumId w:val="6"/>
    <w:lvlOverride w:ilvl="0">
      <w:startOverride w:val="12"/>
    </w:lvlOverride>
    <w:lvlOverride w:ilvl="1">
      <w:startOverride w:val="1"/>
    </w:lvlOverride>
  </w:num>
  <w:num w:numId="45" w16cid:durableId="1895655496">
    <w:abstractNumId w:val="6"/>
    <w:lvlOverride w:ilvl="0">
      <w:startOverride w:val="7"/>
    </w:lvlOverride>
    <w:lvlOverride w:ilvl="1">
      <w:startOverride w:val="1"/>
    </w:lvlOverride>
  </w:num>
  <w:num w:numId="46" w16cid:durableId="1477799464">
    <w:abstractNumId w:val="6"/>
    <w:lvlOverride w:ilvl="0">
      <w:startOverride w:val="17"/>
    </w:lvlOverride>
    <w:lvlOverride w:ilvl="1">
      <w:startOverride w:val="1"/>
    </w:lvlOverride>
  </w:num>
  <w:num w:numId="47" w16cid:durableId="2127775149">
    <w:abstractNumId w:val="20"/>
  </w:num>
  <w:num w:numId="48" w16cid:durableId="1562444990">
    <w:abstractNumId w:val="6"/>
    <w:lvlOverride w:ilvl="0">
      <w:startOverride w:val="5"/>
    </w:lvlOverride>
    <w:lvlOverride w:ilvl="1">
      <w:startOverride w:val="1"/>
    </w:lvlOverride>
  </w:num>
  <w:num w:numId="49" w16cid:durableId="1343511143">
    <w:abstractNumId w:val="6"/>
    <w:lvlOverride w:ilvl="0">
      <w:startOverride w:val="5"/>
    </w:lvlOverride>
    <w:lvlOverride w:ilvl="1">
      <w:startOverride w:val="1"/>
    </w:lvlOverride>
  </w:num>
  <w:num w:numId="50" w16cid:durableId="14366406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8086352">
    <w:abstractNumId w:val="6"/>
    <w:lvlOverride w:ilvl="0">
      <w:startOverride w:val="2"/>
    </w:lvlOverride>
    <w:lvlOverride w:ilvl="1">
      <w:startOverride w:val="4"/>
    </w:lvlOverride>
  </w:num>
  <w:num w:numId="52" w16cid:durableId="176607654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G Contract Review">
    <w15:presenceInfo w15:providerId="None" w15:userId="LEG Contract Review"/>
  </w15:person>
  <w15:person w15:author="LEG Contract Review [2]">
    <w15:presenceInfo w15:providerId="None" w15:userId="LEG Contract Review "/>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BE"/>
    <w:rsid w:val="0002798D"/>
    <w:rsid w:val="00036E6F"/>
    <w:rsid w:val="000400B3"/>
    <w:rsid w:val="00043615"/>
    <w:rsid w:val="000530F5"/>
    <w:rsid w:val="000555BB"/>
    <w:rsid w:val="00056F9C"/>
    <w:rsid w:val="000676E3"/>
    <w:rsid w:val="00073AD7"/>
    <w:rsid w:val="00073F36"/>
    <w:rsid w:val="00087D66"/>
    <w:rsid w:val="00090342"/>
    <w:rsid w:val="000971AC"/>
    <w:rsid w:val="000A1B28"/>
    <w:rsid w:val="000B106C"/>
    <w:rsid w:val="000B1554"/>
    <w:rsid w:val="000B3008"/>
    <w:rsid w:val="000B444D"/>
    <w:rsid w:val="000B7833"/>
    <w:rsid w:val="000B7D03"/>
    <w:rsid w:val="000C3DC8"/>
    <w:rsid w:val="000C57BA"/>
    <w:rsid w:val="000E3358"/>
    <w:rsid w:val="000F0EF9"/>
    <w:rsid w:val="001011FA"/>
    <w:rsid w:val="00103941"/>
    <w:rsid w:val="001057CB"/>
    <w:rsid w:val="00105B0F"/>
    <w:rsid w:val="00112C62"/>
    <w:rsid w:val="00114370"/>
    <w:rsid w:val="00114A6B"/>
    <w:rsid w:val="00117B1E"/>
    <w:rsid w:val="00132E29"/>
    <w:rsid w:val="00133407"/>
    <w:rsid w:val="00133BCC"/>
    <w:rsid w:val="00142AED"/>
    <w:rsid w:val="00144A2E"/>
    <w:rsid w:val="00155462"/>
    <w:rsid w:val="00160E39"/>
    <w:rsid w:val="00163CD4"/>
    <w:rsid w:val="0016473C"/>
    <w:rsid w:val="00164C90"/>
    <w:rsid w:val="0016636E"/>
    <w:rsid w:val="001742EB"/>
    <w:rsid w:val="00182C99"/>
    <w:rsid w:val="00192B1F"/>
    <w:rsid w:val="001A1550"/>
    <w:rsid w:val="001A16C5"/>
    <w:rsid w:val="001B0E97"/>
    <w:rsid w:val="001B16C7"/>
    <w:rsid w:val="001B25EE"/>
    <w:rsid w:val="001B4682"/>
    <w:rsid w:val="001C25A0"/>
    <w:rsid w:val="001C5752"/>
    <w:rsid w:val="001C6AB9"/>
    <w:rsid w:val="001C6D3D"/>
    <w:rsid w:val="001D1B9A"/>
    <w:rsid w:val="001D7094"/>
    <w:rsid w:val="001D7543"/>
    <w:rsid w:val="001E4054"/>
    <w:rsid w:val="001E6AC4"/>
    <w:rsid w:val="001E6F18"/>
    <w:rsid w:val="001F0E76"/>
    <w:rsid w:val="001F3604"/>
    <w:rsid w:val="001F714B"/>
    <w:rsid w:val="00201901"/>
    <w:rsid w:val="002050A9"/>
    <w:rsid w:val="00213FB6"/>
    <w:rsid w:val="0022126C"/>
    <w:rsid w:val="0022254C"/>
    <w:rsid w:val="00234F9A"/>
    <w:rsid w:val="002449C6"/>
    <w:rsid w:val="00250A53"/>
    <w:rsid w:val="00254E71"/>
    <w:rsid w:val="0025721B"/>
    <w:rsid w:val="0025741C"/>
    <w:rsid w:val="002609A8"/>
    <w:rsid w:val="002735E8"/>
    <w:rsid w:val="00281ED5"/>
    <w:rsid w:val="00283F4F"/>
    <w:rsid w:val="002869FB"/>
    <w:rsid w:val="00295067"/>
    <w:rsid w:val="002A41F8"/>
    <w:rsid w:val="002B05C6"/>
    <w:rsid w:val="002B54AC"/>
    <w:rsid w:val="002C41BD"/>
    <w:rsid w:val="002C6909"/>
    <w:rsid w:val="002C6FBD"/>
    <w:rsid w:val="002D693F"/>
    <w:rsid w:val="002D7090"/>
    <w:rsid w:val="002E5398"/>
    <w:rsid w:val="002F3695"/>
    <w:rsid w:val="002F3B1E"/>
    <w:rsid w:val="002F57CC"/>
    <w:rsid w:val="003056C8"/>
    <w:rsid w:val="003072B8"/>
    <w:rsid w:val="003111BC"/>
    <w:rsid w:val="00325FD2"/>
    <w:rsid w:val="003274A6"/>
    <w:rsid w:val="003341BE"/>
    <w:rsid w:val="00334A8B"/>
    <w:rsid w:val="0034238F"/>
    <w:rsid w:val="00343C7E"/>
    <w:rsid w:val="00353B5E"/>
    <w:rsid w:val="003552A8"/>
    <w:rsid w:val="003563D1"/>
    <w:rsid w:val="003570B0"/>
    <w:rsid w:val="00367CBF"/>
    <w:rsid w:val="00374E95"/>
    <w:rsid w:val="003947E5"/>
    <w:rsid w:val="00396724"/>
    <w:rsid w:val="00397711"/>
    <w:rsid w:val="003A2BD6"/>
    <w:rsid w:val="003A6B48"/>
    <w:rsid w:val="003A7A9A"/>
    <w:rsid w:val="003B4612"/>
    <w:rsid w:val="003B6198"/>
    <w:rsid w:val="003C45C2"/>
    <w:rsid w:val="003C5CA2"/>
    <w:rsid w:val="003D117B"/>
    <w:rsid w:val="003D28C0"/>
    <w:rsid w:val="003D6E22"/>
    <w:rsid w:val="003E5E6B"/>
    <w:rsid w:val="003E64F9"/>
    <w:rsid w:val="003E68C3"/>
    <w:rsid w:val="003E780F"/>
    <w:rsid w:val="003F602C"/>
    <w:rsid w:val="003F617B"/>
    <w:rsid w:val="00403DE9"/>
    <w:rsid w:val="00407F5C"/>
    <w:rsid w:val="004111A8"/>
    <w:rsid w:val="004226A6"/>
    <w:rsid w:val="00426D5C"/>
    <w:rsid w:val="00437B73"/>
    <w:rsid w:val="00440DDA"/>
    <w:rsid w:val="004501D0"/>
    <w:rsid w:val="00452DC7"/>
    <w:rsid w:val="00457272"/>
    <w:rsid w:val="0046652E"/>
    <w:rsid w:val="00471C3A"/>
    <w:rsid w:val="004742C2"/>
    <w:rsid w:val="0047472E"/>
    <w:rsid w:val="00480E15"/>
    <w:rsid w:val="00483689"/>
    <w:rsid w:val="004842E8"/>
    <w:rsid w:val="004944C3"/>
    <w:rsid w:val="004A63A8"/>
    <w:rsid w:val="004B1435"/>
    <w:rsid w:val="004C2D07"/>
    <w:rsid w:val="004C2ED2"/>
    <w:rsid w:val="004C3D42"/>
    <w:rsid w:val="004D0D97"/>
    <w:rsid w:val="004D5D43"/>
    <w:rsid w:val="004D5E30"/>
    <w:rsid w:val="004D617D"/>
    <w:rsid w:val="004E107B"/>
    <w:rsid w:val="004E5427"/>
    <w:rsid w:val="004E7E60"/>
    <w:rsid w:val="004F107A"/>
    <w:rsid w:val="005004AE"/>
    <w:rsid w:val="0050594B"/>
    <w:rsid w:val="005075FA"/>
    <w:rsid w:val="0051056B"/>
    <w:rsid w:val="0051344A"/>
    <w:rsid w:val="00522306"/>
    <w:rsid w:val="00523F6E"/>
    <w:rsid w:val="005300D1"/>
    <w:rsid w:val="00531C96"/>
    <w:rsid w:val="005324FD"/>
    <w:rsid w:val="00533C63"/>
    <w:rsid w:val="00535713"/>
    <w:rsid w:val="0055394F"/>
    <w:rsid w:val="0055560B"/>
    <w:rsid w:val="00557BF7"/>
    <w:rsid w:val="005658E9"/>
    <w:rsid w:val="005659D3"/>
    <w:rsid w:val="00566949"/>
    <w:rsid w:val="0057127B"/>
    <w:rsid w:val="00571C4A"/>
    <w:rsid w:val="00574AB3"/>
    <w:rsid w:val="00585352"/>
    <w:rsid w:val="0059069D"/>
    <w:rsid w:val="00592DA7"/>
    <w:rsid w:val="005961BB"/>
    <w:rsid w:val="00596F95"/>
    <w:rsid w:val="005B23BE"/>
    <w:rsid w:val="005C36DC"/>
    <w:rsid w:val="005D252A"/>
    <w:rsid w:val="005F27B7"/>
    <w:rsid w:val="005F7073"/>
    <w:rsid w:val="005F7959"/>
    <w:rsid w:val="005F7F24"/>
    <w:rsid w:val="00604B08"/>
    <w:rsid w:val="006120A8"/>
    <w:rsid w:val="0061413B"/>
    <w:rsid w:val="0061559A"/>
    <w:rsid w:val="00616EB8"/>
    <w:rsid w:val="0062601A"/>
    <w:rsid w:val="0062602E"/>
    <w:rsid w:val="0063311D"/>
    <w:rsid w:val="00637F4E"/>
    <w:rsid w:val="00640173"/>
    <w:rsid w:val="006404D4"/>
    <w:rsid w:val="00642242"/>
    <w:rsid w:val="00642DE0"/>
    <w:rsid w:val="00646F47"/>
    <w:rsid w:val="006552E1"/>
    <w:rsid w:val="006575B8"/>
    <w:rsid w:val="00660F8D"/>
    <w:rsid w:val="00663BEC"/>
    <w:rsid w:val="006726DE"/>
    <w:rsid w:val="0067304F"/>
    <w:rsid w:val="0067682C"/>
    <w:rsid w:val="00683EBD"/>
    <w:rsid w:val="00686B36"/>
    <w:rsid w:val="0069618C"/>
    <w:rsid w:val="006975E6"/>
    <w:rsid w:val="006A11B0"/>
    <w:rsid w:val="006A31AF"/>
    <w:rsid w:val="006B2CFC"/>
    <w:rsid w:val="006B41FF"/>
    <w:rsid w:val="006B4FB6"/>
    <w:rsid w:val="006C0D62"/>
    <w:rsid w:val="006C7744"/>
    <w:rsid w:val="006C7C2E"/>
    <w:rsid w:val="006D6056"/>
    <w:rsid w:val="006E4E32"/>
    <w:rsid w:val="006F6893"/>
    <w:rsid w:val="00701291"/>
    <w:rsid w:val="00701639"/>
    <w:rsid w:val="00713E55"/>
    <w:rsid w:val="00713F7B"/>
    <w:rsid w:val="00715308"/>
    <w:rsid w:val="00715390"/>
    <w:rsid w:val="00716B38"/>
    <w:rsid w:val="00725280"/>
    <w:rsid w:val="00725447"/>
    <w:rsid w:val="00727708"/>
    <w:rsid w:val="00732067"/>
    <w:rsid w:val="007333A5"/>
    <w:rsid w:val="0073755F"/>
    <w:rsid w:val="00740974"/>
    <w:rsid w:val="00740AC4"/>
    <w:rsid w:val="00744A98"/>
    <w:rsid w:val="007469C3"/>
    <w:rsid w:val="00747667"/>
    <w:rsid w:val="00747E83"/>
    <w:rsid w:val="007578A6"/>
    <w:rsid w:val="00761A6A"/>
    <w:rsid w:val="007673CA"/>
    <w:rsid w:val="007704BB"/>
    <w:rsid w:val="00772ABB"/>
    <w:rsid w:val="00774C32"/>
    <w:rsid w:val="00785E76"/>
    <w:rsid w:val="00786052"/>
    <w:rsid w:val="007861B9"/>
    <w:rsid w:val="007A41A2"/>
    <w:rsid w:val="007A4690"/>
    <w:rsid w:val="007A5BBF"/>
    <w:rsid w:val="007C31B4"/>
    <w:rsid w:val="007C68A6"/>
    <w:rsid w:val="007D37C7"/>
    <w:rsid w:val="007D45BA"/>
    <w:rsid w:val="007E3F27"/>
    <w:rsid w:val="007E6E9A"/>
    <w:rsid w:val="007F1A2B"/>
    <w:rsid w:val="007F1D42"/>
    <w:rsid w:val="0080120C"/>
    <w:rsid w:val="00801C19"/>
    <w:rsid w:val="00801E9F"/>
    <w:rsid w:val="008103D1"/>
    <w:rsid w:val="00810444"/>
    <w:rsid w:val="008119BC"/>
    <w:rsid w:val="00813218"/>
    <w:rsid w:val="00815F60"/>
    <w:rsid w:val="00834D94"/>
    <w:rsid w:val="00835EB2"/>
    <w:rsid w:val="008406FB"/>
    <w:rsid w:val="00846625"/>
    <w:rsid w:val="008601C0"/>
    <w:rsid w:val="008707DD"/>
    <w:rsid w:val="00874C75"/>
    <w:rsid w:val="00875DFF"/>
    <w:rsid w:val="0088024A"/>
    <w:rsid w:val="0088102D"/>
    <w:rsid w:val="0088252A"/>
    <w:rsid w:val="00883ECB"/>
    <w:rsid w:val="008841D4"/>
    <w:rsid w:val="00885333"/>
    <w:rsid w:val="008861A0"/>
    <w:rsid w:val="00896DBE"/>
    <w:rsid w:val="008970ED"/>
    <w:rsid w:val="008A3A47"/>
    <w:rsid w:val="008A5E1A"/>
    <w:rsid w:val="008A7D1A"/>
    <w:rsid w:val="008B380F"/>
    <w:rsid w:val="008B6468"/>
    <w:rsid w:val="008C48D1"/>
    <w:rsid w:val="008D2A1D"/>
    <w:rsid w:val="008D528F"/>
    <w:rsid w:val="008D58C3"/>
    <w:rsid w:val="008D5A9A"/>
    <w:rsid w:val="008E2E45"/>
    <w:rsid w:val="008E3D22"/>
    <w:rsid w:val="008E6994"/>
    <w:rsid w:val="008F35CC"/>
    <w:rsid w:val="008F3CC5"/>
    <w:rsid w:val="008F424C"/>
    <w:rsid w:val="008F636E"/>
    <w:rsid w:val="00901B4E"/>
    <w:rsid w:val="00904CB4"/>
    <w:rsid w:val="009120C2"/>
    <w:rsid w:val="00912D27"/>
    <w:rsid w:val="00917E41"/>
    <w:rsid w:val="00920A1A"/>
    <w:rsid w:val="00923179"/>
    <w:rsid w:val="009272CF"/>
    <w:rsid w:val="00930407"/>
    <w:rsid w:val="00932B45"/>
    <w:rsid w:val="009500EC"/>
    <w:rsid w:val="009500EE"/>
    <w:rsid w:val="00955525"/>
    <w:rsid w:val="00960516"/>
    <w:rsid w:val="009635E9"/>
    <w:rsid w:val="00972303"/>
    <w:rsid w:val="00976BB1"/>
    <w:rsid w:val="00977485"/>
    <w:rsid w:val="0097770F"/>
    <w:rsid w:val="00982610"/>
    <w:rsid w:val="0099078F"/>
    <w:rsid w:val="00991391"/>
    <w:rsid w:val="009925E1"/>
    <w:rsid w:val="00994C28"/>
    <w:rsid w:val="00995D94"/>
    <w:rsid w:val="009A12DC"/>
    <w:rsid w:val="009B246A"/>
    <w:rsid w:val="009B2A9E"/>
    <w:rsid w:val="009B2DF0"/>
    <w:rsid w:val="009B5FAB"/>
    <w:rsid w:val="009C6D3D"/>
    <w:rsid w:val="009D00DF"/>
    <w:rsid w:val="009D088B"/>
    <w:rsid w:val="009E2423"/>
    <w:rsid w:val="009E49B3"/>
    <w:rsid w:val="009E6847"/>
    <w:rsid w:val="00A03A33"/>
    <w:rsid w:val="00A04A0D"/>
    <w:rsid w:val="00A10216"/>
    <w:rsid w:val="00A10CAD"/>
    <w:rsid w:val="00A12B39"/>
    <w:rsid w:val="00A16B97"/>
    <w:rsid w:val="00A22B15"/>
    <w:rsid w:val="00A27116"/>
    <w:rsid w:val="00A312E3"/>
    <w:rsid w:val="00A3362E"/>
    <w:rsid w:val="00A33728"/>
    <w:rsid w:val="00A36723"/>
    <w:rsid w:val="00A41DA9"/>
    <w:rsid w:val="00A60BFA"/>
    <w:rsid w:val="00A61C27"/>
    <w:rsid w:val="00A6591A"/>
    <w:rsid w:val="00A67CC7"/>
    <w:rsid w:val="00A72E33"/>
    <w:rsid w:val="00A75C59"/>
    <w:rsid w:val="00A804EA"/>
    <w:rsid w:val="00A81734"/>
    <w:rsid w:val="00A919F0"/>
    <w:rsid w:val="00A91FC1"/>
    <w:rsid w:val="00A94356"/>
    <w:rsid w:val="00AA75F6"/>
    <w:rsid w:val="00AB294A"/>
    <w:rsid w:val="00AC0323"/>
    <w:rsid w:val="00AC331E"/>
    <w:rsid w:val="00AC63E3"/>
    <w:rsid w:val="00AD1E85"/>
    <w:rsid w:val="00AD3359"/>
    <w:rsid w:val="00AD6DE6"/>
    <w:rsid w:val="00AE3D76"/>
    <w:rsid w:val="00AF2324"/>
    <w:rsid w:val="00B05B4C"/>
    <w:rsid w:val="00B119EA"/>
    <w:rsid w:val="00B13341"/>
    <w:rsid w:val="00B17237"/>
    <w:rsid w:val="00B1726A"/>
    <w:rsid w:val="00B2094D"/>
    <w:rsid w:val="00B22A37"/>
    <w:rsid w:val="00B26456"/>
    <w:rsid w:val="00B26D81"/>
    <w:rsid w:val="00B31F2B"/>
    <w:rsid w:val="00B374FB"/>
    <w:rsid w:val="00B537FE"/>
    <w:rsid w:val="00B54D49"/>
    <w:rsid w:val="00B64BB2"/>
    <w:rsid w:val="00B654A7"/>
    <w:rsid w:val="00B6799C"/>
    <w:rsid w:val="00B81B83"/>
    <w:rsid w:val="00B85BC7"/>
    <w:rsid w:val="00B86EC9"/>
    <w:rsid w:val="00B90658"/>
    <w:rsid w:val="00B90BB0"/>
    <w:rsid w:val="00B953ED"/>
    <w:rsid w:val="00B95D36"/>
    <w:rsid w:val="00B96C03"/>
    <w:rsid w:val="00B979F9"/>
    <w:rsid w:val="00BA0888"/>
    <w:rsid w:val="00BA279E"/>
    <w:rsid w:val="00BA5603"/>
    <w:rsid w:val="00BB0401"/>
    <w:rsid w:val="00BC0201"/>
    <w:rsid w:val="00BC1047"/>
    <w:rsid w:val="00BC2253"/>
    <w:rsid w:val="00BC2BA8"/>
    <w:rsid w:val="00BC3D73"/>
    <w:rsid w:val="00BC4C1D"/>
    <w:rsid w:val="00BD3FEC"/>
    <w:rsid w:val="00BD79CB"/>
    <w:rsid w:val="00BE0CD3"/>
    <w:rsid w:val="00C10D53"/>
    <w:rsid w:val="00C169F7"/>
    <w:rsid w:val="00C221BE"/>
    <w:rsid w:val="00C25120"/>
    <w:rsid w:val="00C33C3B"/>
    <w:rsid w:val="00C402B7"/>
    <w:rsid w:val="00C40D47"/>
    <w:rsid w:val="00C40F57"/>
    <w:rsid w:val="00C4186C"/>
    <w:rsid w:val="00C42010"/>
    <w:rsid w:val="00C42BA3"/>
    <w:rsid w:val="00C526EE"/>
    <w:rsid w:val="00C56DF6"/>
    <w:rsid w:val="00C60EB6"/>
    <w:rsid w:val="00C633A7"/>
    <w:rsid w:val="00C70073"/>
    <w:rsid w:val="00C70552"/>
    <w:rsid w:val="00C71545"/>
    <w:rsid w:val="00C74245"/>
    <w:rsid w:val="00C82597"/>
    <w:rsid w:val="00C90889"/>
    <w:rsid w:val="00CA04B0"/>
    <w:rsid w:val="00CA3714"/>
    <w:rsid w:val="00CB10B7"/>
    <w:rsid w:val="00CB3EBB"/>
    <w:rsid w:val="00CB477B"/>
    <w:rsid w:val="00CC0F1A"/>
    <w:rsid w:val="00CC133E"/>
    <w:rsid w:val="00CC4D8C"/>
    <w:rsid w:val="00CD5C6F"/>
    <w:rsid w:val="00CE2B50"/>
    <w:rsid w:val="00CF028A"/>
    <w:rsid w:val="00CF0E99"/>
    <w:rsid w:val="00CF15D4"/>
    <w:rsid w:val="00CF5533"/>
    <w:rsid w:val="00CF5B41"/>
    <w:rsid w:val="00D14118"/>
    <w:rsid w:val="00D15CFC"/>
    <w:rsid w:val="00D21B41"/>
    <w:rsid w:val="00D2313B"/>
    <w:rsid w:val="00D3757C"/>
    <w:rsid w:val="00D41D0F"/>
    <w:rsid w:val="00D42836"/>
    <w:rsid w:val="00D44ADA"/>
    <w:rsid w:val="00D45B3E"/>
    <w:rsid w:val="00D46194"/>
    <w:rsid w:val="00D512C7"/>
    <w:rsid w:val="00D51D2A"/>
    <w:rsid w:val="00D6029C"/>
    <w:rsid w:val="00D642C5"/>
    <w:rsid w:val="00D74617"/>
    <w:rsid w:val="00D74632"/>
    <w:rsid w:val="00D76935"/>
    <w:rsid w:val="00D77AE9"/>
    <w:rsid w:val="00D812AA"/>
    <w:rsid w:val="00D818D3"/>
    <w:rsid w:val="00D85DF3"/>
    <w:rsid w:val="00D86740"/>
    <w:rsid w:val="00D874A2"/>
    <w:rsid w:val="00D92A64"/>
    <w:rsid w:val="00D95F79"/>
    <w:rsid w:val="00DA5B37"/>
    <w:rsid w:val="00DA7ABF"/>
    <w:rsid w:val="00DB4916"/>
    <w:rsid w:val="00DC18AA"/>
    <w:rsid w:val="00DD473F"/>
    <w:rsid w:val="00DD6332"/>
    <w:rsid w:val="00DD72E9"/>
    <w:rsid w:val="00DE390B"/>
    <w:rsid w:val="00DE4606"/>
    <w:rsid w:val="00DE622C"/>
    <w:rsid w:val="00DF56E4"/>
    <w:rsid w:val="00E1469B"/>
    <w:rsid w:val="00E20547"/>
    <w:rsid w:val="00E21CDC"/>
    <w:rsid w:val="00E223E4"/>
    <w:rsid w:val="00E25C40"/>
    <w:rsid w:val="00E267DA"/>
    <w:rsid w:val="00E40D83"/>
    <w:rsid w:val="00E414EF"/>
    <w:rsid w:val="00E564DD"/>
    <w:rsid w:val="00E57C19"/>
    <w:rsid w:val="00E667DD"/>
    <w:rsid w:val="00E70CE0"/>
    <w:rsid w:val="00E74A44"/>
    <w:rsid w:val="00E74F2C"/>
    <w:rsid w:val="00E80D05"/>
    <w:rsid w:val="00E8748C"/>
    <w:rsid w:val="00E97416"/>
    <w:rsid w:val="00EA21AA"/>
    <w:rsid w:val="00EA2979"/>
    <w:rsid w:val="00EA2FCC"/>
    <w:rsid w:val="00EA3877"/>
    <w:rsid w:val="00EA4ADE"/>
    <w:rsid w:val="00EA6EA4"/>
    <w:rsid w:val="00EB09EB"/>
    <w:rsid w:val="00EB54FB"/>
    <w:rsid w:val="00EB5C40"/>
    <w:rsid w:val="00EC5DCB"/>
    <w:rsid w:val="00ED0920"/>
    <w:rsid w:val="00ED1603"/>
    <w:rsid w:val="00ED1678"/>
    <w:rsid w:val="00ED42E7"/>
    <w:rsid w:val="00ED4A96"/>
    <w:rsid w:val="00EE4F27"/>
    <w:rsid w:val="00EF2D21"/>
    <w:rsid w:val="00EF5F84"/>
    <w:rsid w:val="00F004AA"/>
    <w:rsid w:val="00F01D7D"/>
    <w:rsid w:val="00F044DA"/>
    <w:rsid w:val="00F05531"/>
    <w:rsid w:val="00F158BE"/>
    <w:rsid w:val="00F2007F"/>
    <w:rsid w:val="00F207BF"/>
    <w:rsid w:val="00F22CE9"/>
    <w:rsid w:val="00F32A08"/>
    <w:rsid w:val="00F35B36"/>
    <w:rsid w:val="00F37972"/>
    <w:rsid w:val="00F379D7"/>
    <w:rsid w:val="00F42A3B"/>
    <w:rsid w:val="00F47192"/>
    <w:rsid w:val="00F515BC"/>
    <w:rsid w:val="00F5218C"/>
    <w:rsid w:val="00F53FD1"/>
    <w:rsid w:val="00F60953"/>
    <w:rsid w:val="00F652B3"/>
    <w:rsid w:val="00F65D14"/>
    <w:rsid w:val="00F73D82"/>
    <w:rsid w:val="00F760A5"/>
    <w:rsid w:val="00F776C4"/>
    <w:rsid w:val="00F803A6"/>
    <w:rsid w:val="00F8647B"/>
    <w:rsid w:val="00F93BD7"/>
    <w:rsid w:val="00F93F7B"/>
    <w:rsid w:val="00FA6E01"/>
    <w:rsid w:val="00FB3AD7"/>
    <w:rsid w:val="00FE0FFF"/>
    <w:rsid w:val="00FE4387"/>
    <w:rsid w:val="00FE4C60"/>
    <w:rsid w:val="00FE5E5E"/>
    <w:rsid w:val="00FE5F24"/>
    <w:rsid w:val="00FE7D31"/>
    <w:rsid w:val="00FF2ED7"/>
    <w:rsid w:val="01F455A4"/>
    <w:rsid w:val="04823E68"/>
    <w:rsid w:val="04F09BA0"/>
    <w:rsid w:val="08628483"/>
    <w:rsid w:val="09D781C6"/>
    <w:rsid w:val="0C99E57B"/>
    <w:rsid w:val="0E27A348"/>
    <w:rsid w:val="0F9C52C0"/>
    <w:rsid w:val="102CB146"/>
    <w:rsid w:val="115F440A"/>
    <w:rsid w:val="12D7D40F"/>
    <w:rsid w:val="1410C356"/>
    <w:rsid w:val="150C6907"/>
    <w:rsid w:val="18C52F0D"/>
    <w:rsid w:val="1B426F89"/>
    <w:rsid w:val="1C15EBDA"/>
    <w:rsid w:val="1C5448EE"/>
    <w:rsid w:val="1C8AF484"/>
    <w:rsid w:val="1CFE0457"/>
    <w:rsid w:val="1D95B9A4"/>
    <w:rsid w:val="23536C9D"/>
    <w:rsid w:val="23EBD2CB"/>
    <w:rsid w:val="24C31E0B"/>
    <w:rsid w:val="26C7E948"/>
    <w:rsid w:val="273D2D81"/>
    <w:rsid w:val="27DA3D07"/>
    <w:rsid w:val="283F48D6"/>
    <w:rsid w:val="29048948"/>
    <w:rsid w:val="2EC8D2E0"/>
    <w:rsid w:val="2F195164"/>
    <w:rsid w:val="2F35AE22"/>
    <w:rsid w:val="3256D45A"/>
    <w:rsid w:val="3264ACD3"/>
    <w:rsid w:val="3303AEEE"/>
    <w:rsid w:val="33AFD391"/>
    <w:rsid w:val="348C7F8A"/>
    <w:rsid w:val="34931A6C"/>
    <w:rsid w:val="3503A3E8"/>
    <w:rsid w:val="36163133"/>
    <w:rsid w:val="375632FC"/>
    <w:rsid w:val="382192F6"/>
    <w:rsid w:val="3A79259F"/>
    <w:rsid w:val="3BD570B8"/>
    <w:rsid w:val="40AB3D37"/>
    <w:rsid w:val="45BDACC2"/>
    <w:rsid w:val="4CA56708"/>
    <w:rsid w:val="4EA70DEE"/>
    <w:rsid w:val="5131D96F"/>
    <w:rsid w:val="5744C57E"/>
    <w:rsid w:val="59DB84DC"/>
    <w:rsid w:val="59FF054E"/>
    <w:rsid w:val="5AFA0AAE"/>
    <w:rsid w:val="5B80F187"/>
    <w:rsid w:val="619C902F"/>
    <w:rsid w:val="620216A5"/>
    <w:rsid w:val="66455307"/>
    <w:rsid w:val="6A5D2566"/>
    <w:rsid w:val="6D46E983"/>
    <w:rsid w:val="6D4AE064"/>
    <w:rsid w:val="6F540C6C"/>
    <w:rsid w:val="703BF2B3"/>
    <w:rsid w:val="705B66C4"/>
    <w:rsid w:val="713E398D"/>
    <w:rsid w:val="778BA8ED"/>
    <w:rsid w:val="7BDB12C9"/>
    <w:rsid w:val="7C4D6CFA"/>
    <w:rsid w:val="7CBE2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fillcolor="none"/>
    </o:shapedefaults>
    <o:shapelayout v:ext="edit">
      <o:idmap v:ext="edit" data="1"/>
    </o:shapelayout>
  </w:shapeDefaults>
  <w:decimalSymbol w:val="."/>
  <w:listSeparator w:val=","/>
  <w14:docId w14:val="138E9049"/>
  <w15:chartTrackingRefBased/>
  <w15:docId w15:val="{5F747470-E88D-4BB3-9C74-D2B1BCF5D6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C3DC8"/>
    <w:rPr>
      <w:sz w:val="24"/>
      <w:lang w:val="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snapToGrid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link w:val="BodyTextIndentChar"/>
    <w:pPr>
      <w:tabs>
        <w:tab w:val="left" w:pos="426"/>
      </w:tabs>
      <w:ind w:left="360"/>
    </w:pPr>
    <w:rPr>
      <w:rFonts w:ascii="Arial" w:hAnsi="Arial"/>
      <w:snapToGrid w:val="0"/>
      <w:color w:val="000080"/>
      <w:sz w:val="22"/>
    </w:rPr>
  </w:style>
  <w:style w:type="paragraph" w:styleId="BodyText">
    <w:name w:val="Body Text"/>
    <w:basedOn w:val="Normal"/>
    <w:link w:val="BodyTextChar"/>
    <w:rPr>
      <w:rFonts w:ascii="Arial" w:hAnsi="Arial"/>
      <w:sz w:val="22"/>
      <w:lang w:val="es-ES_tradnl"/>
    </w:rPr>
  </w:style>
  <w:style w:type="paragraph" w:styleId="BodyTextIndent2">
    <w:name w:val="Body Text Indent 2"/>
    <w:basedOn w:val="Normal"/>
    <w:pPr>
      <w:ind w:left="360"/>
    </w:pPr>
    <w:rPr>
      <w:rFonts w:ascii="Arial" w:hAnsi="Arial"/>
      <w:snapToGrid w:val="0"/>
      <w:sz w:val="22"/>
    </w:rPr>
  </w:style>
  <w:style w:type="paragraph" w:styleId="BodyTextIndent3">
    <w:name w:val="Body Text Indent 3"/>
    <w:basedOn w:val="Normal"/>
    <w:pPr>
      <w:ind w:left="360"/>
    </w:pPr>
    <w:rPr>
      <w:snapToGrid w:val="0"/>
    </w:rPr>
  </w:style>
  <w:style w:type="character" w:styleId="CommentReference">
    <w:name w:val="annotation reference"/>
    <w:uiPriority w:val="99"/>
    <w:qFormat/>
    <w:rsid w:val="00BC2BA8"/>
    <w:rPr>
      <w:sz w:val="16"/>
      <w:szCs w:val="16"/>
    </w:rPr>
  </w:style>
  <w:style w:type="paragraph" w:styleId="CommentText">
    <w:name w:val="annotation text"/>
    <w:basedOn w:val="Normal"/>
    <w:link w:val="CommentTextChar"/>
    <w:qFormat/>
    <w:rsid w:val="000C3DC8"/>
    <w:rPr>
      <w:rFonts w:asciiTheme="majorHAnsi" w:hAnsiTheme="majorHAnsi"/>
      <w:sz w:val="20"/>
    </w:rPr>
  </w:style>
  <w:style w:type="paragraph" w:styleId="CommentSubject">
    <w:name w:val="annotation subject"/>
    <w:basedOn w:val="CommentText"/>
    <w:next w:val="CommentText"/>
    <w:semiHidden/>
    <w:rsid w:val="00BC2BA8"/>
    <w:rPr>
      <w:b/>
      <w:bCs/>
    </w:rPr>
  </w:style>
  <w:style w:type="paragraph" w:styleId="BalloonText">
    <w:name w:val="Balloon Text"/>
    <w:basedOn w:val="Normal"/>
    <w:semiHidden/>
    <w:rsid w:val="00BC2BA8"/>
    <w:rPr>
      <w:rFonts w:ascii="Tahoma" w:hAnsi="Tahoma" w:cs="Tahoma"/>
      <w:sz w:val="16"/>
      <w:szCs w:val="16"/>
    </w:rPr>
  </w:style>
  <w:style w:type="character" w:styleId="Hyperlink">
    <w:name w:val="Hyperlink"/>
    <w:rsid w:val="00DA5B37"/>
    <w:rPr>
      <w:color w:val="0000FF"/>
      <w:u w:val="single"/>
    </w:rPr>
  </w:style>
  <w:style w:type="paragraph" w:styleId="BlockText">
    <w:name w:val="Block Text"/>
    <w:basedOn w:val="Normal"/>
    <w:rsid w:val="006C7744"/>
    <w:pPr>
      <w:tabs>
        <w:tab w:val="left" w:pos="567"/>
      </w:tabs>
      <w:ind w:left="567" w:right="624"/>
    </w:pPr>
    <w:rPr>
      <w:rFonts w:ascii="Arial" w:hAnsi="Arial"/>
      <w:sz w:val="22"/>
    </w:rPr>
  </w:style>
  <w:style w:type="table" w:styleId="TableGrid">
    <w:name w:val="Table Grid"/>
    <w:basedOn w:val="TableNormal"/>
    <w:uiPriority w:val="39"/>
    <w:rsid w:val="00716B38"/>
    <w:rPr>
      <w:rFonts w:cs="Angsana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7C68A6"/>
    <w:rPr>
      <w:b/>
      <w:bCs/>
    </w:rPr>
  </w:style>
  <w:style w:type="paragraph" w:styleId="FootnoteText">
    <w:name w:val="footnote text"/>
    <w:basedOn w:val="Normal"/>
    <w:link w:val="FootnoteTextChar"/>
    <w:rsid w:val="009C6D3D"/>
    <w:rPr>
      <w:sz w:val="20"/>
    </w:rPr>
  </w:style>
  <w:style w:type="character" w:styleId="FootnoteReference">
    <w:name w:val="footnote reference"/>
    <w:uiPriority w:val="99"/>
    <w:rsid w:val="009C6D3D"/>
    <w:rPr>
      <w:vertAlign w:val="superscript"/>
    </w:rPr>
  </w:style>
  <w:style w:type="character" w:styleId="BodyTextChar" w:customStyle="1">
    <w:name w:val="Body Text Char"/>
    <w:link w:val="BodyText"/>
    <w:rsid w:val="00CD5C6F"/>
    <w:rPr>
      <w:rFonts w:ascii="Arial" w:hAnsi="Arial"/>
      <w:sz w:val="22"/>
      <w:lang w:val="es-ES_tradnl"/>
    </w:rPr>
  </w:style>
  <w:style w:type="paragraph" w:styleId="Header">
    <w:name w:val="header"/>
    <w:basedOn w:val="Normal"/>
    <w:link w:val="HeaderChar"/>
    <w:rsid w:val="004F107A"/>
    <w:pPr>
      <w:tabs>
        <w:tab w:val="center" w:pos="4680"/>
        <w:tab w:val="right" w:pos="9360"/>
      </w:tabs>
    </w:pPr>
  </w:style>
  <w:style w:type="character" w:styleId="HeaderChar" w:customStyle="1">
    <w:name w:val="Header Char"/>
    <w:link w:val="Header"/>
    <w:rsid w:val="004F107A"/>
    <w:rPr>
      <w:sz w:val="24"/>
    </w:rPr>
  </w:style>
  <w:style w:type="paragraph" w:styleId="Footer">
    <w:name w:val="footer"/>
    <w:basedOn w:val="Normal"/>
    <w:link w:val="FooterChar"/>
    <w:uiPriority w:val="99"/>
    <w:rsid w:val="004F107A"/>
    <w:pPr>
      <w:tabs>
        <w:tab w:val="center" w:pos="4680"/>
        <w:tab w:val="right" w:pos="9360"/>
      </w:tabs>
    </w:pPr>
  </w:style>
  <w:style w:type="character" w:styleId="FooterChar" w:customStyle="1">
    <w:name w:val="Footer Char"/>
    <w:link w:val="Footer"/>
    <w:uiPriority w:val="99"/>
    <w:rsid w:val="004F107A"/>
    <w:rPr>
      <w:sz w:val="24"/>
    </w:rPr>
  </w:style>
  <w:style w:type="character" w:styleId="CommentTextChar" w:customStyle="1">
    <w:name w:val="Comment Text Char"/>
    <w:link w:val="CommentText"/>
    <w:locked/>
    <w:rsid w:val="000C3DC8"/>
    <w:rPr>
      <w:rFonts w:asciiTheme="majorHAnsi" w:hAnsiTheme="majorHAnsi"/>
    </w:rPr>
  </w:style>
  <w:style w:type="paragraph" w:styleId="Revision">
    <w:name w:val="Revision"/>
    <w:hidden/>
    <w:uiPriority w:val="99"/>
    <w:semiHidden/>
    <w:rsid w:val="007A41A2"/>
    <w:rPr>
      <w:sz w:val="24"/>
    </w:rPr>
  </w:style>
  <w:style w:type="paragraph" w:styleId="NoSpacing">
    <w:name w:val="No Spacing"/>
    <w:uiPriority w:val="1"/>
    <w:qFormat/>
    <w:rsid w:val="00912D27"/>
    <w:rPr>
      <w:sz w:val="24"/>
      <w:szCs w:val="24"/>
      <w:lang w:val="en-GB"/>
    </w:rPr>
  </w:style>
  <w:style w:type="paragraph" w:styleId="ListParagraph">
    <w:name w:val="List Paragraph"/>
    <w:basedOn w:val="Normal"/>
    <w:uiPriority w:val="34"/>
    <w:qFormat/>
    <w:rsid w:val="00930407"/>
    <w:pPr>
      <w:ind w:left="720"/>
    </w:pPr>
    <w:rPr>
      <w:rFonts w:ascii="Calibri" w:hAnsi="Calibri" w:eastAsia="Calibri"/>
      <w:sz w:val="22"/>
      <w:szCs w:val="22"/>
    </w:rPr>
  </w:style>
  <w:style w:type="character" w:styleId="FootnoteTextChar" w:customStyle="1">
    <w:name w:val="Footnote Text Char"/>
    <w:link w:val="FootnoteText"/>
    <w:rsid w:val="00930407"/>
    <w:rPr>
      <w:lang w:val="en-US" w:eastAsia="en-US"/>
    </w:rPr>
  </w:style>
  <w:style w:type="paragraph" w:styleId="MatrixLevel02-1" w:customStyle="1">
    <w:name w:val="Matrix Level 02-1"/>
    <w:basedOn w:val="Normal"/>
    <w:rsid w:val="00A94356"/>
    <w:pPr>
      <w:numPr>
        <w:numId w:val="5"/>
      </w:numPr>
      <w:tabs>
        <w:tab w:val="num" w:pos="360"/>
      </w:tabs>
      <w:spacing w:before="180" w:after="240"/>
      <w:jc w:val="both"/>
    </w:pPr>
    <w:rPr>
      <w:rFonts w:ascii="Calibri" w:hAnsi="Calibri" w:eastAsia="Calibri" w:cs="Calibri"/>
      <w:sz w:val="22"/>
      <w:szCs w:val="22"/>
      <w:lang w:val="en-PH" w:eastAsia="en-PH"/>
    </w:rPr>
  </w:style>
  <w:style w:type="paragraph" w:styleId="MatrixLevel02-2" w:customStyle="1">
    <w:name w:val="Matrix Level 02-2"/>
    <w:basedOn w:val="Normal"/>
    <w:rsid w:val="00A94356"/>
    <w:pPr>
      <w:numPr>
        <w:ilvl w:val="1"/>
        <w:numId w:val="5"/>
      </w:numPr>
      <w:tabs>
        <w:tab w:val="num" w:pos="1800"/>
      </w:tabs>
      <w:spacing w:after="240"/>
      <w:ind w:left="1800" w:hanging="360"/>
      <w:jc w:val="both"/>
    </w:pPr>
    <w:rPr>
      <w:rFonts w:ascii="Calibri" w:hAnsi="Calibri" w:eastAsia="Calibri" w:cs="Calibri"/>
      <w:sz w:val="22"/>
      <w:szCs w:val="22"/>
      <w:lang w:val="en-PH" w:eastAsia="en-PH"/>
    </w:rPr>
  </w:style>
  <w:style w:type="paragraph" w:styleId="MatrixLevel02-3" w:customStyle="1">
    <w:name w:val="Matrix Level 02-3"/>
    <w:basedOn w:val="Normal"/>
    <w:rsid w:val="00A94356"/>
    <w:pPr>
      <w:numPr>
        <w:ilvl w:val="2"/>
        <w:numId w:val="5"/>
      </w:numPr>
      <w:tabs>
        <w:tab w:val="num" w:pos="2520"/>
      </w:tabs>
      <w:spacing w:after="240"/>
      <w:ind w:left="2520" w:hanging="180"/>
      <w:jc w:val="both"/>
    </w:pPr>
    <w:rPr>
      <w:rFonts w:ascii="Calibri" w:hAnsi="Calibri" w:eastAsia="Calibri" w:cs="Calibri"/>
      <w:sz w:val="22"/>
      <w:szCs w:val="22"/>
      <w:lang w:val="en-PH" w:eastAsia="en-PH"/>
    </w:rPr>
  </w:style>
  <w:style w:type="paragraph" w:styleId="MatrixLevel02-4" w:customStyle="1">
    <w:name w:val="Matrix Level 02-4"/>
    <w:basedOn w:val="Normal"/>
    <w:rsid w:val="00A94356"/>
    <w:pPr>
      <w:numPr>
        <w:ilvl w:val="3"/>
        <w:numId w:val="5"/>
      </w:numPr>
      <w:tabs>
        <w:tab w:val="num" w:pos="3240"/>
      </w:tabs>
      <w:spacing w:after="240"/>
      <w:ind w:left="3240"/>
      <w:jc w:val="both"/>
    </w:pPr>
    <w:rPr>
      <w:rFonts w:ascii="Calibri" w:hAnsi="Calibri" w:eastAsia="Calibri" w:cs="Calibri"/>
      <w:sz w:val="22"/>
      <w:szCs w:val="22"/>
      <w:lang w:val="en-PH" w:eastAsia="en-PH"/>
    </w:rPr>
  </w:style>
  <w:style w:type="paragraph" w:styleId="MatrixLevel02-5" w:customStyle="1">
    <w:name w:val="Matrix Level 02-5"/>
    <w:basedOn w:val="Normal"/>
    <w:rsid w:val="00A94356"/>
    <w:pPr>
      <w:numPr>
        <w:ilvl w:val="4"/>
        <w:numId w:val="5"/>
      </w:numPr>
      <w:tabs>
        <w:tab w:val="num" w:pos="3960"/>
      </w:tabs>
      <w:spacing w:after="240"/>
      <w:ind w:left="3960"/>
      <w:jc w:val="both"/>
    </w:pPr>
    <w:rPr>
      <w:rFonts w:ascii="Calibri" w:hAnsi="Calibri" w:eastAsia="Calibri" w:cs="Calibri"/>
      <w:sz w:val="22"/>
      <w:szCs w:val="22"/>
      <w:lang w:val="en-PH" w:eastAsia="en-PH"/>
    </w:rPr>
  </w:style>
  <w:style w:type="paragraph" w:styleId="MatrixLevel02-6" w:customStyle="1">
    <w:name w:val="Matrix Level 02-6"/>
    <w:basedOn w:val="Normal"/>
    <w:rsid w:val="00A94356"/>
    <w:pPr>
      <w:numPr>
        <w:ilvl w:val="5"/>
        <w:numId w:val="5"/>
      </w:numPr>
      <w:tabs>
        <w:tab w:val="num" w:pos="4680"/>
      </w:tabs>
      <w:spacing w:after="240"/>
      <w:ind w:left="4680" w:hanging="180"/>
      <w:jc w:val="both"/>
    </w:pPr>
    <w:rPr>
      <w:rFonts w:ascii="Calibri" w:hAnsi="Calibri" w:eastAsia="Calibri" w:cs="Calibri"/>
      <w:sz w:val="22"/>
      <w:szCs w:val="22"/>
      <w:lang w:val="en-PH" w:eastAsia="en-PH"/>
    </w:rPr>
  </w:style>
  <w:style w:type="character" w:styleId="PlaceholderText">
    <w:name w:val="Placeholder Text"/>
    <w:uiPriority w:val="99"/>
    <w:semiHidden/>
    <w:rsid w:val="004226A6"/>
    <w:rPr>
      <w:color w:val="808080"/>
    </w:rPr>
  </w:style>
  <w:style w:type="paragraph" w:styleId="Article1" w:customStyle="1">
    <w:name w:val="Article 1"/>
    <w:basedOn w:val="BodyText"/>
    <w:qFormat/>
    <w:rsid w:val="008A7D1A"/>
    <w:pPr>
      <w:numPr>
        <w:numId w:val="41"/>
      </w:numPr>
      <w:tabs>
        <w:tab w:val="left" w:pos="567"/>
      </w:tabs>
      <w:spacing w:line="23" w:lineRule="atLeast"/>
      <w:jc w:val="both"/>
    </w:pPr>
    <w:rPr>
      <w:rFonts w:ascii="Calibri" w:hAnsi="Calibri" w:cs="Calibri"/>
      <w:b/>
      <w:bCs/>
      <w:snapToGrid w:val="0"/>
      <w:szCs w:val="22"/>
      <w:lang w:val="en-GB"/>
    </w:rPr>
  </w:style>
  <w:style w:type="character" w:styleId="BodyTextIndentChar" w:customStyle="1">
    <w:name w:val="Body Text Indent Char"/>
    <w:link w:val="BodyTextIndent"/>
    <w:rsid w:val="00090342"/>
    <w:rPr>
      <w:rFonts w:ascii="Arial" w:hAnsi="Arial"/>
      <w:snapToGrid w:val="0"/>
      <w:color w:val="000080"/>
      <w:sz w:val="22"/>
    </w:rPr>
  </w:style>
  <w:style w:type="paragraph" w:styleId="NormalWeb">
    <w:name w:val="Normal (Web)"/>
    <w:basedOn w:val="Normal"/>
    <w:uiPriority w:val="99"/>
    <w:unhideWhenUsed/>
    <w:rsid w:val="000C3DC8"/>
    <w:pPr>
      <w:spacing w:before="100" w:beforeAutospacing="1" w:after="100" w:afterAutospacing="1"/>
    </w:pPr>
    <w:rPr>
      <w:szCs w:val="24"/>
      <w:lang w:val="en-PH" w:eastAsia="en-PH"/>
    </w:rPr>
  </w:style>
  <w:style w:type="paragraph" w:styleId="PlainText">
    <w:name w:val="Plain Text"/>
    <w:basedOn w:val="Normal"/>
    <w:link w:val="PlainTextChar"/>
    <w:rsid w:val="00834D94"/>
    <w:rPr>
      <w:rFonts w:ascii="Courier New" w:hAnsi="Courier New" w:cs="Courier New"/>
      <w:sz w:val="20"/>
    </w:rPr>
  </w:style>
  <w:style w:type="character" w:styleId="PlainTextChar" w:customStyle="1">
    <w:name w:val="Plain Text Char"/>
    <w:basedOn w:val="DefaultParagraphFont"/>
    <w:link w:val="PlainText"/>
    <w:rsid w:val="00834D94"/>
    <w:rPr>
      <w:rFonts w:ascii="Courier New" w:hAnsi="Courier New" w:cs="Courier New"/>
    </w:rPr>
  </w:style>
  <w:style w:type="character" w:styleId="SpecialFundingCC" w:customStyle="1">
    <w:name w:val="Special Funding CC"/>
    <w:basedOn w:val="DefaultParagraphFont"/>
    <w:uiPriority w:val="1"/>
    <w:qFormat/>
    <w:rsid w:val="005F7959"/>
    <w:rPr>
      <w:rFonts w:ascii="Calibri" w:hAnsi="Calibri"/>
      <w:b/>
      <w:sz w:val="24"/>
      <w:u w:val="single"/>
    </w:rPr>
  </w:style>
  <w:style w:type="character" w:styleId="Style1" w:customStyle="1">
    <w:name w:val="Style1"/>
    <w:basedOn w:val="DefaultParagraphFont"/>
    <w:uiPriority w:val="1"/>
    <w:rsid w:val="00AF2324"/>
    <w:rPr>
      <w:rFonts w:ascii="Calibri" w:hAnsi="Calibri"/>
      <w:b/>
      <w:sz w:val="22"/>
    </w:rPr>
  </w:style>
  <w:style w:type="character" w:styleId="Style3" w:customStyle="1">
    <w:name w:val="Style3"/>
    <w:basedOn w:val="DefaultParagraphFont"/>
    <w:uiPriority w:val="1"/>
    <w:rsid w:val="00343C7E"/>
    <w:rPr>
      <w:rFonts w:hint="default" w:ascii="Calibri" w:hAnsi="Calibri"/>
      <w:b/>
      <w:bCs w:val="0"/>
      <w:sz w:val="22"/>
    </w:rPr>
  </w:style>
  <w:style w:type="character" w:styleId="normaltextrun" w:customStyle="1">
    <w:name w:val="normaltextrun"/>
    <w:basedOn w:val="DefaultParagraphFont"/>
    <w:rsid w:val="00642242"/>
  </w:style>
  <w:style w:type="character" w:styleId="Style2" w:customStyle="1">
    <w:name w:val="Style2"/>
    <w:basedOn w:val="DefaultParagraphFont"/>
    <w:uiPriority w:val="1"/>
    <w:rsid w:val="001B4682"/>
    <w:rPr>
      <w:rFonts w:hint="default" w:ascii="Calibri" w:hAnsi="Calibri"/>
      <w:b/>
      <w:bCs w:val="0"/>
      <w:sz w:val="22"/>
    </w:rPr>
  </w:style>
  <w:style w:type="character" w:styleId="Style4" w:customStyle="1">
    <w:name w:val="Style4"/>
    <w:basedOn w:val="DefaultParagraphFont"/>
    <w:uiPriority w:val="1"/>
    <w:rsid w:val="00353B5E"/>
    <w:rPr>
      <w:rFonts w:ascii="Calibri" w:hAnsi="Calibri"/>
      <w:sz w:val="16"/>
    </w:rPr>
  </w:style>
  <w:style w:type="character" w:styleId="UnresolvedMention">
    <w:name w:val="Unresolved Mention"/>
    <w:basedOn w:val="DefaultParagraphFont"/>
    <w:uiPriority w:val="99"/>
    <w:semiHidden/>
    <w:unhideWhenUsed/>
    <w:rsid w:val="00B9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91508">
      <w:bodyDiv w:val="1"/>
      <w:marLeft w:val="0"/>
      <w:marRight w:val="0"/>
      <w:marTop w:val="0"/>
      <w:marBottom w:val="0"/>
      <w:divBdr>
        <w:top w:val="none" w:sz="0" w:space="0" w:color="auto"/>
        <w:left w:val="none" w:sz="0" w:space="0" w:color="auto"/>
        <w:bottom w:val="none" w:sz="0" w:space="0" w:color="auto"/>
        <w:right w:val="none" w:sz="0" w:space="0" w:color="auto"/>
      </w:divBdr>
    </w:div>
    <w:div w:id="1350062961">
      <w:bodyDiv w:val="1"/>
      <w:marLeft w:val="0"/>
      <w:marRight w:val="0"/>
      <w:marTop w:val="0"/>
      <w:marBottom w:val="0"/>
      <w:divBdr>
        <w:top w:val="none" w:sz="0" w:space="0" w:color="auto"/>
        <w:left w:val="none" w:sz="0" w:space="0" w:color="auto"/>
        <w:bottom w:val="none" w:sz="0" w:space="0" w:color="auto"/>
        <w:right w:val="none" w:sz="0" w:space="0" w:color="auto"/>
      </w:divBdr>
    </w:div>
    <w:div w:id="1623733840">
      <w:bodyDiv w:val="1"/>
      <w:marLeft w:val="0"/>
      <w:marRight w:val="0"/>
      <w:marTop w:val="0"/>
      <w:marBottom w:val="0"/>
      <w:divBdr>
        <w:top w:val="none" w:sz="0" w:space="0" w:color="auto"/>
        <w:left w:val="none" w:sz="0" w:space="0" w:color="auto"/>
        <w:bottom w:val="none" w:sz="0" w:space="0" w:color="auto"/>
        <w:right w:val="none" w:sz="0" w:space="0" w:color="auto"/>
      </w:divBdr>
    </w:div>
    <w:div w:id="1763454306">
      <w:bodyDiv w:val="1"/>
      <w:marLeft w:val="0"/>
      <w:marRight w:val="0"/>
      <w:marTop w:val="0"/>
      <w:marBottom w:val="0"/>
      <w:divBdr>
        <w:top w:val="none" w:sz="0" w:space="0" w:color="auto"/>
        <w:left w:val="none" w:sz="0" w:space="0" w:color="auto"/>
        <w:bottom w:val="none" w:sz="0" w:space="0" w:color="auto"/>
        <w:right w:val="none" w:sz="0" w:space="0" w:color="auto"/>
      </w:divBdr>
    </w:div>
    <w:div w:id="1903252540">
      <w:bodyDiv w:val="1"/>
      <w:marLeft w:val="0"/>
      <w:marRight w:val="0"/>
      <w:marTop w:val="0"/>
      <w:marBottom w:val="0"/>
      <w:divBdr>
        <w:top w:val="none" w:sz="0" w:space="0" w:color="auto"/>
        <w:left w:val="none" w:sz="0" w:space="0" w:color="auto"/>
        <w:bottom w:val="none" w:sz="0" w:space="0" w:color="auto"/>
        <w:right w:val="none" w:sz="0" w:space="0" w:color="auto"/>
      </w:divBdr>
    </w:div>
    <w:div w:id="1938127457">
      <w:bodyDiv w:val="1"/>
      <w:marLeft w:val="0"/>
      <w:marRight w:val="0"/>
      <w:marTop w:val="0"/>
      <w:marBottom w:val="0"/>
      <w:divBdr>
        <w:top w:val="none" w:sz="0" w:space="0" w:color="auto"/>
        <w:left w:val="none" w:sz="0" w:space="0" w:color="auto"/>
        <w:bottom w:val="none" w:sz="0" w:space="0" w:color="auto"/>
        <w:right w:val="none" w:sz="0" w:space="0" w:color="auto"/>
      </w:divBdr>
    </w:div>
    <w:div w:id="21290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iom-mscu.freshservice.com/support/catalog/items?category_id=27000083158" TargetMode="External"/><Relationship Id="rId2" Type="http://schemas.openxmlformats.org/officeDocument/2006/relationships/hyperlink" Target="https://iomint.sharepoint.com/sites/LEGContractReview-Templates" TargetMode="External"/><Relationship Id="rId1" Type="http://schemas.openxmlformats.org/officeDocument/2006/relationships/hyperlink" Target="https://iomint.sharepoint.com/sites/LEGContractReview-Templates" TargetMode="External"/><Relationship Id="rId6" Type="http://schemas.openxmlformats.org/officeDocument/2006/relationships/hyperlink" Target="http://www.uncitral.org" TargetMode="External"/><Relationship Id="rId5" Type="http://schemas.openxmlformats.org/officeDocument/2006/relationships/hyperlink" Target="mailto:psea-sh@iom.int" TargetMode="External"/><Relationship Id="rId4" Type="http://schemas.openxmlformats.org/officeDocument/2006/relationships/hyperlink" Target="mailto:tsy@iom.in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AB43011CF44468934CA6B72EAB49E4"/>
        <w:category>
          <w:name w:val="General"/>
          <w:gallery w:val="placeholder"/>
        </w:category>
        <w:types>
          <w:type w:val="bbPlcHdr"/>
        </w:types>
        <w:behaviors>
          <w:behavior w:val="content"/>
        </w:behaviors>
        <w:guid w:val="{50F62E97-1B00-43B9-96A1-7AA9B66E57B3}"/>
      </w:docPartPr>
      <w:docPartBody>
        <w:p xmlns:wp14="http://schemas.microsoft.com/office/word/2010/wordml" w:rsidR="00B717C4" w:rsidP="00F207BF" w:rsidRDefault="00F207BF" w14:paraId="4C3E277F" wp14:textId="77777777">
          <w:pPr>
            <w:pStyle w:val="3BAB43011CF44468934CA6B72EAB49E4"/>
          </w:pPr>
          <w:r w:rsidRPr="00544E2D">
            <w:rPr>
              <w:rStyle w:val="PlaceholderText"/>
            </w:rPr>
            <w:t>Click or tap here to enter text.</w:t>
          </w:r>
        </w:p>
      </w:docPartBody>
    </w:docPart>
    <w:docPart>
      <w:docPartPr>
        <w:name w:val="281BC08CA83848799BCE2617150DEBAF"/>
        <w:category>
          <w:name w:val="General"/>
          <w:gallery w:val="placeholder"/>
        </w:category>
        <w:types>
          <w:type w:val="bbPlcHdr"/>
        </w:types>
        <w:behaviors>
          <w:behavior w:val="content"/>
        </w:behaviors>
        <w:guid w:val="{9EB6243D-6039-4BC5-88B6-D8E5CB36823D}"/>
      </w:docPartPr>
      <w:docPartBody>
        <w:p xmlns:wp14="http://schemas.microsoft.com/office/word/2010/wordml" w:rsidR="00B717C4" w:rsidP="00F207BF" w:rsidRDefault="00F207BF" w14:paraId="4F14D7C8" wp14:textId="77777777">
          <w:pPr>
            <w:pStyle w:val="281BC08CA83848799BCE2617150DEBAF"/>
          </w:pPr>
          <w:r w:rsidRPr="00544E2D">
            <w:rPr>
              <w:rStyle w:val="PlaceholderText"/>
            </w:rPr>
            <w:t>Click or tap here to enter text.</w:t>
          </w:r>
        </w:p>
      </w:docPartBody>
    </w:docPart>
    <w:docPart>
      <w:docPartPr>
        <w:name w:val="A18F40CEAC1A4FBC9365B4AC2C8F0066"/>
        <w:category>
          <w:name w:val="General"/>
          <w:gallery w:val="placeholder"/>
        </w:category>
        <w:types>
          <w:type w:val="bbPlcHdr"/>
        </w:types>
        <w:behaviors>
          <w:behavior w:val="content"/>
        </w:behaviors>
        <w:guid w:val="{465E7610-56A5-4279-A587-0B110AC78F92}"/>
      </w:docPartPr>
      <w:docPartBody>
        <w:p xmlns:wp14="http://schemas.microsoft.com/office/word/2010/wordml" w:rsidR="00B717C4" w:rsidP="00F207BF" w:rsidRDefault="00F207BF" w14:paraId="5362E849" wp14:textId="77777777">
          <w:pPr>
            <w:pStyle w:val="A18F40CEAC1A4FBC9365B4AC2C8F0066"/>
          </w:pPr>
          <w:r w:rsidRPr="00544E2D">
            <w:rPr>
              <w:rStyle w:val="PlaceholderText"/>
            </w:rPr>
            <w:t>Click or tap here to enter text.</w:t>
          </w:r>
        </w:p>
      </w:docPartBody>
    </w:docPart>
    <w:docPart>
      <w:docPartPr>
        <w:name w:val="137634EFBF774D99BC3C97930933FD23"/>
        <w:category>
          <w:name w:val="General"/>
          <w:gallery w:val="placeholder"/>
        </w:category>
        <w:types>
          <w:type w:val="bbPlcHdr"/>
        </w:types>
        <w:behaviors>
          <w:behavior w:val="content"/>
        </w:behaviors>
        <w:guid w:val="{87B3C629-A3D7-43E0-8791-0173F68B8943}"/>
      </w:docPartPr>
      <w:docPartBody>
        <w:p xmlns:wp14="http://schemas.microsoft.com/office/word/2010/wordml" w:rsidR="00B717C4" w:rsidP="00F207BF" w:rsidRDefault="00F207BF" w14:paraId="5B951852" wp14:textId="77777777">
          <w:pPr>
            <w:pStyle w:val="137634EFBF774D99BC3C97930933FD23"/>
          </w:pPr>
          <w:r w:rsidRPr="00544E2D">
            <w:rPr>
              <w:rStyle w:val="PlaceholderText"/>
            </w:rPr>
            <w:t>Click or tap here to enter text.</w:t>
          </w:r>
        </w:p>
      </w:docPartBody>
    </w:docPart>
    <w:docPart>
      <w:docPartPr>
        <w:name w:val="A13FF394C7D745B596595B3C019B8FDB"/>
        <w:category>
          <w:name w:val="General"/>
          <w:gallery w:val="placeholder"/>
        </w:category>
        <w:types>
          <w:type w:val="bbPlcHdr"/>
        </w:types>
        <w:behaviors>
          <w:behavior w:val="content"/>
        </w:behaviors>
        <w:guid w:val="{A990FA40-B5D6-4B1F-96E9-93018088DC69}"/>
      </w:docPartPr>
      <w:docPartBody>
        <w:p xmlns:wp14="http://schemas.microsoft.com/office/word/2010/wordml" w:rsidR="00B717C4" w:rsidP="00F207BF" w:rsidRDefault="00F207BF" w14:paraId="2946BB5D" wp14:textId="77777777">
          <w:pPr>
            <w:pStyle w:val="A13FF394C7D745B596595B3C019B8FDB"/>
          </w:pPr>
          <w:r w:rsidRPr="00544E2D">
            <w:rPr>
              <w:rStyle w:val="PlaceholderText"/>
            </w:rPr>
            <w:t>Click or tap here to enter text.</w:t>
          </w:r>
        </w:p>
      </w:docPartBody>
    </w:docPart>
    <w:docPart>
      <w:docPartPr>
        <w:name w:val="5B2B7E03937D410CA5DDD1FB005A67D5"/>
        <w:category>
          <w:name w:val="General"/>
          <w:gallery w:val="placeholder"/>
        </w:category>
        <w:types>
          <w:type w:val="bbPlcHdr"/>
        </w:types>
        <w:behaviors>
          <w:behavior w:val="content"/>
        </w:behaviors>
        <w:guid w:val="{8941D5D4-51E9-46C1-9BEF-A0BB735CF9DC}"/>
      </w:docPartPr>
      <w:docPartBody>
        <w:p xmlns:wp14="http://schemas.microsoft.com/office/word/2010/wordml" w:rsidR="00B717C4" w:rsidP="00F207BF" w:rsidRDefault="00F207BF" w14:paraId="46E69C4A" wp14:textId="77777777">
          <w:pPr>
            <w:pStyle w:val="5B2B7E03937D410CA5DDD1FB005A67D5"/>
          </w:pPr>
          <w:r w:rsidRPr="00544E2D">
            <w:rPr>
              <w:rStyle w:val="PlaceholderText"/>
            </w:rPr>
            <w:t>Click or tap here to enter text.</w:t>
          </w:r>
        </w:p>
      </w:docPartBody>
    </w:docPart>
    <w:docPart>
      <w:docPartPr>
        <w:name w:val="3846CC93756545A8BBA5734A71BE4BE3"/>
        <w:category>
          <w:name w:val="General"/>
          <w:gallery w:val="placeholder"/>
        </w:category>
        <w:types>
          <w:type w:val="bbPlcHdr"/>
        </w:types>
        <w:behaviors>
          <w:behavior w:val="content"/>
        </w:behaviors>
        <w:guid w:val="{8AE000EC-C7C5-4042-8712-3FEAB192D78D}"/>
      </w:docPartPr>
      <w:docPartBody>
        <w:p xmlns:wp14="http://schemas.microsoft.com/office/word/2010/wordml" w:rsidR="00B717C4" w:rsidP="00F207BF" w:rsidRDefault="00F207BF" w14:paraId="5ED8C455" wp14:textId="77777777">
          <w:pPr>
            <w:pStyle w:val="3846CC93756545A8BBA5734A71BE4BE3"/>
          </w:pPr>
          <w:r w:rsidRPr="00544E2D">
            <w:rPr>
              <w:rStyle w:val="PlaceholderText"/>
            </w:rPr>
            <w:t>Click or tap here to enter text.</w:t>
          </w:r>
        </w:p>
      </w:docPartBody>
    </w:docPart>
    <w:docPart>
      <w:docPartPr>
        <w:name w:val="087C81540AB54687B7B5C12FEDF02828"/>
        <w:category>
          <w:name w:val="General"/>
          <w:gallery w:val="placeholder"/>
        </w:category>
        <w:types>
          <w:type w:val="bbPlcHdr"/>
        </w:types>
        <w:behaviors>
          <w:behavior w:val="content"/>
        </w:behaviors>
        <w:guid w:val="{E929191A-9E01-4894-B562-B8EEAFD9DFBF}"/>
      </w:docPartPr>
      <w:docPartBody>
        <w:p xmlns:wp14="http://schemas.microsoft.com/office/word/2010/wordml" w:rsidR="00B717C4" w:rsidP="00F207BF" w:rsidRDefault="00F207BF" w14:paraId="6D91FE6C" wp14:textId="77777777">
          <w:pPr>
            <w:pStyle w:val="087C81540AB54687B7B5C12FEDF02828"/>
          </w:pPr>
          <w:r w:rsidRPr="00544E2D">
            <w:rPr>
              <w:rStyle w:val="PlaceholderText"/>
            </w:rPr>
            <w:t>Click or tap here to enter text.</w:t>
          </w:r>
        </w:p>
      </w:docPartBody>
    </w:docPart>
    <w:docPart>
      <w:docPartPr>
        <w:name w:val="8B7C8CF00C5A45AB936D95996FC8CEA7"/>
        <w:category>
          <w:name w:val="General"/>
          <w:gallery w:val="placeholder"/>
        </w:category>
        <w:types>
          <w:type w:val="bbPlcHdr"/>
        </w:types>
        <w:behaviors>
          <w:behavior w:val="content"/>
        </w:behaviors>
        <w:guid w:val="{C70C7A09-C547-4915-87F1-31C9262165AB}"/>
      </w:docPartPr>
      <w:docPartBody>
        <w:p xmlns:wp14="http://schemas.microsoft.com/office/word/2010/wordml" w:rsidR="00B717C4" w:rsidP="00F207BF" w:rsidRDefault="00F207BF" w14:paraId="72EE5986" wp14:textId="77777777">
          <w:pPr>
            <w:pStyle w:val="8B7C8CF00C5A45AB936D95996FC8CEA7"/>
          </w:pPr>
          <w:r w:rsidRPr="00544E2D">
            <w:rPr>
              <w:rStyle w:val="PlaceholderText"/>
            </w:rPr>
            <w:t>Click or tap here to enter text.</w:t>
          </w:r>
        </w:p>
      </w:docPartBody>
    </w:docPart>
    <w:docPart>
      <w:docPartPr>
        <w:name w:val="C560982EE6B34CB3A6501FA4FF7BA802"/>
        <w:category>
          <w:name w:val="General"/>
          <w:gallery w:val="placeholder"/>
        </w:category>
        <w:types>
          <w:type w:val="bbPlcHdr"/>
        </w:types>
        <w:behaviors>
          <w:behavior w:val="content"/>
        </w:behaviors>
        <w:guid w:val="{FE00A4AF-0D9B-4E01-AFB6-E69338B5F26B}"/>
      </w:docPartPr>
      <w:docPartBody>
        <w:p xmlns:wp14="http://schemas.microsoft.com/office/word/2010/wordml" w:rsidR="00B717C4" w:rsidP="00F207BF" w:rsidRDefault="00F207BF" w14:paraId="01E0A917" wp14:textId="77777777">
          <w:pPr>
            <w:pStyle w:val="C560982EE6B34CB3A6501FA4FF7BA802"/>
          </w:pPr>
          <w:r w:rsidRPr="00544E2D">
            <w:rPr>
              <w:rStyle w:val="PlaceholderText"/>
            </w:rPr>
            <w:t>Click or tap here to enter text.</w:t>
          </w:r>
        </w:p>
      </w:docPartBody>
    </w:docPart>
    <w:docPart>
      <w:docPartPr>
        <w:name w:val="ED3E32C9D77A4A67939D6407C4BAB456"/>
        <w:category>
          <w:name w:val="General"/>
          <w:gallery w:val="placeholder"/>
        </w:category>
        <w:types>
          <w:type w:val="bbPlcHdr"/>
        </w:types>
        <w:behaviors>
          <w:behavior w:val="content"/>
        </w:behaviors>
        <w:guid w:val="{5D6239AA-909C-44E7-95E8-E13DC566DC1F}"/>
      </w:docPartPr>
      <w:docPartBody>
        <w:p xmlns:wp14="http://schemas.microsoft.com/office/word/2010/wordml" w:rsidR="00B717C4" w:rsidP="00F207BF" w:rsidRDefault="00F207BF" w14:paraId="4F06CB8D" wp14:textId="77777777">
          <w:pPr>
            <w:pStyle w:val="ED3E32C9D77A4A67939D6407C4BAB456"/>
          </w:pPr>
          <w:r w:rsidRPr="00544E2D">
            <w:rPr>
              <w:rStyle w:val="PlaceholderText"/>
            </w:rPr>
            <w:t>Click or tap here to enter text.</w:t>
          </w:r>
        </w:p>
      </w:docPartBody>
    </w:docPart>
    <w:docPart>
      <w:docPartPr>
        <w:name w:val="B6E48C763C5941B99C2CE1A8E0F61A0F"/>
        <w:category>
          <w:name w:val="General"/>
          <w:gallery w:val="placeholder"/>
        </w:category>
        <w:types>
          <w:type w:val="bbPlcHdr"/>
        </w:types>
        <w:behaviors>
          <w:behavior w:val="content"/>
        </w:behaviors>
        <w:guid w:val="{64019EE8-4EE0-419C-B9AC-1B8FE72E3160}"/>
      </w:docPartPr>
      <w:docPartBody>
        <w:p xmlns:wp14="http://schemas.microsoft.com/office/word/2010/wordml" w:rsidR="00B717C4" w:rsidP="00F207BF" w:rsidRDefault="00F207BF" w14:paraId="03CDB35D" wp14:textId="77777777">
          <w:pPr>
            <w:pStyle w:val="B6E48C763C5941B99C2CE1A8E0F61A0F"/>
          </w:pPr>
          <w:r w:rsidRPr="00544E2D">
            <w:rPr>
              <w:rStyle w:val="PlaceholderText"/>
            </w:rPr>
            <w:t>Click or tap here to enter text.</w:t>
          </w:r>
        </w:p>
      </w:docPartBody>
    </w:docPart>
    <w:docPart>
      <w:docPartPr>
        <w:name w:val="9802E86A910640258D58E8D73199DE59"/>
        <w:category>
          <w:name w:val="General"/>
          <w:gallery w:val="placeholder"/>
        </w:category>
        <w:types>
          <w:type w:val="bbPlcHdr"/>
        </w:types>
        <w:behaviors>
          <w:behavior w:val="content"/>
        </w:behaviors>
        <w:guid w:val="{992237DD-451E-416D-9D0A-FF39DD00DFE3}"/>
      </w:docPartPr>
      <w:docPartBody>
        <w:p xmlns:wp14="http://schemas.microsoft.com/office/word/2010/wordml" w:rsidR="000676E3" w:rsidP="000676E3" w:rsidRDefault="000676E3" w14:paraId="43B9CF38" wp14:textId="77777777">
          <w:pPr>
            <w:pStyle w:val="9802E86A910640258D58E8D73199DE59"/>
          </w:pPr>
          <w:r w:rsidRPr="00A81741">
            <w:rPr>
              <w:rStyle w:val="PlaceholderText"/>
            </w:rPr>
            <w:t>Click or tap here to enter text.</w:t>
          </w:r>
        </w:p>
      </w:docPartBody>
    </w:docPart>
    <w:docPart>
      <w:docPartPr>
        <w:name w:val="228368E557084D0BB8206920EF28AC31"/>
        <w:category>
          <w:name w:val="General"/>
          <w:gallery w:val="placeholder"/>
        </w:category>
        <w:types>
          <w:type w:val="bbPlcHdr"/>
        </w:types>
        <w:behaviors>
          <w:behavior w:val="content"/>
        </w:behaviors>
        <w:guid w:val="{D4AA15A0-BD95-4D91-BB65-732C49B2D626}"/>
      </w:docPartPr>
      <w:docPartBody>
        <w:p xmlns:wp14="http://schemas.microsoft.com/office/word/2010/wordml" w:rsidR="003274A6" w:rsidP="003274A6" w:rsidRDefault="003274A6" w14:paraId="5C06BDBB" wp14:textId="77777777">
          <w:pPr>
            <w:pStyle w:val="228368E557084D0BB8206920EF28AC31"/>
          </w:pPr>
          <w:r w:rsidRPr="00544E2D">
            <w:rPr>
              <w:rStyle w:val="PlaceholderText"/>
            </w:rPr>
            <w:t>Click or tap here to enter text.</w:t>
          </w:r>
        </w:p>
      </w:docPartBody>
    </w:docPart>
    <w:docPart>
      <w:docPartPr>
        <w:name w:val="0F18DA990DCE44F9AC5DAA636C68B4B1"/>
        <w:category>
          <w:name w:val="General"/>
          <w:gallery w:val="placeholder"/>
        </w:category>
        <w:types>
          <w:type w:val="bbPlcHdr"/>
        </w:types>
        <w:behaviors>
          <w:behavior w:val="content"/>
        </w:behaviors>
        <w:guid w:val="{076AB341-83BC-465F-B714-0DC1144942C6}"/>
      </w:docPartPr>
      <w:docPartBody>
        <w:p xmlns:wp14="http://schemas.microsoft.com/office/word/2010/wordml" w:rsidR="003274A6" w:rsidP="003274A6" w:rsidRDefault="003274A6" w14:paraId="593EB56A" wp14:textId="77777777">
          <w:pPr>
            <w:pStyle w:val="0F18DA990DCE44F9AC5DAA636C68B4B1"/>
          </w:pPr>
          <w:r w:rsidRPr="00544E2D">
            <w:rPr>
              <w:rStyle w:val="PlaceholderText"/>
            </w:rPr>
            <w:t>Click or tap here to enter text.</w:t>
          </w:r>
        </w:p>
      </w:docPartBody>
    </w:docPart>
    <w:docPart>
      <w:docPartPr>
        <w:name w:val="A1977C1FE9D748058022BBBC3333C2A8"/>
        <w:category>
          <w:name w:val="General"/>
          <w:gallery w:val="placeholder"/>
        </w:category>
        <w:types>
          <w:type w:val="bbPlcHdr"/>
        </w:types>
        <w:behaviors>
          <w:behavior w:val="content"/>
        </w:behaviors>
        <w:guid w:val="{52C26D8B-A955-4BEE-831A-B48F03EBD85B}"/>
      </w:docPartPr>
      <w:docPartBody>
        <w:p xmlns:wp14="http://schemas.microsoft.com/office/word/2010/wordml" w:rsidR="003274A6" w:rsidP="003274A6" w:rsidRDefault="003274A6" w14:paraId="723B2F1F" wp14:textId="77777777">
          <w:pPr>
            <w:pStyle w:val="A1977C1FE9D748058022BBBC3333C2A8"/>
          </w:pPr>
          <w:r w:rsidRPr="00544E2D">
            <w:rPr>
              <w:rStyle w:val="PlaceholderText"/>
            </w:rPr>
            <w:t>Click or tap here to enter text.</w:t>
          </w:r>
        </w:p>
      </w:docPartBody>
    </w:docPart>
    <w:docPart>
      <w:docPartPr>
        <w:name w:val="770EE24F32D94C31A8261257E84C038E"/>
        <w:category>
          <w:name w:val="General"/>
          <w:gallery w:val="placeholder"/>
        </w:category>
        <w:types>
          <w:type w:val="bbPlcHdr"/>
        </w:types>
        <w:behaviors>
          <w:behavior w:val="content"/>
        </w:behaviors>
        <w:guid w:val="{5F8EA69A-DE85-4052-AB52-35AAD93ED1BC}"/>
      </w:docPartPr>
      <w:docPartBody>
        <w:p xmlns:wp14="http://schemas.microsoft.com/office/word/2010/wordml" w:rsidR="003274A6" w:rsidP="003274A6" w:rsidRDefault="003274A6" w14:paraId="54E27D6D" wp14:textId="77777777">
          <w:pPr>
            <w:pStyle w:val="770EE24F32D94C31A8261257E84C038E"/>
          </w:pPr>
          <w:r w:rsidRPr="00544E2D">
            <w:rPr>
              <w:rStyle w:val="PlaceholderText"/>
            </w:rPr>
            <w:t>Click or tap here to enter text.</w:t>
          </w:r>
        </w:p>
      </w:docPartBody>
    </w:docPart>
    <w:docPart>
      <w:docPartPr>
        <w:name w:val="B2EC8423288042E9BFC56DA7D53BCAD1"/>
        <w:category>
          <w:name w:val="General"/>
          <w:gallery w:val="placeholder"/>
        </w:category>
        <w:types>
          <w:type w:val="bbPlcHdr"/>
        </w:types>
        <w:behaviors>
          <w:behavior w:val="content"/>
        </w:behaviors>
        <w:guid w:val="{59CDD0FA-0109-453B-AFF7-1244C3A67023}"/>
      </w:docPartPr>
      <w:docPartBody>
        <w:p xmlns:wp14="http://schemas.microsoft.com/office/word/2010/wordml" w:rsidR="003274A6" w:rsidP="003274A6" w:rsidRDefault="003274A6" w14:paraId="26395BFE" wp14:textId="77777777">
          <w:pPr>
            <w:pStyle w:val="B2EC8423288042E9BFC56DA7D53BCAD1"/>
          </w:pPr>
          <w:r w:rsidRPr="00544E2D">
            <w:rPr>
              <w:rStyle w:val="PlaceholderText"/>
            </w:rPr>
            <w:t>Click or tap here to enter text.</w:t>
          </w:r>
        </w:p>
      </w:docPartBody>
    </w:docPart>
    <w:docPart>
      <w:docPartPr>
        <w:name w:val="F081B341CA0D45C39A424685548B61F9"/>
        <w:category>
          <w:name w:val="General"/>
          <w:gallery w:val="placeholder"/>
        </w:category>
        <w:types>
          <w:type w:val="bbPlcHdr"/>
        </w:types>
        <w:behaviors>
          <w:behavior w:val="content"/>
        </w:behaviors>
        <w:guid w:val="{B97DE851-20F8-4F86-9CA4-B6C84DDC7882}"/>
      </w:docPartPr>
      <w:docPartBody>
        <w:p xmlns:wp14="http://schemas.microsoft.com/office/word/2010/wordml" w:rsidR="003274A6" w:rsidP="003274A6" w:rsidRDefault="003274A6" w14:paraId="473EC3D1" wp14:textId="77777777">
          <w:pPr>
            <w:pStyle w:val="F081B341CA0D45C39A424685548B61F9"/>
          </w:pPr>
          <w:r w:rsidRPr="00544E2D">
            <w:rPr>
              <w:rStyle w:val="PlaceholderText"/>
            </w:rPr>
            <w:t>Click or tap here to enter text.</w:t>
          </w:r>
        </w:p>
      </w:docPartBody>
    </w:docPart>
    <w:docPart>
      <w:docPartPr>
        <w:name w:val="35B86657A91348CD9D4F85CA42445C27"/>
        <w:category>
          <w:name w:val="General"/>
          <w:gallery w:val="placeholder"/>
        </w:category>
        <w:types>
          <w:type w:val="bbPlcHdr"/>
        </w:types>
        <w:behaviors>
          <w:behavior w:val="content"/>
        </w:behaviors>
        <w:guid w:val="{B4C2790F-21BB-4267-8F11-B078A332393A}"/>
      </w:docPartPr>
      <w:docPartBody>
        <w:p xmlns:wp14="http://schemas.microsoft.com/office/word/2010/wordml" w:rsidR="003274A6" w:rsidP="003274A6" w:rsidRDefault="003274A6" w14:paraId="10643D94" wp14:textId="77777777">
          <w:pPr>
            <w:pStyle w:val="35B86657A91348CD9D4F85CA42445C27"/>
          </w:pPr>
          <w:r w:rsidRPr="00544E2D">
            <w:rPr>
              <w:rStyle w:val="PlaceholderText"/>
            </w:rPr>
            <w:t>Click or tap here to enter text.</w:t>
          </w:r>
        </w:p>
      </w:docPartBody>
    </w:docPart>
    <w:docPart>
      <w:docPartPr>
        <w:name w:val="E63B49709CE04B58B5D4D22DEEFF3B76"/>
        <w:category>
          <w:name w:val="General"/>
          <w:gallery w:val="placeholder"/>
        </w:category>
        <w:types>
          <w:type w:val="bbPlcHdr"/>
        </w:types>
        <w:behaviors>
          <w:behavior w:val="content"/>
        </w:behaviors>
        <w:guid w:val="{E9C27A0A-DCDC-4769-83A0-9C9808309D43}"/>
      </w:docPartPr>
      <w:docPartBody>
        <w:p xmlns:wp14="http://schemas.microsoft.com/office/word/2010/wordml" w:rsidR="003274A6" w:rsidP="003274A6" w:rsidRDefault="003274A6" w14:paraId="4E79EA04" wp14:textId="77777777">
          <w:pPr>
            <w:pStyle w:val="E63B49709CE04B58B5D4D22DEEFF3B76"/>
          </w:pPr>
          <w:r w:rsidRPr="00544E2D">
            <w:rPr>
              <w:rStyle w:val="PlaceholderText"/>
            </w:rPr>
            <w:t>Click or tap here to enter text.</w:t>
          </w:r>
        </w:p>
      </w:docPartBody>
    </w:docPart>
    <w:docPart>
      <w:docPartPr>
        <w:name w:val="1BB98C256FCC4F98B1AF26B00AA638EC"/>
        <w:category>
          <w:name w:val="General"/>
          <w:gallery w:val="placeholder"/>
        </w:category>
        <w:types>
          <w:type w:val="bbPlcHdr"/>
        </w:types>
        <w:behaviors>
          <w:behavior w:val="content"/>
        </w:behaviors>
        <w:guid w:val="{561CB369-C868-43A1-9B93-F41394CD09C8}"/>
      </w:docPartPr>
      <w:docPartBody>
        <w:p xmlns:wp14="http://schemas.microsoft.com/office/word/2010/wordml" w:rsidR="003274A6" w:rsidP="003274A6" w:rsidRDefault="003274A6" w14:paraId="0825EB79" wp14:textId="77777777">
          <w:pPr>
            <w:pStyle w:val="1BB98C256FCC4F98B1AF26B00AA638EC"/>
          </w:pPr>
          <w:r w:rsidRPr="00544E2D">
            <w:rPr>
              <w:rStyle w:val="PlaceholderText"/>
            </w:rPr>
            <w:t>Click or tap here to enter text.</w:t>
          </w:r>
        </w:p>
      </w:docPartBody>
    </w:docPart>
    <w:docPart>
      <w:docPartPr>
        <w:name w:val="1E33B16A1B654BBF8A56C2015D3264C5"/>
        <w:category>
          <w:name w:val="General"/>
          <w:gallery w:val="placeholder"/>
        </w:category>
        <w:types>
          <w:type w:val="bbPlcHdr"/>
        </w:types>
        <w:behaviors>
          <w:behavior w:val="content"/>
        </w:behaviors>
        <w:guid w:val="{B9EF3796-A2A4-4254-A938-D1176A8439A9}"/>
      </w:docPartPr>
      <w:docPartBody>
        <w:p xmlns:wp14="http://schemas.microsoft.com/office/word/2010/wordml" w:rsidR="003274A6" w:rsidP="003274A6" w:rsidRDefault="003274A6" w14:paraId="59E437EE" wp14:textId="77777777">
          <w:pPr>
            <w:pStyle w:val="1E33B16A1B654BBF8A56C2015D3264C5"/>
          </w:pPr>
          <w:r w:rsidRPr="00544E2D">
            <w:rPr>
              <w:rStyle w:val="PlaceholderText"/>
            </w:rPr>
            <w:t>Click or tap here to enter text.</w:t>
          </w:r>
        </w:p>
      </w:docPartBody>
    </w:docPart>
    <w:docPart>
      <w:docPartPr>
        <w:name w:val="4957861E2E7141878C3A72EE08C64562"/>
        <w:category>
          <w:name w:val="General"/>
          <w:gallery w:val="placeholder"/>
        </w:category>
        <w:types>
          <w:type w:val="bbPlcHdr"/>
        </w:types>
        <w:behaviors>
          <w:behavior w:val="content"/>
        </w:behaviors>
        <w:guid w:val="{CA1CE3B2-7525-4C43-B8FB-69563D30BC41}"/>
      </w:docPartPr>
      <w:docPartBody>
        <w:p xmlns:wp14="http://schemas.microsoft.com/office/word/2010/wordml" w:rsidR="003274A6" w:rsidP="003274A6" w:rsidRDefault="003274A6" w14:paraId="0B521261" wp14:textId="77777777">
          <w:pPr>
            <w:pStyle w:val="4957861E2E7141878C3A72EE08C64562"/>
          </w:pPr>
          <w:r w:rsidRPr="00544E2D">
            <w:rPr>
              <w:rStyle w:val="PlaceholderText"/>
            </w:rPr>
            <w:t>Click or tap here to enter text.</w:t>
          </w:r>
        </w:p>
      </w:docPartBody>
    </w:docPart>
    <w:docPart>
      <w:docPartPr>
        <w:name w:val="331E13BBD1794AE9B5CA94305F681C07"/>
        <w:category>
          <w:name w:val="General"/>
          <w:gallery w:val="placeholder"/>
        </w:category>
        <w:types>
          <w:type w:val="bbPlcHdr"/>
        </w:types>
        <w:behaviors>
          <w:behavior w:val="content"/>
        </w:behaviors>
        <w:guid w:val="{C735ECFB-862C-4DDA-820B-8D6E34D82C62}"/>
      </w:docPartPr>
      <w:docPartBody>
        <w:p xmlns:wp14="http://schemas.microsoft.com/office/word/2010/wordml" w:rsidR="003274A6" w:rsidP="003274A6" w:rsidRDefault="003274A6" w14:paraId="3B9B6ABF" wp14:textId="77777777">
          <w:pPr>
            <w:pStyle w:val="331E13BBD1794AE9B5CA94305F681C07"/>
          </w:pPr>
          <w:r w:rsidRPr="00544E2D">
            <w:rPr>
              <w:rStyle w:val="PlaceholderText"/>
            </w:rPr>
            <w:t>Click or tap here to enter text.</w:t>
          </w:r>
        </w:p>
      </w:docPartBody>
    </w:docPart>
    <w:docPart>
      <w:docPartPr>
        <w:name w:val="2BAD1D28806742F187D658E33B820198"/>
        <w:category>
          <w:name w:val="General"/>
          <w:gallery w:val="placeholder"/>
        </w:category>
        <w:types>
          <w:type w:val="bbPlcHdr"/>
        </w:types>
        <w:behaviors>
          <w:behavior w:val="content"/>
        </w:behaviors>
        <w:guid w:val="{F5A5EC5F-F0DD-4C31-8E7C-4443D442261E}"/>
      </w:docPartPr>
      <w:docPartBody>
        <w:p xmlns:wp14="http://schemas.microsoft.com/office/word/2010/wordml" w:rsidR="00D6029C" w:rsidP="00D6029C" w:rsidRDefault="00D6029C" w14:paraId="6358D8DA" wp14:textId="77777777">
          <w:pPr>
            <w:pStyle w:val="2BAD1D28806742F187D658E33B820198"/>
          </w:pPr>
          <w:r w:rsidRPr="0022783F">
            <w:rPr>
              <w:rStyle w:val="PlaceholderText"/>
            </w:rPr>
            <w:t>Click or tap to enter a date.</w:t>
          </w:r>
        </w:p>
      </w:docPartBody>
    </w:docPart>
    <w:docPart>
      <w:docPartPr>
        <w:name w:val="A280920EBFFD40A18EA0AC506CF3F086"/>
        <w:category>
          <w:name w:val="General"/>
          <w:gallery w:val="placeholder"/>
        </w:category>
        <w:types>
          <w:type w:val="bbPlcHdr"/>
        </w:types>
        <w:behaviors>
          <w:behavior w:val="content"/>
        </w:behaviors>
        <w:guid w:val="{387EEC79-56DF-4E8F-9BFA-1D9E7DB6EDC3}"/>
      </w:docPartPr>
      <w:docPartBody>
        <w:p xmlns:wp14="http://schemas.microsoft.com/office/word/2010/wordml" w:rsidR="00740974" w:rsidP="00740974" w:rsidRDefault="00740974" w14:paraId="53F18E65" wp14:textId="77777777">
          <w:pPr>
            <w:pStyle w:val="A280920EBFFD40A18EA0AC506CF3F086"/>
          </w:pPr>
          <w:r w:rsidRPr="00544E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BF"/>
    <w:rsid w:val="00011834"/>
    <w:rsid w:val="000676E3"/>
    <w:rsid w:val="0015330C"/>
    <w:rsid w:val="0028043F"/>
    <w:rsid w:val="002C1A5E"/>
    <w:rsid w:val="003274A6"/>
    <w:rsid w:val="00403980"/>
    <w:rsid w:val="00485CB6"/>
    <w:rsid w:val="005C5706"/>
    <w:rsid w:val="00740974"/>
    <w:rsid w:val="008538C3"/>
    <w:rsid w:val="0086326B"/>
    <w:rsid w:val="00986588"/>
    <w:rsid w:val="00995B78"/>
    <w:rsid w:val="00AB7685"/>
    <w:rsid w:val="00B717C4"/>
    <w:rsid w:val="00C1102F"/>
    <w:rsid w:val="00C42BA3"/>
    <w:rsid w:val="00C875E5"/>
    <w:rsid w:val="00D6029C"/>
    <w:rsid w:val="00DF1095"/>
    <w:rsid w:val="00F207B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0974"/>
    <w:rPr>
      <w:color w:val="808080"/>
    </w:rPr>
  </w:style>
  <w:style w:type="paragraph" w:customStyle="1" w:styleId="3BAB43011CF44468934CA6B72EAB49E4">
    <w:name w:val="3BAB43011CF44468934CA6B72EAB49E4"/>
    <w:rsid w:val="00F207BF"/>
  </w:style>
  <w:style w:type="paragraph" w:customStyle="1" w:styleId="281BC08CA83848799BCE2617150DEBAF">
    <w:name w:val="281BC08CA83848799BCE2617150DEBAF"/>
    <w:rsid w:val="00F207BF"/>
  </w:style>
  <w:style w:type="paragraph" w:customStyle="1" w:styleId="A18F40CEAC1A4FBC9365B4AC2C8F0066">
    <w:name w:val="A18F40CEAC1A4FBC9365B4AC2C8F0066"/>
    <w:rsid w:val="00F207BF"/>
  </w:style>
  <w:style w:type="paragraph" w:customStyle="1" w:styleId="137634EFBF774D99BC3C97930933FD23">
    <w:name w:val="137634EFBF774D99BC3C97930933FD23"/>
    <w:rsid w:val="00F207BF"/>
  </w:style>
  <w:style w:type="paragraph" w:customStyle="1" w:styleId="A13FF394C7D745B596595B3C019B8FDB">
    <w:name w:val="A13FF394C7D745B596595B3C019B8FDB"/>
    <w:rsid w:val="00F207BF"/>
  </w:style>
  <w:style w:type="paragraph" w:customStyle="1" w:styleId="5B2B7E03937D410CA5DDD1FB005A67D5">
    <w:name w:val="5B2B7E03937D410CA5DDD1FB005A67D5"/>
    <w:rsid w:val="00F207BF"/>
  </w:style>
  <w:style w:type="paragraph" w:customStyle="1" w:styleId="3846CC93756545A8BBA5734A71BE4BE3">
    <w:name w:val="3846CC93756545A8BBA5734A71BE4BE3"/>
    <w:rsid w:val="00F207BF"/>
  </w:style>
  <w:style w:type="paragraph" w:customStyle="1" w:styleId="087C81540AB54687B7B5C12FEDF02828">
    <w:name w:val="087C81540AB54687B7B5C12FEDF02828"/>
    <w:rsid w:val="00F207BF"/>
  </w:style>
  <w:style w:type="paragraph" w:customStyle="1" w:styleId="8B7C8CF00C5A45AB936D95996FC8CEA7">
    <w:name w:val="8B7C8CF00C5A45AB936D95996FC8CEA7"/>
    <w:rsid w:val="00F207BF"/>
  </w:style>
  <w:style w:type="paragraph" w:customStyle="1" w:styleId="C560982EE6B34CB3A6501FA4FF7BA802">
    <w:name w:val="C560982EE6B34CB3A6501FA4FF7BA802"/>
    <w:rsid w:val="00F207BF"/>
  </w:style>
  <w:style w:type="paragraph" w:customStyle="1" w:styleId="ED3E32C9D77A4A67939D6407C4BAB456">
    <w:name w:val="ED3E32C9D77A4A67939D6407C4BAB456"/>
    <w:rsid w:val="00F207BF"/>
  </w:style>
  <w:style w:type="paragraph" w:customStyle="1" w:styleId="B6E48C763C5941B99C2CE1A8E0F61A0F">
    <w:name w:val="B6E48C763C5941B99C2CE1A8E0F61A0F"/>
    <w:rsid w:val="00F207BF"/>
  </w:style>
  <w:style w:type="paragraph" w:customStyle="1" w:styleId="9802E86A910640258D58E8D73199DE59">
    <w:name w:val="9802E86A910640258D58E8D73199DE59"/>
    <w:rsid w:val="000676E3"/>
  </w:style>
  <w:style w:type="paragraph" w:customStyle="1" w:styleId="228368E557084D0BB8206920EF28AC31">
    <w:name w:val="228368E557084D0BB8206920EF28AC31"/>
    <w:rsid w:val="003274A6"/>
  </w:style>
  <w:style w:type="paragraph" w:customStyle="1" w:styleId="0F18DA990DCE44F9AC5DAA636C68B4B1">
    <w:name w:val="0F18DA990DCE44F9AC5DAA636C68B4B1"/>
    <w:rsid w:val="003274A6"/>
  </w:style>
  <w:style w:type="paragraph" w:customStyle="1" w:styleId="A1977C1FE9D748058022BBBC3333C2A8">
    <w:name w:val="A1977C1FE9D748058022BBBC3333C2A8"/>
    <w:rsid w:val="003274A6"/>
  </w:style>
  <w:style w:type="paragraph" w:customStyle="1" w:styleId="770EE24F32D94C31A8261257E84C038E">
    <w:name w:val="770EE24F32D94C31A8261257E84C038E"/>
    <w:rsid w:val="003274A6"/>
  </w:style>
  <w:style w:type="paragraph" w:customStyle="1" w:styleId="B2EC8423288042E9BFC56DA7D53BCAD1">
    <w:name w:val="B2EC8423288042E9BFC56DA7D53BCAD1"/>
    <w:rsid w:val="003274A6"/>
  </w:style>
  <w:style w:type="paragraph" w:customStyle="1" w:styleId="F081B341CA0D45C39A424685548B61F9">
    <w:name w:val="F081B341CA0D45C39A424685548B61F9"/>
    <w:rsid w:val="003274A6"/>
  </w:style>
  <w:style w:type="paragraph" w:customStyle="1" w:styleId="35B86657A91348CD9D4F85CA42445C27">
    <w:name w:val="35B86657A91348CD9D4F85CA42445C27"/>
    <w:rsid w:val="003274A6"/>
  </w:style>
  <w:style w:type="paragraph" w:customStyle="1" w:styleId="E63B49709CE04B58B5D4D22DEEFF3B76">
    <w:name w:val="E63B49709CE04B58B5D4D22DEEFF3B76"/>
    <w:rsid w:val="003274A6"/>
  </w:style>
  <w:style w:type="paragraph" w:customStyle="1" w:styleId="1BB98C256FCC4F98B1AF26B00AA638EC">
    <w:name w:val="1BB98C256FCC4F98B1AF26B00AA638EC"/>
    <w:rsid w:val="003274A6"/>
  </w:style>
  <w:style w:type="paragraph" w:customStyle="1" w:styleId="1E33B16A1B654BBF8A56C2015D3264C5">
    <w:name w:val="1E33B16A1B654BBF8A56C2015D3264C5"/>
    <w:rsid w:val="003274A6"/>
  </w:style>
  <w:style w:type="paragraph" w:customStyle="1" w:styleId="4957861E2E7141878C3A72EE08C64562">
    <w:name w:val="4957861E2E7141878C3A72EE08C64562"/>
    <w:rsid w:val="003274A6"/>
  </w:style>
  <w:style w:type="paragraph" w:customStyle="1" w:styleId="331E13BBD1794AE9B5CA94305F681C07">
    <w:name w:val="331E13BBD1794AE9B5CA94305F681C07"/>
    <w:rsid w:val="003274A6"/>
  </w:style>
  <w:style w:type="paragraph" w:customStyle="1" w:styleId="2BAD1D28806742F187D658E33B820198">
    <w:name w:val="2BAD1D28806742F187D658E33B820198"/>
    <w:rsid w:val="00D6029C"/>
  </w:style>
  <w:style w:type="paragraph" w:customStyle="1" w:styleId="A280920EBFFD40A18EA0AC506CF3F086">
    <w:name w:val="A280920EBFFD40A18EA0AC506CF3F086"/>
    <w:rsid w:val="0074097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606F9-6DCA-452C-8316-E75F52A472C5}">
  <ds:schemaRefs>
    <ds:schemaRef ds:uri="http://schemas.openxmlformats.org/officeDocument/2006/bibliography"/>
  </ds:schemaRefs>
</ds:datastoreItem>
</file>

<file path=customXml/itemProps2.xml><?xml version="1.0" encoding="utf-8"?>
<ds:datastoreItem xmlns:ds="http://schemas.openxmlformats.org/officeDocument/2006/customXml" ds:itemID="{498E0A92-48F7-43FA-8E83-996A3294274E}"/>
</file>

<file path=customXml/itemProps3.xml><?xml version="1.0" encoding="utf-8"?>
<ds:datastoreItem xmlns:ds="http://schemas.openxmlformats.org/officeDocument/2006/customXml" ds:itemID="{7479A83A-A5CF-4C66-97B9-B057DB90B0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7F1F94-3A03-455F-A2FC-50FC6F667E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is a draft Agreement and will need to be modified according to the needs of the particular situation</dc:title>
  <dc:subject/>
  <dc:creator>LEG Contract Review</dc:creator>
  <keywords/>
  <lastModifiedBy>CO Evangeline</lastModifiedBy>
  <revision>5</revision>
  <lastPrinted>2020-10-22T07:36:00.0000000Z</lastPrinted>
  <dcterms:created xsi:type="dcterms:W3CDTF">2024-07-19T03:03:00.0000000Z</dcterms:created>
  <dcterms:modified xsi:type="dcterms:W3CDTF">2024-07-19T03:29:03.9925559Z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2024-01-29T02:13:05Z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76213157-9a96-4a73-a7a5-1863f287b87a</vt:lpwstr>
  </property>
  <property fmtid="{D5CDD505-2E9C-101B-9397-08002B2CF9AE}" pid="9" name="MSIP_Label_65b15e2b-c6d2-488b-8aea-978109a77633_ContentBits">
    <vt:lpwstr>0</vt:lpwstr>
  </property>
</Properties>
</file>