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5717A" w14:textId="686F4FD9" w:rsidR="007224BB" w:rsidRPr="00891B94" w:rsidRDefault="00103355" w:rsidP="00666220">
      <w:pPr>
        <w:pStyle w:val="Heading1"/>
        <w:rPr>
          <w:color w:val="0D0D0D" w:themeColor="text1" w:themeTint="F2"/>
          <w:sz w:val="22"/>
          <w:szCs w:val="22"/>
        </w:rPr>
      </w:pPr>
      <w:r w:rsidRPr="00891B94">
        <w:rPr>
          <w:color w:val="0D0D0D" w:themeColor="text1" w:themeTint="F2"/>
          <w:sz w:val="22"/>
          <w:szCs w:val="22"/>
        </w:rPr>
        <w:t>SECTION 1. LETTER OF INVITATION</w:t>
      </w:r>
    </w:p>
    <w:p w14:paraId="342F0F64" w14:textId="77777777" w:rsidR="00213AD1" w:rsidRPr="00891B94" w:rsidRDefault="00213AD1" w:rsidP="00213AD1">
      <w:pPr>
        <w:spacing w:after="0" w:line="240" w:lineRule="auto"/>
        <w:rPr>
          <w:rFonts w:eastAsia="Times New Roman" w:cstheme="minorHAnsi"/>
          <w:color w:val="000000" w:themeColor="text1"/>
          <w:lang w:val="en-GB" w:eastAsia="en-GB"/>
        </w:rPr>
      </w:pPr>
      <w:r w:rsidRPr="00891B94">
        <w:rPr>
          <w:rFonts w:eastAsia="Times New Roman" w:cstheme="minorHAnsi"/>
          <w:color w:val="000000" w:themeColor="text1"/>
          <w:lang w:val="en-GB" w:eastAsia="en-GB"/>
        </w:rPr>
        <w:t>Dear Sir/Madam,</w:t>
      </w:r>
    </w:p>
    <w:p w14:paraId="0C6E4DAB" w14:textId="77777777" w:rsidR="00213AD1" w:rsidRPr="00891B94" w:rsidRDefault="00213AD1" w:rsidP="00213AD1">
      <w:pPr>
        <w:spacing w:after="0" w:line="240" w:lineRule="auto"/>
        <w:rPr>
          <w:rFonts w:eastAsia="Times New Roman" w:cstheme="minorHAnsi"/>
          <w:color w:val="000000" w:themeColor="text1"/>
          <w:lang w:val="en-GB" w:eastAsia="en-GB"/>
        </w:rPr>
      </w:pPr>
    </w:p>
    <w:p w14:paraId="7EA64088" w14:textId="77777777" w:rsidR="00213AD1" w:rsidRPr="00891B94" w:rsidRDefault="00213AD1" w:rsidP="00213AD1">
      <w:pPr>
        <w:spacing w:after="0" w:line="240" w:lineRule="auto"/>
        <w:rPr>
          <w:rFonts w:eastAsia="Times New Roman" w:cstheme="minorHAnsi"/>
          <w:color w:val="000000" w:themeColor="text1"/>
          <w:lang w:val="en-GB" w:eastAsia="en-GB"/>
        </w:rPr>
      </w:pPr>
      <w:r w:rsidRPr="00891B94">
        <w:rPr>
          <w:rFonts w:eastAsia="Times New Roman" w:cstheme="minorHAnsi"/>
          <w:color w:val="000000" w:themeColor="text1"/>
          <w:lang w:val="en-GB" w:eastAsia="en-GB"/>
        </w:rPr>
        <w:t>The United Nations Entity for Gender Equality and the Empowerment of Women, hereinafter referred to as UN Women hereby invites prospective vendors to submit a proposal(s) in accordance with the Request for Proposal (RFP) documents, including General Conditions of Contract (GCC) and the Terms of Reference as set out in this RFP.</w:t>
      </w:r>
    </w:p>
    <w:p w14:paraId="4B069013" w14:textId="77777777" w:rsidR="00213AD1" w:rsidRPr="00891B94" w:rsidRDefault="00213AD1" w:rsidP="00213AD1">
      <w:pPr>
        <w:spacing w:after="0" w:line="240" w:lineRule="auto"/>
        <w:rPr>
          <w:rFonts w:eastAsia="Times New Roman" w:cstheme="minorHAnsi"/>
          <w:color w:val="000000" w:themeColor="text1"/>
          <w:lang w:val="en-GB" w:eastAsia="en-GB"/>
        </w:rPr>
      </w:pPr>
    </w:p>
    <w:p w14:paraId="55D20DAE" w14:textId="77777777" w:rsidR="00213AD1" w:rsidRPr="00891B94" w:rsidRDefault="00213AD1" w:rsidP="00213AD1">
      <w:pPr>
        <w:spacing w:after="0" w:line="240" w:lineRule="auto"/>
        <w:rPr>
          <w:rFonts w:eastAsia="Times New Roman" w:cstheme="minorHAnsi"/>
          <w:color w:val="000000" w:themeColor="text1"/>
          <w:lang w:val="en-GB" w:eastAsia="en-GB"/>
        </w:rPr>
      </w:pPr>
      <w:r w:rsidRPr="00891B94">
        <w:rPr>
          <w:rFonts w:eastAsia="Times New Roman" w:cstheme="minorHAnsi"/>
          <w:color w:val="000000" w:themeColor="text1"/>
          <w:lang w:val="en-GB" w:eastAsia="en-GB"/>
        </w:rPr>
        <w:t>To enable you to submit a proposal, please read the following documents carefully.</w:t>
      </w:r>
    </w:p>
    <w:p w14:paraId="7663B1D0" w14:textId="77777777" w:rsidR="00213AD1" w:rsidRPr="00891B94" w:rsidRDefault="00213AD1" w:rsidP="0036212C">
      <w:pPr>
        <w:pStyle w:val="ListParagraph"/>
        <w:numPr>
          <w:ilvl w:val="0"/>
          <w:numId w:val="22"/>
        </w:numPr>
        <w:rPr>
          <w:rFonts w:asciiTheme="minorHAnsi" w:hAnsiTheme="minorHAnsi" w:cstheme="minorHAnsi"/>
          <w:color w:val="000000" w:themeColor="text1"/>
          <w:sz w:val="22"/>
          <w:szCs w:val="22"/>
          <w:lang w:val="en-GB" w:eastAsia="en-GB"/>
        </w:rPr>
      </w:pPr>
      <w:r w:rsidRPr="00891B94">
        <w:rPr>
          <w:rFonts w:asciiTheme="minorHAnsi" w:hAnsiTheme="minorHAnsi" w:cstheme="minorHAnsi"/>
          <w:color w:val="000000" w:themeColor="text1"/>
          <w:sz w:val="22"/>
          <w:szCs w:val="22"/>
          <w:lang w:val="en-GB" w:eastAsia="en-GB"/>
        </w:rPr>
        <w:t>Section 1. This Letter of Invitation</w:t>
      </w:r>
    </w:p>
    <w:p w14:paraId="69A95E17" w14:textId="77777777" w:rsidR="00213AD1" w:rsidRPr="00891B94" w:rsidRDefault="00213AD1" w:rsidP="0036212C">
      <w:pPr>
        <w:pStyle w:val="ListParagraph"/>
        <w:numPr>
          <w:ilvl w:val="0"/>
          <w:numId w:val="22"/>
        </w:numPr>
        <w:rPr>
          <w:rFonts w:asciiTheme="minorHAnsi" w:hAnsiTheme="minorHAnsi" w:cstheme="minorHAnsi"/>
          <w:color w:val="000000" w:themeColor="text1"/>
          <w:sz w:val="22"/>
          <w:szCs w:val="22"/>
          <w:lang w:val="en-GB" w:eastAsia="en-GB"/>
        </w:rPr>
      </w:pPr>
      <w:r w:rsidRPr="00891B94">
        <w:rPr>
          <w:rFonts w:asciiTheme="minorHAnsi" w:hAnsiTheme="minorHAnsi" w:cstheme="minorHAnsi"/>
          <w:color w:val="000000" w:themeColor="text1"/>
          <w:sz w:val="22"/>
          <w:szCs w:val="22"/>
          <w:lang w:val="en-GB" w:eastAsia="en-GB"/>
        </w:rPr>
        <w:t>Section 2. Instructions to Vendors (including referenced General Conditions of Contract and Model Forms of Contract, available publicly on the UN Women website at: https://www.unwomen.org/en/about-us/procurement/contract-templates-and-general-conditions-of-contract</w:t>
      </w:r>
    </w:p>
    <w:p w14:paraId="218B76FE" w14:textId="77777777" w:rsidR="00213AD1" w:rsidRPr="00891B94" w:rsidRDefault="00213AD1" w:rsidP="0036212C">
      <w:pPr>
        <w:pStyle w:val="ListParagraph"/>
        <w:numPr>
          <w:ilvl w:val="0"/>
          <w:numId w:val="22"/>
        </w:numPr>
        <w:rPr>
          <w:rFonts w:asciiTheme="minorHAnsi" w:hAnsiTheme="minorHAnsi" w:cstheme="minorHAnsi"/>
          <w:color w:val="000000" w:themeColor="text1"/>
          <w:sz w:val="22"/>
          <w:szCs w:val="22"/>
          <w:lang w:val="en-GB" w:eastAsia="en-GB"/>
        </w:rPr>
      </w:pPr>
      <w:r w:rsidRPr="00891B94">
        <w:rPr>
          <w:rFonts w:asciiTheme="minorHAnsi" w:hAnsiTheme="minorHAnsi" w:cstheme="minorHAnsi"/>
          <w:color w:val="000000" w:themeColor="text1"/>
          <w:sz w:val="22"/>
          <w:szCs w:val="22"/>
          <w:lang w:val="en-GB" w:eastAsia="en-GB"/>
        </w:rPr>
        <w:t>Section 3. Information Sheet</w:t>
      </w:r>
    </w:p>
    <w:p w14:paraId="7E60B18E" w14:textId="77777777" w:rsidR="00213AD1" w:rsidRPr="00891B94" w:rsidRDefault="00213AD1" w:rsidP="0036212C">
      <w:pPr>
        <w:pStyle w:val="ListParagraph"/>
        <w:numPr>
          <w:ilvl w:val="0"/>
          <w:numId w:val="22"/>
        </w:numPr>
        <w:rPr>
          <w:rFonts w:asciiTheme="minorHAnsi" w:hAnsiTheme="minorHAnsi" w:cstheme="minorHAnsi"/>
          <w:color w:val="000000" w:themeColor="text1"/>
          <w:sz w:val="22"/>
          <w:szCs w:val="22"/>
          <w:lang w:val="en-GB" w:eastAsia="en-GB"/>
        </w:rPr>
      </w:pPr>
      <w:r w:rsidRPr="00891B94">
        <w:rPr>
          <w:rFonts w:asciiTheme="minorHAnsi" w:hAnsiTheme="minorHAnsi" w:cstheme="minorHAnsi"/>
          <w:color w:val="000000" w:themeColor="text1"/>
          <w:sz w:val="22"/>
          <w:szCs w:val="22"/>
          <w:lang w:val="en-GB" w:eastAsia="en-GB"/>
        </w:rPr>
        <w:t>Section 4. Terms of Reference</w:t>
      </w:r>
    </w:p>
    <w:p w14:paraId="5E889922" w14:textId="77777777" w:rsidR="00213AD1" w:rsidRPr="00891B94" w:rsidRDefault="00213AD1" w:rsidP="0036212C">
      <w:pPr>
        <w:pStyle w:val="ListParagraph"/>
        <w:numPr>
          <w:ilvl w:val="0"/>
          <w:numId w:val="22"/>
        </w:numPr>
        <w:rPr>
          <w:rFonts w:asciiTheme="minorHAnsi" w:hAnsiTheme="minorHAnsi" w:cstheme="minorHAnsi"/>
          <w:color w:val="000000" w:themeColor="text1"/>
          <w:sz w:val="22"/>
          <w:szCs w:val="22"/>
          <w:lang w:val="en-GB" w:eastAsia="en-GB"/>
        </w:rPr>
      </w:pPr>
      <w:r w:rsidRPr="00891B94">
        <w:rPr>
          <w:rFonts w:asciiTheme="minorHAnsi" w:hAnsiTheme="minorHAnsi" w:cstheme="minorHAnsi"/>
          <w:color w:val="000000" w:themeColor="text1"/>
          <w:sz w:val="22"/>
          <w:szCs w:val="22"/>
          <w:lang w:val="en-GB" w:eastAsia="en-GB"/>
        </w:rPr>
        <w:t>Section 5. Evaluation Criteria and Methodology (Requirements)</w:t>
      </w:r>
    </w:p>
    <w:p w14:paraId="75C34E2D" w14:textId="77777777" w:rsidR="00213AD1" w:rsidRPr="00891B94" w:rsidRDefault="00213AD1" w:rsidP="00213AD1">
      <w:pPr>
        <w:spacing w:after="0" w:line="240" w:lineRule="auto"/>
        <w:rPr>
          <w:rFonts w:eastAsia="Times New Roman" w:cstheme="minorHAnsi"/>
          <w:color w:val="000000" w:themeColor="text1"/>
          <w:lang w:val="en-GB" w:eastAsia="en-GB"/>
        </w:rPr>
      </w:pPr>
    </w:p>
    <w:p w14:paraId="396793A1" w14:textId="728BBC4A" w:rsidR="00213AD1" w:rsidRPr="00891B94" w:rsidRDefault="00213AD1" w:rsidP="00213AD1">
      <w:pPr>
        <w:spacing w:after="0" w:line="240" w:lineRule="auto"/>
        <w:rPr>
          <w:rFonts w:eastAsia="Times New Roman" w:cstheme="minorHAnsi"/>
          <w:color w:val="000000" w:themeColor="text1"/>
          <w:lang w:val="en-GB" w:eastAsia="en-GB"/>
        </w:rPr>
      </w:pPr>
      <w:r w:rsidRPr="00891B94">
        <w:rPr>
          <w:rFonts w:eastAsia="Times New Roman" w:cstheme="minorHAnsi"/>
          <w:color w:val="000000" w:themeColor="text1"/>
          <w:lang w:val="en-GB" w:eastAsia="en-GB"/>
        </w:rPr>
        <w:t>Your submission should include the following:</w:t>
      </w:r>
    </w:p>
    <w:p w14:paraId="55975F01" w14:textId="77777777" w:rsidR="00213AD1" w:rsidRPr="00891B94" w:rsidRDefault="00213AD1" w:rsidP="0036212C">
      <w:pPr>
        <w:pStyle w:val="ListParagraph"/>
        <w:numPr>
          <w:ilvl w:val="0"/>
          <w:numId w:val="21"/>
        </w:numPr>
        <w:rPr>
          <w:rFonts w:asciiTheme="minorHAnsi" w:hAnsiTheme="minorHAnsi" w:cstheme="minorHAnsi"/>
          <w:color w:val="000000" w:themeColor="text1"/>
          <w:sz w:val="22"/>
          <w:szCs w:val="22"/>
          <w:lang w:val="en-GB" w:eastAsia="en-GB"/>
        </w:rPr>
      </w:pPr>
      <w:r w:rsidRPr="00891B94">
        <w:rPr>
          <w:rFonts w:asciiTheme="minorHAnsi" w:hAnsiTheme="minorHAnsi" w:cstheme="minorHAnsi"/>
          <w:color w:val="000000" w:themeColor="text1"/>
          <w:sz w:val="22"/>
          <w:szCs w:val="22"/>
          <w:lang w:val="en-GB" w:eastAsia="en-GB"/>
        </w:rPr>
        <w:t>Form A: Proposer Information Form (</w:t>
      </w:r>
      <w:r w:rsidRPr="00891B94">
        <w:rPr>
          <w:rFonts w:asciiTheme="minorHAnsi" w:hAnsiTheme="minorHAnsi" w:cstheme="minorHAnsi"/>
          <w:i/>
          <w:iCs/>
          <w:color w:val="000000" w:themeColor="text1"/>
          <w:sz w:val="22"/>
          <w:szCs w:val="22"/>
          <w:lang w:val="en-GB" w:eastAsia="en-GB"/>
        </w:rPr>
        <w:t>completed online</w:t>
      </w:r>
      <w:r w:rsidRPr="00891B94">
        <w:rPr>
          <w:rFonts w:asciiTheme="minorHAnsi" w:hAnsiTheme="minorHAnsi" w:cstheme="minorHAnsi"/>
          <w:color w:val="000000" w:themeColor="text1"/>
          <w:sz w:val="22"/>
          <w:szCs w:val="22"/>
          <w:lang w:val="en-GB" w:eastAsia="en-GB"/>
        </w:rPr>
        <w:t>)</w:t>
      </w:r>
    </w:p>
    <w:p w14:paraId="2B248933" w14:textId="77777777" w:rsidR="00213AD1" w:rsidRPr="00891B94" w:rsidRDefault="00213AD1" w:rsidP="0036212C">
      <w:pPr>
        <w:pStyle w:val="ListParagraph"/>
        <w:numPr>
          <w:ilvl w:val="0"/>
          <w:numId w:val="21"/>
        </w:numPr>
        <w:rPr>
          <w:rFonts w:asciiTheme="minorHAnsi" w:hAnsiTheme="minorHAnsi" w:cstheme="minorHAnsi"/>
          <w:color w:val="000000" w:themeColor="text1"/>
          <w:sz w:val="22"/>
          <w:szCs w:val="22"/>
          <w:lang w:val="en-GB" w:eastAsia="en-GB"/>
        </w:rPr>
      </w:pPr>
      <w:r w:rsidRPr="00891B94">
        <w:rPr>
          <w:rFonts w:asciiTheme="minorHAnsi" w:hAnsiTheme="minorHAnsi" w:cstheme="minorHAnsi"/>
          <w:color w:val="000000" w:themeColor="text1"/>
          <w:sz w:val="22"/>
          <w:szCs w:val="22"/>
          <w:lang w:val="en-GB" w:eastAsia="en-GB"/>
        </w:rPr>
        <w:t>Form B: Voluntary Agreement to Promote Gender Equality and Women’s Empowerment (</w:t>
      </w:r>
      <w:r w:rsidRPr="00891B94">
        <w:rPr>
          <w:rFonts w:asciiTheme="minorHAnsi" w:hAnsiTheme="minorHAnsi" w:cstheme="minorHAnsi"/>
          <w:i/>
          <w:iCs/>
          <w:color w:val="000000" w:themeColor="text1"/>
          <w:sz w:val="22"/>
          <w:szCs w:val="22"/>
          <w:lang w:val="en-GB" w:eastAsia="en-GB"/>
        </w:rPr>
        <w:t>optional - completed online</w:t>
      </w:r>
      <w:r w:rsidRPr="00891B94">
        <w:rPr>
          <w:rFonts w:asciiTheme="minorHAnsi" w:hAnsiTheme="minorHAnsi" w:cstheme="minorHAnsi"/>
          <w:color w:val="000000" w:themeColor="text1"/>
          <w:sz w:val="22"/>
          <w:szCs w:val="22"/>
          <w:lang w:val="en-GB" w:eastAsia="en-GB"/>
        </w:rPr>
        <w:t>)</w:t>
      </w:r>
    </w:p>
    <w:p w14:paraId="33B02938" w14:textId="77777777" w:rsidR="00213AD1" w:rsidRPr="00891B94" w:rsidRDefault="00213AD1" w:rsidP="0036212C">
      <w:pPr>
        <w:pStyle w:val="ListParagraph"/>
        <w:numPr>
          <w:ilvl w:val="0"/>
          <w:numId w:val="21"/>
        </w:numPr>
        <w:rPr>
          <w:rFonts w:asciiTheme="minorHAnsi" w:hAnsiTheme="minorHAnsi" w:cstheme="minorHAnsi"/>
          <w:color w:val="000000" w:themeColor="text1"/>
          <w:sz w:val="22"/>
          <w:szCs w:val="22"/>
          <w:lang w:val="en-GB" w:eastAsia="en-GB"/>
        </w:rPr>
      </w:pPr>
      <w:r w:rsidRPr="00891B94">
        <w:rPr>
          <w:rFonts w:asciiTheme="minorHAnsi" w:hAnsiTheme="minorHAnsi" w:cstheme="minorHAnsi"/>
          <w:color w:val="000000" w:themeColor="text1"/>
          <w:sz w:val="22"/>
          <w:szCs w:val="22"/>
          <w:lang w:val="en-GB" w:eastAsia="en-GB"/>
        </w:rPr>
        <w:t>Form C: Technical Proposal (</w:t>
      </w:r>
      <w:r w:rsidRPr="00891B94">
        <w:rPr>
          <w:rFonts w:asciiTheme="minorHAnsi" w:hAnsiTheme="minorHAnsi" w:cstheme="minorHAnsi"/>
          <w:i/>
          <w:iCs/>
          <w:color w:val="000000" w:themeColor="text1"/>
          <w:sz w:val="22"/>
          <w:szCs w:val="22"/>
          <w:lang w:val="en-GB" w:eastAsia="en-GB"/>
        </w:rPr>
        <w:t>completed online</w:t>
      </w:r>
      <w:r w:rsidRPr="00891B94">
        <w:rPr>
          <w:rFonts w:asciiTheme="minorHAnsi" w:hAnsiTheme="minorHAnsi" w:cstheme="minorHAnsi"/>
          <w:color w:val="000000" w:themeColor="text1"/>
          <w:sz w:val="22"/>
          <w:szCs w:val="22"/>
          <w:lang w:val="en-GB" w:eastAsia="en-GB"/>
        </w:rPr>
        <w:t>)</w:t>
      </w:r>
    </w:p>
    <w:p w14:paraId="082A0BF5" w14:textId="77777777" w:rsidR="00213AD1" w:rsidRPr="00891B94" w:rsidRDefault="00213AD1" w:rsidP="0036212C">
      <w:pPr>
        <w:pStyle w:val="ListParagraph"/>
        <w:numPr>
          <w:ilvl w:val="0"/>
          <w:numId w:val="21"/>
        </w:numPr>
        <w:rPr>
          <w:rFonts w:asciiTheme="minorHAnsi" w:hAnsiTheme="minorHAnsi" w:cstheme="minorHAnsi"/>
          <w:color w:val="000000" w:themeColor="text1"/>
          <w:sz w:val="22"/>
          <w:szCs w:val="22"/>
          <w:lang w:val="en-GB" w:eastAsia="en-GB"/>
        </w:rPr>
      </w:pPr>
      <w:r w:rsidRPr="00891B94">
        <w:rPr>
          <w:rFonts w:asciiTheme="minorHAnsi" w:hAnsiTheme="minorHAnsi" w:cstheme="minorHAnsi"/>
          <w:color w:val="000000" w:themeColor="text1"/>
          <w:sz w:val="22"/>
          <w:szCs w:val="22"/>
          <w:lang w:val="en-GB" w:eastAsia="en-GB"/>
        </w:rPr>
        <w:t>Form D: Eligibility and Qualification Form (</w:t>
      </w:r>
      <w:r w:rsidRPr="00891B94">
        <w:rPr>
          <w:rFonts w:asciiTheme="minorHAnsi" w:hAnsiTheme="minorHAnsi" w:cstheme="minorHAnsi"/>
          <w:i/>
          <w:iCs/>
          <w:color w:val="000000" w:themeColor="text1"/>
          <w:sz w:val="22"/>
          <w:szCs w:val="22"/>
          <w:lang w:val="en-GB" w:eastAsia="en-GB"/>
        </w:rPr>
        <w:t>upload document</w:t>
      </w:r>
      <w:r w:rsidRPr="00891B94">
        <w:rPr>
          <w:rFonts w:asciiTheme="minorHAnsi" w:hAnsiTheme="minorHAnsi" w:cstheme="minorHAnsi"/>
          <w:color w:val="000000" w:themeColor="text1"/>
          <w:sz w:val="22"/>
          <w:szCs w:val="22"/>
          <w:lang w:val="en-GB" w:eastAsia="en-GB"/>
        </w:rPr>
        <w:t>)</w:t>
      </w:r>
    </w:p>
    <w:p w14:paraId="50197BD6" w14:textId="77777777" w:rsidR="00213AD1" w:rsidRPr="00891B94" w:rsidRDefault="00213AD1" w:rsidP="0036212C">
      <w:pPr>
        <w:pStyle w:val="ListParagraph"/>
        <w:numPr>
          <w:ilvl w:val="0"/>
          <w:numId w:val="21"/>
        </w:numPr>
        <w:rPr>
          <w:rFonts w:asciiTheme="minorHAnsi" w:hAnsiTheme="minorHAnsi" w:cstheme="minorHAnsi"/>
          <w:color w:val="000000" w:themeColor="text1"/>
          <w:sz w:val="22"/>
          <w:szCs w:val="22"/>
          <w:lang w:val="en-GB" w:eastAsia="en-GB"/>
        </w:rPr>
      </w:pPr>
      <w:r w:rsidRPr="00891B94">
        <w:rPr>
          <w:rFonts w:asciiTheme="minorHAnsi" w:hAnsiTheme="minorHAnsi" w:cstheme="minorHAnsi"/>
          <w:color w:val="000000" w:themeColor="text1"/>
          <w:sz w:val="22"/>
          <w:szCs w:val="22"/>
          <w:lang w:val="en-GB" w:eastAsia="en-GB"/>
        </w:rPr>
        <w:t>Form E: Proposal Submission Form (</w:t>
      </w:r>
      <w:r w:rsidRPr="00891B94">
        <w:rPr>
          <w:rFonts w:asciiTheme="minorHAnsi" w:hAnsiTheme="minorHAnsi" w:cstheme="minorHAnsi"/>
          <w:i/>
          <w:iCs/>
          <w:color w:val="000000" w:themeColor="text1"/>
          <w:sz w:val="22"/>
          <w:szCs w:val="22"/>
          <w:lang w:val="en-GB" w:eastAsia="en-GB"/>
        </w:rPr>
        <w:t>completed online</w:t>
      </w:r>
      <w:r w:rsidRPr="00891B94">
        <w:rPr>
          <w:rFonts w:asciiTheme="minorHAnsi" w:hAnsiTheme="minorHAnsi" w:cstheme="minorHAnsi"/>
          <w:color w:val="000000" w:themeColor="text1"/>
          <w:sz w:val="22"/>
          <w:szCs w:val="22"/>
          <w:lang w:val="en-GB" w:eastAsia="en-GB"/>
        </w:rPr>
        <w:t>)</w:t>
      </w:r>
    </w:p>
    <w:p w14:paraId="7CB0A5AB" w14:textId="55FF011A" w:rsidR="00213AD1" w:rsidRPr="00891B94" w:rsidRDefault="00213AD1" w:rsidP="0036212C">
      <w:pPr>
        <w:pStyle w:val="ListParagraph"/>
        <w:numPr>
          <w:ilvl w:val="0"/>
          <w:numId w:val="21"/>
        </w:numPr>
        <w:rPr>
          <w:rFonts w:asciiTheme="minorHAnsi" w:hAnsiTheme="minorHAnsi" w:cstheme="minorHAnsi"/>
          <w:color w:val="000000" w:themeColor="text1"/>
          <w:sz w:val="22"/>
          <w:szCs w:val="22"/>
          <w:lang w:val="en-GB" w:eastAsia="en-GB"/>
        </w:rPr>
      </w:pPr>
      <w:r w:rsidRPr="00891B94">
        <w:rPr>
          <w:rFonts w:asciiTheme="minorHAnsi" w:hAnsiTheme="minorHAnsi" w:cstheme="minorHAnsi"/>
          <w:color w:val="000000" w:themeColor="text1"/>
          <w:sz w:val="22"/>
          <w:szCs w:val="22"/>
          <w:lang w:val="en-GB" w:eastAsia="en-GB"/>
        </w:rPr>
        <w:t>Form F: Format of Financial Proposal (</w:t>
      </w:r>
      <w:r w:rsidRPr="00891B94">
        <w:rPr>
          <w:rFonts w:asciiTheme="minorHAnsi" w:hAnsiTheme="minorHAnsi" w:cstheme="minorHAnsi"/>
          <w:i/>
          <w:iCs/>
          <w:color w:val="C00000"/>
          <w:sz w:val="22"/>
          <w:szCs w:val="22"/>
          <w:lang w:val="en-GB" w:eastAsia="en-GB"/>
        </w:rPr>
        <w:t>upload document</w:t>
      </w:r>
      <w:r w:rsidR="00AB5978" w:rsidRPr="00891B94">
        <w:rPr>
          <w:rFonts w:asciiTheme="minorHAnsi" w:hAnsiTheme="minorHAnsi" w:cstheme="minorHAnsi"/>
          <w:color w:val="C00000"/>
          <w:sz w:val="22"/>
          <w:szCs w:val="22"/>
          <w:lang w:val="en-GB" w:eastAsia="en-GB"/>
        </w:rPr>
        <w:t xml:space="preserve"> to</w:t>
      </w:r>
      <w:r w:rsidRPr="00891B94">
        <w:rPr>
          <w:rFonts w:asciiTheme="minorHAnsi" w:hAnsiTheme="minorHAnsi" w:cstheme="minorHAnsi"/>
          <w:color w:val="C00000"/>
          <w:sz w:val="22"/>
          <w:szCs w:val="22"/>
          <w:lang w:val="en-GB" w:eastAsia="en-GB"/>
        </w:rPr>
        <w:t xml:space="preserve"> </w:t>
      </w:r>
      <w:r w:rsidRPr="00891B94">
        <w:rPr>
          <w:rFonts w:asciiTheme="minorHAnsi" w:hAnsiTheme="minorHAnsi" w:cstheme="minorHAnsi"/>
          <w:i/>
          <w:iCs/>
          <w:color w:val="C00000"/>
          <w:sz w:val="22"/>
          <w:szCs w:val="22"/>
          <w:lang w:val="en-GB" w:eastAsia="en-GB"/>
        </w:rPr>
        <w:t>"From Supplier: Commercial"</w:t>
      </w:r>
      <w:r w:rsidRPr="00891B94">
        <w:rPr>
          <w:rFonts w:asciiTheme="minorHAnsi" w:hAnsiTheme="minorHAnsi" w:cstheme="minorHAnsi"/>
          <w:color w:val="000000" w:themeColor="text1"/>
          <w:sz w:val="22"/>
          <w:szCs w:val="22"/>
          <w:lang w:val="en-GB" w:eastAsia="en-GB"/>
        </w:rPr>
        <w:t>)</w:t>
      </w:r>
    </w:p>
    <w:p w14:paraId="1FD084AA" w14:textId="77777777" w:rsidR="00213AD1" w:rsidRPr="00891B94" w:rsidRDefault="00213AD1" w:rsidP="0036212C">
      <w:pPr>
        <w:pStyle w:val="ListParagraph"/>
        <w:numPr>
          <w:ilvl w:val="0"/>
          <w:numId w:val="21"/>
        </w:numPr>
        <w:rPr>
          <w:rFonts w:asciiTheme="minorHAnsi" w:hAnsiTheme="minorHAnsi" w:cstheme="minorHAnsi"/>
          <w:color w:val="000000" w:themeColor="text1"/>
          <w:sz w:val="22"/>
          <w:szCs w:val="22"/>
          <w:lang w:val="en-GB" w:eastAsia="en-GB"/>
        </w:rPr>
      </w:pPr>
      <w:r w:rsidRPr="00891B94">
        <w:rPr>
          <w:rFonts w:asciiTheme="minorHAnsi" w:hAnsiTheme="minorHAnsi" w:cstheme="minorHAnsi"/>
          <w:color w:val="000000" w:themeColor="text1"/>
          <w:sz w:val="22"/>
          <w:szCs w:val="22"/>
          <w:lang w:val="en-GB" w:eastAsia="en-GB"/>
        </w:rPr>
        <w:t>Form G: Joint Venture/Consortium/Association Information Form, if applicable</w:t>
      </w:r>
    </w:p>
    <w:p w14:paraId="1D7E24D5" w14:textId="77777777" w:rsidR="00213AD1" w:rsidRPr="00891B94" w:rsidRDefault="00213AD1" w:rsidP="0036212C">
      <w:pPr>
        <w:pStyle w:val="ListParagraph"/>
        <w:numPr>
          <w:ilvl w:val="0"/>
          <w:numId w:val="21"/>
        </w:numPr>
        <w:rPr>
          <w:rFonts w:asciiTheme="minorHAnsi" w:hAnsiTheme="minorHAnsi" w:cstheme="minorHAnsi"/>
          <w:color w:val="000000" w:themeColor="text1"/>
          <w:sz w:val="22"/>
          <w:szCs w:val="22"/>
          <w:lang w:val="en-GB" w:eastAsia="en-GB"/>
        </w:rPr>
      </w:pPr>
      <w:r w:rsidRPr="00891B94">
        <w:rPr>
          <w:rFonts w:asciiTheme="minorHAnsi" w:hAnsiTheme="minorHAnsi" w:cstheme="minorHAnsi"/>
          <w:color w:val="000000" w:themeColor="text1"/>
          <w:sz w:val="22"/>
          <w:szCs w:val="22"/>
          <w:lang w:val="en-GB" w:eastAsia="en-GB"/>
        </w:rPr>
        <w:t>Form H: Format For CV Of Proposed Key Personnel</w:t>
      </w:r>
    </w:p>
    <w:p w14:paraId="0B57C644" w14:textId="77777777" w:rsidR="00213AD1" w:rsidRPr="00891B94" w:rsidRDefault="00213AD1" w:rsidP="0036212C">
      <w:pPr>
        <w:pStyle w:val="ListParagraph"/>
        <w:numPr>
          <w:ilvl w:val="0"/>
          <w:numId w:val="21"/>
        </w:numPr>
        <w:rPr>
          <w:rFonts w:asciiTheme="minorHAnsi" w:hAnsiTheme="minorHAnsi" w:cstheme="minorHAnsi"/>
          <w:color w:val="000000" w:themeColor="text1"/>
          <w:sz w:val="22"/>
          <w:szCs w:val="22"/>
          <w:lang w:val="en-GB" w:eastAsia="en-GB"/>
        </w:rPr>
      </w:pPr>
      <w:r w:rsidRPr="00891B94">
        <w:rPr>
          <w:rFonts w:asciiTheme="minorHAnsi" w:hAnsiTheme="minorHAnsi" w:cstheme="minorHAnsi"/>
          <w:color w:val="000000" w:themeColor="text1"/>
          <w:sz w:val="22"/>
          <w:szCs w:val="22"/>
          <w:lang w:val="en-GB" w:eastAsia="en-GB"/>
        </w:rPr>
        <w:t>Form I: Statement of Exclusivity and Availability, if required in the solicitation documents</w:t>
      </w:r>
    </w:p>
    <w:p w14:paraId="415DCBBC" w14:textId="77777777" w:rsidR="00213AD1" w:rsidRPr="00891B94" w:rsidRDefault="00213AD1" w:rsidP="0036212C">
      <w:pPr>
        <w:pStyle w:val="ListParagraph"/>
        <w:numPr>
          <w:ilvl w:val="0"/>
          <w:numId w:val="21"/>
        </w:numPr>
        <w:rPr>
          <w:rFonts w:asciiTheme="minorHAnsi" w:hAnsiTheme="minorHAnsi" w:cstheme="minorHAnsi"/>
          <w:color w:val="000000" w:themeColor="text1"/>
          <w:sz w:val="22"/>
          <w:szCs w:val="22"/>
          <w:lang w:val="en-GB" w:eastAsia="en-GB"/>
        </w:rPr>
      </w:pPr>
      <w:r w:rsidRPr="00891B94">
        <w:rPr>
          <w:rFonts w:asciiTheme="minorHAnsi" w:hAnsiTheme="minorHAnsi" w:cstheme="minorHAnsi"/>
          <w:color w:val="000000" w:themeColor="text1"/>
          <w:sz w:val="22"/>
          <w:szCs w:val="22"/>
          <w:lang w:val="en-GB" w:eastAsia="en-GB"/>
        </w:rPr>
        <w:t>Proposal Security, Performance Security and Advance Payment Forms, if required in the solicitation documents, and using the format provided</w:t>
      </w:r>
    </w:p>
    <w:p w14:paraId="39112FBA" w14:textId="77777777" w:rsidR="00213AD1" w:rsidRPr="00891B94" w:rsidRDefault="00213AD1" w:rsidP="00213AD1">
      <w:pPr>
        <w:spacing w:after="0" w:line="240" w:lineRule="auto"/>
        <w:rPr>
          <w:rFonts w:eastAsia="Times New Roman" w:cstheme="minorHAnsi"/>
          <w:color w:val="000000" w:themeColor="text1"/>
          <w:lang w:val="en-GB" w:eastAsia="en-GB"/>
        </w:rPr>
      </w:pPr>
    </w:p>
    <w:p w14:paraId="465DCB81" w14:textId="609B18BF" w:rsidR="00213AD1" w:rsidRPr="00891B94" w:rsidRDefault="00213AD1" w:rsidP="00213AD1">
      <w:pPr>
        <w:spacing w:after="0" w:line="240" w:lineRule="auto"/>
        <w:rPr>
          <w:rFonts w:eastAsia="Times New Roman" w:cstheme="minorHAnsi"/>
          <w:color w:val="000000" w:themeColor="text1"/>
          <w:lang w:val="en-GB" w:eastAsia="en-GB"/>
        </w:rPr>
      </w:pPr>
      <w:r w:rsidRPr="00891B94">
        <w:rPr>
          <w:rFonts w:eastAsia="Times New Roman" w:cstheme="minorHAnsi"/>
          <w:color w:val="000000" w:themeColor="text1"/>
          <w:lang w:val="en-GB" w:eastAsia="en-GB"/>
        </w:rPr>
        <w:t xml:space="preserve">If you are interested in submitting a proposal in response to this RFP, please prepare your proposal in accordance with the requirements and procedure as set out in this RFP and submit it by the deadline set out in the notice. </w:t>
      </w:r>
    </w:p>
    <w:p w14:paraId="1754F666" w14:textId="77777777" w:rsidR="00213AD1" w:rsidRPr="00891B94" w:rsidRDefault="00213AD1" w:rsidP="00213AD1">
      <w:pPr>
        <w:spacing w:after="0" w:line="240" w:lineRule="auto"/>
        <w:rPr>
          <w:rFonts w:eastAsia="Times New Roman" w:cstheme="minorHAnsi"/>
          <w:color w:val="000000" w:themeColor="text1"/>
          <w:lang w:val="en-GB" w:eastAsia="en-GB"/>
        </w:rPr>
      </w:pPr>
      <w:r w:rsidRPr="00891B94">
        <w:rPr>
          <w:rFonts w:eastAsia="Times New Roman" w:cstheme="minorHAnsi"/>
          <w:color w:val="000000" w:themeColor="text1"/>
          <w:lang w:val="en-GB" w:eastAsia="en-GB"/>
        </w:rPr>
        <w:t xml:space="preserve"> </w:t>
      </w:r>
    </w:p>
    <w:p w14:paraId="317D5510" w14:textId="77777777" w:rsidR="00213AD1" w:rsidRPr="00891B94" w:rsidRDefault="00213AD1" w:rsidP="00213AD1">
      <w:pPr>
        <w:spacing w:after="0" w:line="240" w:lineRule="auto"/>
        <w:rPr>
          <w:rFonts w:eastAsia="Times New Roman" w:cstheme="minorHAnsi"/>
          <w:color w:val="000000" w:themeColor="text1"/>
          <w:lang w:val="en-GB" w:eastAsia="en-GB"/>
        </w:rPr>
      </w:pPr>
      <w:r w:rsidRPr="00891B94">
        <w:rPr>
          <w:rFonts w:eastAsia="Times New Roman" w:cstheme="minorHAnsi"/>
          <w:color w:val="000000" w:themeColor="text1"/>
          <w:lang w:val="en-GB" w:eastAsia="en-GB"/>
        </w:rPr>
        <w:t xml:space="preserve">Should you require further clarifications, kindly communicate with the procuring office through the “Messages” function in Quantum.  </w:t>
      </w:r>
    </w:p>
    <w:p w14:paraId="30350E85" w14:textId="77777777" w:rsidR="00213AD1" w:rsidRPr="00891B94" w:rsidRDefault="00213AD1" w:rsidP="00213AD1">
      <w:pPr>
        <w:spacing w:after="0" w:line="240" w:lineRule="auto"/>
        <w:rPr>
          <w:rFonts w:eastAsia="Times New Roman" w:cstheme="minorHAnsi"/>
          <w:color w:val="000000" w:themeColor="text1"/>
          <w:lang w:val="en-GB" w:eastAsia="en-GB"/>
        </w:rPr>
      </w:pPr>
    </w:p>
    <w:p w14:paraId="7E7AD7A2" w14:textId="77777777" w:rsidR="00213AD1" w:rsidRPr="00891B94" w:rsidRDefault="00213AD1" w:rsidP="00213AD1">
      <w:pPr>
        <w:spacing w:after="0" w:line="240" w:lineRule="auto"/>
        <w:rPr>
          <w:rFonts w:eastAsia="Times New Roman" w:cstheme="minorHAnsi"/>
          <w:color w:val="000000" w:themeColor="text1"/>
          <w:lang w:val="en-GB" w:eastAsia="en-GB"/>
        </w:rPr>
      </w:pPr>
      <w:r w:rsidRPr="00891B94">
        <w:rPr>
          <w:rFonts w:eastAsia="Times New Roman" w:cstheme="minorHAnsi"/>
          <w:color w:val="000000" w:themeColor="text1"/>
          <w:lang w:val="en-GB" w:eastAsia="en-GB"/>
        </w:rPr>
        <w:t xml:space="preserve">We look forward to receiving your proposal,  </w:t>
      </w:r>
    </w:p>
    <w:p w14:paraId="0DF5901D" w14:textId="49AF6174" w:rsidR="007224BB" w:rsidRPr="00891B94" w:rsidRDefault="00213AD1" w:rsidP="00213AD1">
      <w:pPr>
        <w:spacing w:after="0" w:line="240" w:lineRule="auto"/>
        <w:rPr>
          <w:rFonts w:eastAsia="Times New Roman" w:cstheme="minorHAnsi"/>
          <w:color w:val="000000" w:themeColor="text1"/>
          <w:lang w:val="en-GB" w:eastAsia="en-GB"/>
        </w:rPr>
      </w:pPr>
      <w:r w:rsidRPr="00891B94">
        <w:rPr>
          <w:rFonts w:eastAsia="Times New Roman" w:cstheme="minorHAnsi"/>
          <w:color w:val="000000" w:themeColor="text1"/>
          <w:lang w:val="en-GB" w:eastAsia="en-GB"/>
        </w:rPr>
        <w:t>UN Women Procurement Section</w:t>
      </w:r>
    </w:p>
    <w:p w14:paraId="78B71B0C" w14:textId="20A65CC3" w:rsidR="00B2263F" w:rsidRPr="00891B94" w:rsidRDefault="00B2263F">
      <w:pPr>
        <w:rPr>
          <w:rFonts w:eastAsiaTheme="minorHAnsi" w:cstheme="minorHAnsi"/>
          <w:b/>
          <w:lang w:val="en-GB" w:eastAsia="en-US"/>
        </w:rPr>
      </w:pPr>
    </w:p>
    <w:p w14:paraId="2E89383E" w14:textId="720EE8D7" w:rsidR="00433787" w:rsidRPr="00891B94" w:rsidRDefault="007224BB" w:rsidP="007016CE">
      <w:pPr>
        <w:rPr>
          <w:rFonts w:eastAsiaTheme="minorHAnsi" w:cstheme="minorHAnsi"/>
          <w:b/>
          <w:bCs/>
          <w:lang w:val="en-GB" w:eastAsia="en-US"/>
        </w:rPr>
      </w:pPr>
      <w:r w:rsidRPr="00891B94">
        <w:rPr>
          <w:rFonts w:cstheme="minorHAnsi"/>
          <w:color w:val="000000" w:themeColor="text1"/>
          <w:lang w:val="en-US"/>
        </w:rPr>
        <w:br w:type="page"/>
      </w:r>
      <w:r w:rsidR="00103355" w:rsidRPr="00891B94">
        <w:rPr>
          <w:rFonts w:cstheme="minorHAnsi"/>
          <w:b/>
          <w:bCs/>
          <w:color w:val="000000" w:themeColor="text1"/>
          <w:lang w:val="en-US"/>
        </w:rPr>
        <w:t xml:space="preserve">SECTION 2. </w:t>
      </w:r>
      <w:r w:rsidR="00103355" w:rsidRPr="00891B94">
        <w:rPr>
          <w:rFonts w:cstheme="minorHAnsi"/>
          <w:b/>
          <w:bCs/>
          <w:color w:val="000000" w:themeColor="text1"/>
        </w:rPr>
        <w:t>INSTRUCTIONS TO VENDORS</w:t>
      </w:r>
    </w:p>
    <w:tbl>
      <w:tblPr>
        <w:tblStyle w:val="TableGrid"/>
        <w:tblW w:w="9634" w:type="dxa"/>
        <w:tblLook w:val="04A0" w:firstRow="1" w:lastRow="0" w:firstColumn="1" w:lastColumn="0" w:noHBand="0" w:noVBand="1"/>
      </w:tblPr>
      <w:tblGrid>
        <w:gridCol w:w="2263"/>
        <w:gridCol w:w="7371"/>
      </w:tblGrid>
      <w:tr w:rsidR="003B4C5D" w:rsidRPr="00FF7F50" w14:paraId="4EE4CCCE" w14:textId="77777777" w:rsidTr="004818CC">
        <w:tc>
          <w:tcPr>
            <w:tcW w:w="9634" w:type="dxa"/>
            <w:gridSpan w:val="2"/>
            <w:shd w:val="clear" w:color="auto" w:fill="D9D9D9" w:themeFill="background1" w:themeFillShade="D9"/>
          </w:tcPr>
          <w:p w14:paraId="1C67A2FF" w14:textId="77777777" w:rsidR="003B4C5D" w:rsidRPr="00891B94" w:rsidRDefault="003B4C5D" w:rsidP="00981EC0">
            <w:pPr>
              <w:rPr>
                <w:rFonts w:cstheme="minorHAnsi"/>
                <w:color w:val="000000" w:themeColor="text1"/>
              </w:rPr>
            </w:pPr>
            <w:r w:rsidRPr="00891B94">
              <w:rPr>
                <w:rFonts w:cstheme="minorHAnsi"/>
                <w:b/>
                <w:color w:val="000000" w:themeColor="text1"/>
              </w:rPr>
              <w:t>GENERAL</w:t>
            </w:r>
            <w:r w:rsidRPr="00891B94">
              <w:rPr>
                <w:rFonts w:cstheme="minorHAnsi"/>
                <w:b/>
                <w:color w:val="000000" w:themeColor="text1"/>
                <w:spacing w:val="-5"/>
              </w:rPr>
              <w:t xml:space="preserve"> </w:t>
            </w:r>
            <w:r w:rsidRPr="00891B94">
              <w:rPr>
                <w:rFonts w:cstheme="minorHAnsi"/>
                <w:b/>
                <w:color w:val="000000" w:themeColor="text1"/>
              </w:rPr>
              <w:t>PROVISIONS</w:t>
            </w:r>
          </w:p>
        </w:tc>
      </w:tr>
      <w:tr w:rsidR="003B4C5D" w:rsidRPr="009C4CEF" w14:paraId="5F01AC2D" w14:textId="77777777" w:rsidTr="004818CC">
        <w:tc>
          <w:tcPr>
            <w:tcW w:w="2263" w:type="dxa"/>
          </w:tcPr>
          <w:p w14:paraId="3A91CF35" w14:textId="77777777" w:rsidR="003B4C5D" w:rsidRPr="00891B94" w:rsidRDefault="003B4C5D" w:rsidP="0036212C">
            <w:pPr>
              <w:pStyle w:val="ListParagraph"/>
              <w:numPr>
                <w:ilvl w:val="0"/>
                <w:numId w:val="4"/>
              </w:numPr>
              <w:ind w:left="313" w:hanging="284"/>
              <w:contextualSpacing/>
              <w:rPr>
                <w:rFonts w:asciiTheme="minorHAnsi" w:hAnsiTheme="minorHAnsi" w:cstheme="minorHAnsi"/>
                <w:color w:val="000000" w:themeColor="text1"/>
                <w:sz w:val="22"/>
                <w:szCs w:val="22"/>
              </w:rPr>
            </w:pPr>
            <w:r w:rsidRPr="00891B94">
              <w:rPr>
                <w:rFonts w:asciiTheme="minorHAnsi" w:hAnsiTheme="minorHAnsi" w:cstheme="minorHAnsi"/>
                <w:b/>
                <w:color w:val="000000" w:themeColor="text1"/>
                <w:sz w:val="22"/>
                <w:szCs w:val="22"/>
              </w:rPr>
              <w:t>Scope</w:t>
            </w:r>
          </w:p>
        </w:tc>
        <w:tc>
          <w:tcPr>
            <w:tcW w:w="7371" w:type="dxa"/>
            <w:vAlign w:val="bottom"/>
          </w:tcPr>
          <w:p w14:paraId="06C6EBF7" w14:textId="77777777" w:rsidR="003B4C5D" w:rsidRPr="00891B94" w:rsidRDefault="003B4C5D" w:rsidP="004818CC">
            <w:pPr>
              <w:pStyle w:val="TableParagraph"/>
              <w:spacing w:before="0"/>
              <w:ind w:left="0" w:right="96"/>
              <w:contextualSpacing/>
              <w:jc w:val="both"/>
              <w:rPr>
                <w:rFonts w:asciiTheme="minorHAnsi" w:hAnsiTheme="minorHAnsi" w:cstheme="minorHAnsi"/>
                <w:color w:val="000000" w:themeColor="text1"/>
              </w:rPr>
            </w:pPr>
            <w:r w:rsidRPr="00891B94">
              <w:rPr>
                <w:rFonts w:asciiTheme="minorHAnsi" w:hAnsiTheme="minorHAnsi" w:cstheme="minorHAnsi"/>
                <w:color w:val="000000" w:themeColor="text1"/>
              </w:rPr>
              <w:t>Vendors are invited to submit a proposal for the services specified in the Terms of Reference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(TOR),</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in</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accordance</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with</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this</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Request for</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Proposal</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(RFP).</w:t>
            </w:r>
          </w:p>
          <w:p w14:paraId="18570FB1" w14:textId="77777777" w:rsidR="003B4C5D" w:rsidRPr="00891B94" w:rsidRDefault="003B4C5D" w:rsidP="004818CC">
            <w:pPr>
              <w:jc w:val="both"/>
              <w:rPr>
                <w:rFonts w:cstheme="minorHAnsi"/>
                <w:color w:val="000000" w:themeColor="text1"/>
                <w:lang w:val="en-US"/>
              </w:rPr>
            </w:pPr>
            <w:r w:rsidRPr="00891B94">
              <w:rPr>
                <w:rFonts w:cstheme="minorHAnsi"/>
                <w:color w:val="000000" w:themeColor="text1"/>
                <w:lang w:val="en-US"/>
              </w:rPr>
              <w:t>Vendors shall adhere to all the requirements of this RFP, including any amendment made in writing. This RFP is conducted in accordance with Policies and Procedures of UN Women.</w:t>
            </w:r>
          </w:p>
        </w:tc>
      </w:tr>
      <w:tr w:rsidR="003B4C5D" w:rsidRPr="009C4CEF" w14:paraId="21D391DE" w14:textId="77777777" w:rsidTr="004818CC">
        <w:tc>
          <w:tcPr>
            <w:tcW w:w="2263" w:type="dxa"/>
          </w:tcPr>
          <w:p w14:paraId="5E3720FF" w14:textId="77777777" w:rsidR="003B4C5D" w:rsidRPr="00891B94" w:rsidRDefault="003B4C5D" w:rsidP="0036212C">
            <w:pPr>
              <w:pStyle w:val="ListParagraph"/>
              <w:numPr>
                <w:ilvl w:val="0"/>
                <w:numId w:val="4"/>
              </w:numPr>
              <w:ind w:left="313" w:hanging="284"/>
              <w:contextualSpacing/>
              <w:rPr>
                <w:rFonts w:asciiTheme="minorHAnsi" w:hAnsiTheme="minorHAnsi" w:cstheme="minorHAnsi"/>
                <w:color w:val="000000" w:themeColor="text1"/>
                <w:sz w:val="22"/>
                <w:szCs w:val="22"/>
              </w:rPr>
            </w:pPr>
            <w:r w:rsidRPr="00891B94">
              <w:rPr>
                <w:rFonts w:asciiTheme="minorHAnsi" w:hAnsiTheme="minorHAnsi" w:cstheme="minorHAnsi"/>
                <w:b/>
                <w:color w:val="000000" w:themeColor="text1"/>
                <w:sz w:val="22"/>
                <w:szCs w:val="22"/>
              </w:rPr>
              <w:t>Interpretation of the</w:t>
            </w:r>
            <w:r w:rsidRPr="00891B94">
              <w:rPr>
                <w:rFonts w:asciiTheme="minorHAnsi" w:hAnsiTheme="minorHAnsi" w:cstheme="minorHAnsi"/>
                <w:b/>
                <w:color w:val="000000" w:themeColor="text1"/>
                <w:spacing w:val="-44"/>
                <w:sz w:val="22"/>
                <w:szCs w:val="22"/>
              </w:rPr>
              <w:t xml:space="preserve"> </w:t>
            </w:r>
            <w:r w:rsidRPr="00891B94">
              <w:rPr>
                <w:rFonts w:asciiTheme="minorHAnsi" w:hAnsiTheme="minorHAnsi" w:cstheme="minorHAnsi"/>
                <w:b/>
                <w:color w:val="000000" w:themeColor="text1"/>
                <w:sz w:val="22"/>
                <w:szCs w:val="22"/>
              </w:rPr>
              <w:t>RFP</w:t>
            </w:r>
          </w:p>
        </w:tc>
        <w:tc>
          <w:tcPr>
            <w:tcW w:w="7371" w:type="dxa"/>
          </w:tcPr>
          <w:p w14:paraId="03F9D100" w14:textId="77777777" w:rsidR="003B4C5D" w:rsidRPr="00891B94" w:rsidRDefault="003B4C5D" w:rsidP="004818CC">
            <w:pPr>
              <w:jc w:val="both"/>
              <w:rPr>
                <w:rFonts w:cstheme="minorHAnsi"/>
                <w:color w:val="000000" w:themeColor="text1"/>
                <w:lang w:val="en-US"/>
              </w:rPr>
            </w:pPr>
            <w:r w:rsidRPr="00891B94">
              <w:rPr>
                <w:rFonts w:cstheme="minorHAnsi"/>
                <w:color w:val="000000" w:themeColor="text1"/>
                <w:lang w:val="en-US"/>
              </w:rPr>
              <w:t>Any proposal submitted will be regarded as an offer by the vendor and does not constitute</w:t>
            </w:r>
            <w:r w:rsidRPr="00891B94">
              <w:rPr>
                <w:rFonts w:cstheme="minorHAnsi"/>
                <w:color w:val="000000" w:themeColor="text1"/>
                <w:spacing w:val="1"/>
                <w:lang w:val="en-US"/>
              </w:rPr>
              <w:t xml:space="preserve"> </w:t>
            </w:r>
            <w:r w:rsidRPr="00891B94">
              <w:rPr>
                <w:rFonts w:cstheme="minorHAnsi"/>
                <w:color w:val="000000" w:themeColor="text1"/>
                <w:lang w:val="en-US"/>
              </w:rPr>
              <w:t>or imply the acceptance of the proposal by UN Women.</w:t>
            </w:r>
            <w:r w:rsidRPr="00891B94">
              <w:rPr>
                <w:rFonts w:cstheme="minorHAnsi"/>
                <w:color w:val="000000" w:themeColor="text1"/>
                <w:spacing w:val="1"/>
                <w:lang w:val="en-US"/>
              </w:rPr>
              <w:t xml:space="preserve"> </w:t>
            </w:r>
            <w:r w:rsidRPr="00891B94">
              <w:rPr>
                <w:rFonts w:cstheme="minorHAnsi"/>
                <w:color w:val="000000" w:themeColor="text1"/>
                <w:lang w:val="en-US"/>
              </w:rPr>
              <w:t>UN Women is under no obligation</w:t>
            </w:r>
            <w:r w:rsidRPr="00891B94">
              <w:rPr>
                <w:rFonts w:cstheme="minorHAnsi"/>
                <w:color w:val="000000" w:themeColor="text1"/>
                <w:spacing w:val="1"/>
                <w:lang w:val="en-US"/>
              </w:rPr>
              <w:t xml:space="preserve"> </w:t>
            </w:r>
            <w:r w:rsidRPr="00891B94">
              <w:rPr>
                <w:rFonts w:cstheme="minorHAnsi"/>
                <w:color w:val="000000" w:themeColor="text1"/>
                <w:lang w:val="en-US"/>
              </w:rPr>
              <w:t>to award a contract to any vendor as a result of this RFP. Nothing in or in connection with</w:t>
            </w:r>
            <w:r w:rsidRPr="00891B94">
              <w:rPr>
                <w:rFonts w:cstheme="minorHAnsi"/>
                <w:color w:val="000000" w:themeColor="text1"/>
                <w:spacing w:val="1"/>
                <w:lang w:val="en-US"/>
              </w:rPr>
              <w:t xml:space="preserve"> </w:t>
            </w:r>
            <w:r w:rsidRPr="00891B94">
              <w:rPr>
                <w:rFonts w:cstheme="minorHAnsi"/>
                <w:color w:val="000000" w:themeColor="text1"/>
                <w:lang w:val="en-US"/>
              </w:rPr>
              <w:t>this</w:t>
            </w:r>
            <w:r w:rsidRPr="00891B94">
              <w:rPr>
                <w:rFonts w:cstheme="minorHAnsi"/>
                <w:color w:val="000000" w:themeColor="text1"/>
                <w:spacing w:val="-2"/>
                <w:lang w:val="en-US"/>
              </w:rPr>
              <w:t xml:space="preserve"> </w:t>
            </w:r>
            <w:r w:rsidRPr="00891B94">
              <w:rPr>
                <w:rFonts w:cstheme="minorHAnsi"/>
                <w:color w:val="000000" w:themeColor="text1"/>
                <w:lang w:val="en-US"/>
              </w:rPr>
              <w:t>RFP</w:t>
            </w:r>
            <w:r w:rsidRPr="00891B94">
              <w:rPr>
                <w:rFonts w:cstheme="minorHAnsi"/>
                <w:color w:val="000000" w:themeColor="text1"/>
                <w:spacing w:val="-1"/>
                <w:lang w:val="en-US"/>
              </w:rPr>
              <w:t xml:space="preserve"> </w:t>
            </w:r>
            <w:r w:rsidRPr="00891B94">
              <w:rPr>
                <w:rFonts w:cstheme="minorHAnsi"/>
                <w:color w:val="000000" w:themeColor="text1"/>
                <w:lang w:val="en-US"/>
              </w:rPr>
              <w:t>shall</w:t>
            </w:r>
            <w:r w:rsidRPr="00891B94">
              <w:rPr>
                <w:rFonts w:cstheme="minorHAnsi"/>
                <w:color w:val="000000" w:themeColor="text1"/>
                <w:spacing w:val="-2"/>
                <w:lang w:val="en-US"/>
              </w:rPr>
              <w:t xml:space="preserve"> </w:t>
            </w:r>
            <w:r w:rsidRPr="00891B94">
              <w:rPr>
                <w:rFonts w:cstheme="minorHAnsi"/>
                <w:color w:val="000000" w:themeColor="text1"/>
                <w:lang w:val="en-US"/>
              </w:rPr>
              <w:t>give</w:t>
            </w:r>
            <w:r w:rsidRPr="00891B94">
              <w:rPr>
                <w:rFonts w:cstheme="minorHAnsi"/>
                <w:color w:val="000000" w:themeColor="text1"/>
                <w:spacing w:val="-2"/>
                <w:lang w:val="en-US"/>
              </w:rPr>
              <w:t xml:space="preserve"> </w:t>
            </w:r>
            <w:r w:rsidRPr="00891B94">
              <w:rPr>
                <w:rFonts w:cstheme="minorHAnsi"/>
                <w:color w:val="000000" w:themeColor="text1"/>
                <w:lang w:val="en-US"/>
              </w:rPr>
              <w:t>rise</w:t>
            </w:r>
            <w:r w:rsidRPr="00891B94">
              <w:rPr>
                <w:rFonts w:cstheme="minorHAnsi"/>
                <w:color w:val="000000" w:themeColor="text1"/>
                <w:spacing w:val="-2"/>
                <w:lang w:val="en-US"/>
              </w:rPr>
              <w:t xml:space="preserve"> </w:t>
            </w:r>
            <w:r w:rsidRPr="00891B94">
              <w:rPr>
                <w:rFonts w:cstheme="minorHAnsi"/>
                <w:color w:val="000000" w:themeColor="text1"/>
                <w:lang w:val="en-US"/>
              </w:rPr>
              <w:t>to</w:t>
            </w:r>
            <w:r w:rsidRPr="00891B94">
              <w:rPr>
                <w:rFonts w:cstheme="minorHAnsi"/>
                <w:color w:val="000000" w:themeColor="text1"/>
                <w:spacing w:val="-1"/>
                <w:lang w:val="en-US"/>
              </w:rPr>
              <w:t xml:space="preserve"> </w:t>
            </w:r>
            <w:r w:rsidRPr="00891B94">
              <w:rPr>
                <w:rFonts w:cstheme="minorHAnsi"/>
                <w:color w:val="000000" w:themeColor="text1"/>
                <w:lang w:val="en-US"/>
              </w:rPr>
              <w:t>any</w:t>
            </w:r>
            <w:r w:rsidRPr="00891B94">
              <w:rPr>
                <w:rFonts w:cstheme="minorHAnsi"/>
                <w:color w:val="000000" w:themeColor="text1"/>
                <w:spacing w:val="-4"/>
                <w:lang w:val="en-US"/>
              </w:rPr>
              <w:t xml:space="preserve"> </w:t>
            </w:r>
            <w:r w:rsidRPr="00891B94">
              <w:rPr>
                <w:rFonts w:cstheme="minorHAnsi"/>
                <w:color w:val="000000" w:themeColor="text1"/>
                <w:lang w:val="en-US"/>
              </w:rPr>
              <w:t>liability on</w:t>
            </w:r>
            <w:r w:rsidRPr="00891B94">
              <w:rPr>
                <w:rFonts w:cstheme="minorHAnsi"/>
                <w:color w:val="000000" w:themeColor="text1"/>
                <w:spacing w:val="-1"/>
                <w:lang w:val="en-US"/>
              </w:rPr>
              <w:t xml:space="preserve"> </w:t>
            </w:r>
            <w:r w:rsidRPr="00891B94">
              <w:rPr>
                <w:rFonts w:cstheme="minorHAnsi"/>
                <w:color w:val="000000" w:themeColor="text1"/>
                <w:lang w:val="en-US"/>
              </w:rPr>
              <w:t>the</w:t>
            </w:r>
            <w:r w:rsidRPr="00891B94">
              <w:rPr>
                <w:rFonts w:cstheme="minorHAnsi"/>
                <w:color w:val="000000" w:themeColor="text1"/>
                <w:spacing w:val="-3"/>
                <w:lang w:val="en-US"/>
              </w:rPr>
              <w:t xml:space="preserve"> </w:t>
            </w:r>
            <w:r w:rsidRPr="00891B94">
              <w:rPr>
                <w:rFonts w:cstheme="minorHAnsi"/>
                <w:color w:val="000000" w:themeColor="text1"/>
                <w:lang w:val="en-US"/>
              </w:rPr>
              <w:t>part</w:t>
            </w:r>
            <w:r w:rsidRPr="00891B94">
              <w:rPr>
                <w:rFonts w:cstheme="minorHAnsi"/>
                <w:color w:val="000000" w:themeColor="text1"/>
                <w:spacing w:val="-1"/>
                <w:lang w:val="en-US"/>
              </w:rPr>
              <w:t xml:space="preserve"> </w:t>
            </w:r>
            <w:r w:rsidRPr="00891B94">
              <w:rPr>
                <w:rFonts w:cstheme="minorHAnsi"/>
                <w:color w:val="000000" w:themeColor="text1"/>
                <w:lang w:val="en-US"/>
              </w:rPr>
              <w:t>of</w:t>
            </w:r>
            <w:r w:rsidRPr="00891B94">
              <w:rPr>
                <w:rFonts w:cstheme="minorHAnsi"/>
                <w:color w:val="000000" w:themeColor="text1"/>
                <w:spacing w:val="-3"/>
                <w:lang w:val="en-US"/>
              </w:rPr>
              <w:t xml:space="preserve"> </w:t>
            </w:r>
            <w:r w:rsidRPr="00891B94">
              <w:rPr>
                <w:rFonts w:cstheme="minorHAnsi"/>
                <w:color w:val="000000" w:themeColor="text1"/>
                <w:lang w:val="en-US"/>
              </w:rPr>
              <w:t>UN</w:t>
            </w:r>
            <w:r w:rsidRPr="00891B94">
              <w:rPr>
                <w:rFonts w:cstheme="minorHAnsi"/>
                <w:color w:val="000000" w:themeColor="text1"/>
                <w:spacing w:val="-2"/>
                <w:lang w:val="en-US"/>
              </w:rPr>
              <w:t xml:space="preserve"> </w:t>
            </w:r>
            <w:r w:rsidRPr="00891B94">
              <w:rPr>
                <w:rFonts w:cstheme="minorHAnsi"/>
                <w:color w:val="000000" w:themeColor="text1"/>
                <w:lang w:val="en-US"/>
              </w:rPr>
              <w:t>Women</w:t>
            </w:r>
            <w:r w:rsidRPr="00891B94">
              <w:rPr>
                <w:rFonts w:cstheme="minorHAnsi"/>
                <w:color w:val="000000" w:themeColor="text1"/>
                <w:spacing w:val="-1"/>
                <w:lang w:val="en-US"/>
              </w:rPr>
              <w:t xml:space="preserve"> </w:t>
            </w:r>
            <w:r w:rsidRPr="00891B94">
              <w:rPr>
                <w:rFonts w:cstheme="minorHAnsi"/>
                <w:color w:val="000000" w:themeColor="text1"/>
                <w:lang w:val="en-US"/>
              </w:rPr>
              <w:t>unless</w:t>
            </w:r>
            <w:r w:rsidRPr="00891B94">
              <w:rPr>
                <w:rFonts w:cstheme="minorHAnsi"/>
                <w:color w:val="000000" w:themeColor="text1"/>
                <w:spacing w:val="-1"/>
                <w:lang w:val="en-US"/>
              </w:rPr>
              <w:t xml:space="preserve"> </w:t>
            </w:r>
            <w:r w:rsidRPr="00891B94">
              <w:rPr>
                <w:rFonts w:cstheme="minorHAnsi"/>
                <w:color w:val="000000" w:themeColor="text1"/>
                <w:lang w:val="en-US"/>
              </w:rPr>
              <w:t>and</w:t>
            </w:r>
            <w:r w:rsidRPr="00891B94">
              <w:rPr>
                <w:rFonts w:cstheme="minorHAnsi"/>
                <w:color w:val="000000" w:themeColor="text1"/>
                <w:spacing w:val="-2"/>
                <w:lang w:val="en-US"/>
              </w:rPr>
              <w:t xml:space="preserve"> </w:t>
            </w:r>
            <w:r w:rsidRPr="00891B94">
              <w:rPr>
                <w:rFonts w:cstheme="minorHAnsi"/>
                <w:color w:val="000000" w:themeColor="text1"/>
                <w:lang w:val="en-US"/>
              </w:rPr>
              <w:t>until</w:t>
            </w:r>
            <w:r w:rsidRPr="00891B94">
              <w:rPr>
                <w:rFonts w:cstheme="minorHAnsi"/>
                <w:color w:val="000000" w:themeColor="text1"/>
                <w:spacing w:val="-1"/>
                <w:lang w:val="en-US"/>
              </w:rPr>
              <w:t xml:space="preserve"> </w:t>
            </w:r>
            <w:r w:rsidRPr="00891B94">
              <w:rPr>
                <w:rFonts w:cstheme="minorHAnsi"/>
                <w:color w:val="000000" w:themeColor="text1"/>
                <w:lang w:val="en-US"/>
              </w:rPr>
              <w:t>the</w:t>
            </w:r>
            <w:r w:rsidRPr="00891B94">
              <w:rPr>
                <w:rFonts w:cstheme="minorHAnsi"/>
                <w:color w:val="000000" w:themeColor="text1"/>
                <w:spacing w:val="-2"/>
                <w:lang w:val="en-US"/>
              </w:rPr>
              <w:t xml:space="preserve"> </w:t>
            </w:r>
            <w:r w:rsidRPr="00891B94">
              <w:rPr>
                <w:rFonts w:cstheme="minorHAnsi"/>
                <w:color w:val="000000" w:themeColor="text1"/>
                <w:lang w:val="en-US"/>
              </w:rPr>
              <w:t>contract</w:t>
            </w:r>
            <w:r w:rsidRPr="00891B94">
              <w:rPr>
                <w:rFonts w:cstheme="minorHAnsi"/>
                <w:color w:val="000000" w:themeColor="text1"/>
                <w:spacing w:val="-43"/>
                <w:lang w:val="en-US"/>
              </w:rPr>
              <w:t xml:space="preserve"> </w:t>
            </w:r>
            <w:r w:rsidRPr="00891B94">
              <w:rPr>
                <w:rFonts w:cstheme="minorHAnsi"/>
                <w:color w:val="000000" w:themeColor="text1"/>
                <w:lang w:val="en-US"/>
              </w:rPr>
              <w:t>is</w:t>
            </w:r>
            <w:r w:rsidRPr="00891B94">
              <w:rPr>
                <w:rFonts w:cstheme="minorHAnsi"/>
                <w:color w:val="000000" w:themeColor="text1"/>
                <w:spacing w:val="-1"/>
                <w:lang w:val="en-US"/>
              </w:rPr>
              <w:t xml:space="preserve"> </w:t>
            </w:r>
            <w:r w:rsidRPr="00891B94">
              <w:rPr>
                <w:rFonts w:cstheme="minorHAnsi"/>
                <w:color w:val="000000" w:themeColor="text1"/>
                <w:lang w:val="en-US"/>
              </w:rPr>
              <w:t>signed by UN Women and</w:t>
            </w:r>
            <w:r w:rsidRPr="00891B94">
              <w:rPr>
                <w:rFonts w:cstheme="minorHAnsi"/>
                <w:color w:val="000000" w:themeColor="text1"/>
                <w:spacing w:val="-1"/>
                <w:lang w:val="en-US"/>
              </w:rPr>
              <w:t xml:space="preserve"> </w:t>
            </w:r>
            <w:r w:rsidRPr="00891B94">
              <w:rPr>
                <w:rFonts w:cstheme="minorHAnsi"/>
                <w:color w:val="000000" w:themeColor="text1"/>
                <w:lang w:val="en-US"/>
              </w:rPr>
              <w:t>the</w:t>
            </w:r>
            <w:r w:rsidRPr="00891B94">
              <w:rPr>
                <w:rFonts w:cstheme="minorHAnsi"/>
                <w:color w:val="000000" w:themeColor="text1"/>
                <w:spacing w:val="-1"/>
                <w:lang w:val="en-US"/>
              </w:rPr>
              <w:t xml:space="preserve"> </w:t>
            </w:r>
            <w:r w:rsidRPr="00891B94">
              <w:rPr>
                <w:rFonts w:cstheme="minorHAnsi"/>
                <w:color w:val="000000" w:themeColor="text1"/>
                <w:lang w:val="en-US"/>
              </w:rPr>
              <w:t>successful</w:t>
            </w:r>
            <w:r w:rsidRPr="00891B94">
              <w:rPr>
                <w:rFonts w:cstheme="minorHAnsi"/>
                <w:color w:val="000000" w:themeColor="text1"/>
                <w:spacing w:val="4"/>
                <w:lang w:val="en-US"/>
              </w:rPr>
              <w:t xml:space="preserve"> </w:t>
            </w:r>
            <w:r w:rsidRPr="00891B94">
              <w:rPr>
                <w:rFonts w:cstheme="minorHAnsi"/>
                <w:color w:val="000000" w:themeColor="text1"/>
                <w:lang w:val="en-US"/>
              </w:rPr>
              <w:t>vendor.</w:t>
            </w:r>
          </w:p>
        </w:tc>
      </w:tr>
      <w:tr w:rsidR="003B4C5D" w:rsidRPr="009C4CEF" w14:paraId="518B0EE0" w14:textId="77777777" w:rsidTr="004818CC">
        <w:tc>
          <w:tcPr>
            <w:tcW w:w="2263" w:type="dxa"/>
          </w:tcPr>
          <w:p w14:paraId="4C8FB336" w14:textId="77777777" w:rsidR="003B4C5D" w:rsidRPr="00891B94" w:rsidRDefault="003B4C5D" w:rsidP="00981EC0">
            <w:pPr>
              <w:ind w:left="313" w:hanging="284"/>
              <w:rPr>
                <w:rFonts w:cstheme="minorHAnsi"/>
                <w:color w:val="000000" w:themeColor="text1"/>
              </w:rPr>
            </w:pPr>
            <w:r w:rsidRPr="00891B94">
              <w:rPr>
                <w:rFonts w:cstheme="minorHAnsi"/>
                <w:b/>
                <w:color w:val="000000" w:themeColor="text1"/>
              </w:rPr>
              <w:t>3.</w:t>
            </w:r>
            <w:r w:rsidRPr="00891B94">
              <w:rPr>
                <w:rFonts w:cstheme="minorHAnsi"/>
                <w:b/>
                <w:color w:val="000000" w:themeColor="text1"/>
              </w:rPr>
              <w:tab/>
              <w:t>Supplier Code of</w:t>
            </w:r>
            <w:r w:rsidRPr="00891B94">
              <w:rPr>
                <w:rFonts w:cstheme="minorHAnsi"/>
                <w:b/>
                <w:color w:val="000000" w:themeColor="text1"/>
                <w:spacing w:val="-44"/>
              </w:rPr>
              <w:t xml:space="preserve"> </w:t>
            </w:r>
            <w:r w:rsidRPr="00891B94">
              <w:rPr>
                <w:rFonts w:cstheme="minorHAnsi"/>
                <w:b/>
                <w:color w:val="000000" w:themeColor="text1"/>
              </w:rPr>
              <w:t>Conduct</w:t>
            </w:r>
          </w:p>
        </w:tc>
        <w:tc>
          <w:tcPr>
            <w:tcW w:w="7371" w:type="dxa"/>
          </w:tcPr>
          <w:p w14:paraId="3FDAF5FC" w14:textId="77777777" w:rsidR="003B4C5D" w:rsidRPr="00891B94" w:rsidRDefault="003B4C5D" w:rsidP="004818CC">
            <w:pPr>
              <w:pStyle w:val="TableParagraph"/>
              <w:spacing w:before="0"/>
              <w:ind w:left="0" w:right="95"/>
              <w:contextualSpacing/>
              <w:jc w:val="both"/>
              <w:rPr>
                <w:rFonts w:asciiTheme="minorHAnsi" w:hAnsiTheme="minorHAnsi" w:cstheme="minorHAnsi"/>
                <w:color w:val="000000" w:themeColor="text1"/>
              </w:rPr>
            </w:pPr>
            <w:r w:rsidRPr="00891B94">
              <w:rPr>
                <w:rFonts w:asciiTheme="minorHAnsi" w:hAnsiTheme="minorHAnsi" w:cstheme="minorHAnsi"/>
                <w:color w:val="000000" w:themeColor="text1"/>
              </w:rPr>
              <w:t>All vendors must read the United Nations Supplier Code of Conduct and acknowledge that it</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provides</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11"/>
              </w:rPr>
              <w:t xml:space="preserve"> </w:t>
            </w:r>
            <w:r w:rsidRPr="00891B94">
              <w:rPr>
                <w:rFonts w:asciiTheme="minorHAnsi" w:hAnsiTheme="minorHAnsi" w:cstheme="minorHAnsi"/>
                <w:color w:val="000000" w:themeColor="text1"/>
              </w:rPr>
              <w:t>minimum</w:t>
            </w:r>
            <w:r w:rsidRPr="00891B94">
              <w:rPr>
                <w:rFonts w:asciiTheme="minorHAnsi" w:hAnsiTheme="minorHAnsi" w:cstheme="minorHAnsi"/>
                <w:color w:val="000000" w:themeColor="text1"/>
                <w:spacing w:val="-11"/>
              </w:rPr>
              <w:t xml:space="preserve"> </w:t>
            </w:r>
            <w:r w:rsidRPr="00891B94">
              <w:rPr>
                <w:rFonts w:asciiTheme="minorHAnsi" w:hAnsiTheme="minorHAnsi" w:cstheme="minorHAnsi"/>
                <w:color w:val="000000" w:themeColor="text1"/>
              </w:rPr>
              <w:t>standards</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expected</w:t>
            </w:r>
            <w:r w:rsidRPr="00891B94">
              <w:rPr>
                <w:rFonts w:asciiTheme="minorHAnsi" w:hAnsiTheme="minorHAnsi" w:cstheme="minorHAnsi"/>
                <w:color w:val="000000" w:themeColor="text1"/>
                <w:spacing w:val="-10"/>
              </w:rPr>
              <w:t xml:space="preserve"> </w:t>
            </w:r>
            <w:r w:rsidRPr="00891B94">
              <w:rPr>
                <w:rFonts w:asciiTheme="minorHAnsi" w:hAnsiTheme="minorHAnsi" w:cstheme="minorHAnsi"/>
                <w:color w:val="000000" w:themeColor="text1"/>
              </w:rPr>
              <w:t>of</w:t>
            </w:r>
            <w:r w:rsidRPr="00891B94">
              <w:rPr>
                <w:rFonts w:asciiTheme="minorHAnsi" w:hAnsiTheme="minorHAnsi" w:cstheme="minorHAnsi"/>
                <w:color w:val="000000" w:themeColor="text1"/>
                <w:spacing w:val="-10"/>
              </w:rPr>
              <w:t xml:space="preserve"> </w:t>
            </w:r>
            <w:r w:rsidRPr="00891B94">
              <w:rPr>
                <w:rFonts w:asciiTheme="minorHAnsi" w:hAnsiTheme="minorHAnsi" w:cstheme="minorHAnsi"/>
                <w:color w:val="000000" w:themeColor="text1"/>
              </w:rPr>
              <w:t>suppliers</w:t>
            </w:r>
            <w:r w:rsidRPr="00891B94">
              <w:rPr>
                <w:rFonts w:asciiTheme="minorHAnsi" w:hAnsiTheme="minorHAnsi" w:cstheme="minorHAnsi"/>
                <w:color w:val="000000" w:themeColor="text1"/>
                <w:spacing w:val="-11"/>
              </w:rPr>
              <w:t xml:space="preserve"> </w:t>
            </w:r>
            <w:r w:rsidRPr="00891B94">
              <w:rPr>
                <w:rFonts w:asciiTheme="minorHAnsi" w:hAnsiTheme="minorHAnsi" w:cstheme="minorHAnsi"/>
                <w:color w:val="000000" w:themeColor="text1"/>
              </w:rPr>
              <w:t>to</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11"/>
              </w:rPr>
              <w:t xml:space="preserve"> </w:t>
            </w:r>
            <w:r w:rsidRPr="00891B94">
              <w:rPr>
                <w:rFonts w:asciiTheme="minorHAnsi" w:hAnsiTheme="minorHAnsi" w:cstheme="minorHAnsi"/>
                <w:color w:val="000000" w:themeColor="text1"/>
              </w:rPr>
              <w:t>UN.</w:t>
            </w:r>
            <w:r w:rsidRPr="00891B94">
              <w:rPr>
                <w:rFonts w:asciiTheme="minorHAnsi" w:hAnsiTheme="minorHAnsi" w:cstheme="minorHAnsi"/>
                <w:color w:val="000000" w:themeColor="text1"/>
                <w:spacing w:val="-10"/>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10"/>
              </w:rPr>
              <w:t xml:space="preserve"> </w:t>
            </w:r>
            <w:r w:rsidRPr="00891B94">
              <w:rPr>
                <w:rFonts w:asciiTheme="minorHAnsi" w:hAnsiTheme="minorHAnsi" w:cstheme="minorHAnsi"/>
                <w:color w:val="000000" w:themeColor="text1"/>
              </w:rPr>
              <w:t>Code</w:t>
            </w:r>
            <w:r w:rsidRPr="00891B94">
              <w:rPr>
                <w:rFonts w:asciiTheme="minorHAnsi" w:hAnsiTheme="minorHAnsi" w:cstheme="minorHAnsi"/>
                <w:color w:val="000000" w:themeColor="text1"/>
                <w:spacing w:val="-11"/>
              </w:rPr>
              <w:t xml:space="preserve"> </w:t>
            </w:r>
            <w:r w:rsidRPr="00891B94">
              <w:rPr>
                <w:rFonts w:asciiTheme="minorHAnsi" w:hAnsiTheme="minorHAnsi" w:cstheme="minorHAnsi"/>
                <w:color w:val="000000" w:themeColor="text1"/>
              </w:rPr>
              <w:t>of</w:t>
            </w:r>
            <w:r w:rsidRPr="00891B94">
              <w:rPr>
                <w:rFonts w:asciiTheme="minorHAnsi" w:hAnsiTheme="minorHAnsi" w:cstheme="minorHAnsi"/>
                <w:color w:val="000000" w:themeColor="text1"/>
                <w:spacing w:val="-11"/>
              </w:rPr>
              <w:t xml:space="preserve"> </w:t>
            </w:r>
            <w:r w:rsidRPr="00891B94">
              <w:rPr>
                <w:rFonts w:asciiTheme="minorHAnsi" w:hAnsiTheme="minorHAnsi" w:cstheme="minorHAnsi"/>
                <w:color w:val="000000" w:themeColor="text1"/>
              </w:rPr>
              <w:t>Conduct,</w:t>
            </w:r>
            <w:r w:rsidRPr="00891B94">
              <w:rPr>
                <w:rFonts w:asciiTheme="minorHAnsi" w:hAnsiTheme="minorHAnsi" w:cstheme="minorHAnsi"/>
                <w:color w:val="000000" w:themeColor="text1"/>
                <w:spacing w:val="-10"/>
              </w:rPr>
              <w:t xml:space="preserve"> </w:t>
            </w:r>
            <w:r w:rsidRPr="00891B94">
              <w:rPr>
                <w:rFonts w:asciiTheme="minorHAnsi" w:hAnsiTheme="minorHAnsi" w:cstheme="minorHAnsi"/>
                <w:color w:val="000000" w:themeColor="text1"/>
              </w:rPr>
              <w:t>which</w:t>
            </w:r>
            <w:r w:rsidRPr="00891B94">
              <w:rPr>
                <w:rFonts w:asciiTheme="minorHAnsi" w:hAnsiTheme="minorHAnsi" w:cstheme="minorHAnsi"/>
                <w:color w:val="000000" w:themeColor="text1"/>
                <w:spacing w:val="-43"/>
              </w:rPr>
              <w:t xml:space="preserve"> </w:t>
            </w:r>
            <w:r w:rsidRPr="00891B94">
              <w:rPr>
                <w:rFonts w:asciiTheme="minorHAnsi" w:hAnsiTheme="minorHAnsi" w:cstheme="minorHAnsi"/>
                <w:color w:val="000000" w:themeColor="text1"/>
              </w:rPr>
              <w:t>includes</w:t>
            </w:r>
            <w:r w:rsidRPr="00891B94">
              <w:rPr>
                <w:rFonts w:asciiTheme="minorHAnsi" w:hAnsiTheme="minorHAnsi" w:cstheme="minorHAnsi"/>
                <w:color w:val="000000" w:themeColor="text1"/>
                <w:spacing w:val="-7"/>
              </w:rPr>
              <w:t xml:space="preserve"> </w:t>
            </w:r>
            <w:r w:rsidRPr="00891B94">
              <w:rPr>
                <w:rFonts w:asciiTheme="minorHAnsi" w:hAnsiTheme="minorHAnsi" w:cstheme="minorHAnsi"/>
                <w:b/>
                <w:color w:val="000000" w:themeColor="text1"/>
              </w:rPr>
              <w:t>principles</w:t>
            </w:r>
            <w:r w:rsidRPr="00891B94">
              <w:rPr>
                <w:rFonts w:asciiTheme="minorHAnsi" w:hAnsiTheme="minorHAnsi" w:cstheme="minorHAnsi"/>
                <w:b/>
                <w:color w:val="000000" w:themeColor="text1"/>
                <w:spacing w:val="-8"/>
              </w:rPr>
              <w:t xml:space="preserve"> </w:t>
            </w:r>
            <w:r w:rsidRPr="00891B94">
              <w:rPr>
                <w:rFonts w:asciiTheme="minorHAnsi" w:hAnsiTheme="minorHAnsi" w:cstheme="minorHAnsi"/>
                <w:b/>
                <w:color w:val="000000" w:themeColor="text1"/>
              </w:rPr>
              <w:t>on</w:t>
            </w:r>
            <w:r w:rsidRPr="00891B94">
              <w:rPr>
                <w:rFonts w:asciiTheme="minorHAnsi" w:hAnsiTheme="minorHAnsi" w:cstheme="minorHAnsi"/>
                <w:b/>
                <w:color w:val="000000" w:themeColor="text1"/>
                <w:spacing w:val="-5"/>
              </w:rPr>
              <w:t xml:space="preserve"> </w:t>
            </w:r>
            <w:r w:rsidRPr="00891B94">
              <w:rPr>
                <w:rFonts w:asciiTheme="minorHAnsi" w:hAnsiTheme="minorHAnsi" w:cstheme="minorHAnsi"/>
                <w:b/>
                <w:color w:val="000000" w:themeColor="text1"/>
              </w:rPr>
              <w:t>labour,</w:t>
            </w:r>
            <w:r w:rsidRPr="00891B94">
              <w:rPr>
                <w:rFonts w:asciiTheme="minorHAnsi" w:hAnsiTheme="minorHAnsi" w:cstheme="minorHAnsi"/>
                <w:b/>
                <w:color w:val="000000" w:themeColor="text1"/>
                <w:spacing w:val="-8"/>
              </w:rPr>
              <w:t xml:space="preserve"> </w:t>
            </w:r>
            <w:r w:rsidRPr="00891B94">
              <w:rPr>
                <w:rFonts w:asciiTheme="minorHAnsi" w:hAnsiTheme="minorHAnsi" w:cstheme="minorHAnsi"/>
                <w:b/>
                <w:color w:val="000000" w:themeColor="text1"/>
              </w:rPr>
              <w:t>human</w:t>
            </w:r>
            <w:r w:rsidRPr="00891B94">
              <w:rPr>
                <w:rFonts w:asciiTheme="minorHAnsi" w:hAnsiTheme="minorHAnsi" w:cstheme="minorHAnsi"/>
                <w:b/>
                <w:color w:val="000000" w:themeColor="text1"/>
                <w:spacing w:val="-8"/>
              </w:rPr>
              <w:t xml:space="preserve"> </w:t>
            </w:r>
            <w:r w:rsidRPr="00891B94">
              <w:rPr>
                <w:rFonts w:asciiTheme="minorHAnsi" w:hAnsiTheme="minorHAnsi" w:cstheme="minorHAnsi"/>
                <w:b/>
                <w:color w:val="000000" w:themeColor="text1"/>
              </w:rPr>
              <w:t>rights,</w:t>
            </w:r>
            <w:r w:rsidRPr="00891B94">
              <w:rPr>
                <w:rFonts w:asciiTheme="minorHAnsi" w:hAnsiTheme="minorHAnsi" w:cstheme="minorHAnsi"/>
                <w:b/>
                <w:color w:val="000000" w:themeColor="text1"/>
                <w:spacing w:val="-9"/>
              </w:rPr>
              <w:t xml:space="preserve"> </w:t>
            </w:r>
            <w:r w:rsidRPr="00891B94">
              <w:rPr>
                <w:rFonts w:asciiTheme="minorHAnsi" w:hAnsiTheme="minorHAnsi" w:cstheme="minorHAnsi"/>
                <w:b/>
                <w:color w:val="000000" w:themeColor="text1"/>
              </w:rPr>
              <w:t>environment,</w:t>
            </w:r>
            <w:r w:rsidRPr="00891B94">
              <w:rPr>
                <w:rFonts w:asciiTheme="minorHAnsi" w:hAnsiTheme="minorHAnsi" w:cstheme="minorHAnsi"/>
                <w:b/>
                <w:color w:val="000000" w:themeColor="text1"/>
                <w:spacing w:val="-9"/>
              </w:rPr>
              <w:t xml:space="preserve"> </w:t>
            </w:r>
            <w:r w:rsidRPr="00891B94">
              <w:rPr>
                <w:rFonts w:asciiTheme="minorHAnsi" w:hAnsiTheme="minorHAnsi" w:cstheme="minorHAnsi"/>
                <w:b/>
                <w:color w:val="000000" w:themeColor="text1"/>
              </w:rPr>
              <w:t>and</w:t>
            </w:r>
            <w:r w:rsidRPr="00891B94">
              <w:rPr>
                <w:rFonts w:asciiTheme="minorHAnsi" w:hAnsiTheme="minorHAnsi" w:cstheme="minorHAnsi"/>
                <w:b/>
                <w:color w:val="000000" w:themeColor="text1"/>
                <w:spacing w:val="-7"/>
              </w:rPr>
              <w:t xml:space="preserve"> </w:t>
            </w:r>
            <w:r w:rsidRPr="00891B94">
              <w:rPr>
                <w:rFonts w:asciiTheme="minorHAnsi" w:hAnsiTheme="minorHAnsi" w:cstheme="minorHAnsi"/>
                <w:b/>
                <w:color w:val="000000" w:themeColor="text1"/>
              </w:rPr>
              <w:t>ethical</w:t>
            </w:r>
            <w:r w:rsidRPr="00891B94">
              <w:rPr>
                <w:rFonts w:asciiTheme="minorHAnsi" w:hAnsiTheme="minorHAnsi" w:cstheme="minorHAnsi"/>
                <w:b/>
                <w:color w:val="000000" w:themeColor="text1"/>
                <w:spacing w:val="-8"/>
              </w:rPr>
              <w:t xml:space="preserve"> </w:t>
            </w:r>
            <w:r w:rsidRPr="00891B94">
              <w:rPr>
                <w:rFonts w:asciiTheme="minorHAnsi" w:hAnsiTheme="minorHAnsi" w:cstheme="minorHAnsi"/>
                <w:b/>
                <w:color w:val="000000" w:themeColor="text1"/>
              </w:rPr>
              <w:t>conduct</w:t>
            </w:r>
            <w:r w:rsidRPr="00891B94">
              <w:rPr>
                <w:rFonts w:asciiTheme="minorHAnsi" w:hAnsiTheme="minorHAnsi" w:cstheme="minorHAnsi"/>
                <w:b/>
                <w:color w:val="000000" w:themeColor="text1"/>
                <w:spacing w:val="-8"/>
              </w:rPr>
              <w:t xml:space="preserve"> </w:t>
            </w:r>
            <w:r w:rsidRPr="00891B94">
              <w:rPr>
                <w:rFonts w:asciiTheme="minorHAnsi" w:hAnsiTheme="minorHAnsi" w:cstheme="minorHAnsi"/>
                <w:color w:val="000000" w:themeColor="text1"/>
              </w:rPr>
              <w:t>may</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be</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found</w:t>
            </w:r>
            <w:r w:rsidRPr="00891B94">
              <w:rPr>
                <w:rFonts w:asciiTheme="minorHAnsi" w:hAnsiTheme="minorHAnsi" w:cstheme="minorHAnsi"/>
                <w:color w:val="000000" w:themeColor="text1"/>
                <w:spacing w:val="-43"/>
              </w:rPr>
              <w:t xml:space="preserve"> </w:t>
            </w:r>
            <w:r w:rsidRPr="00891B94">
              <w:rPr>
                <w:rFonts w:asciiTheme="minorHAnsi" w:hAnsiTheme="minorHAnsi" w:cstheme="minorHAnsi"/>
                <w:color w:val="000000" w:themeColor="text1"/>
              </w:rPr>
              <w:t>at</w:t>
            </w:r>
            <w:r w:rsidRPr="00891B94">
              <w:rPr>
                <w:rFonts w:asciiTheme="minorHAnsi" w:hAnsiTheme="minorHAnsi" w:cstheme="minorHAnsi"/>
                <w:color w:val="000000" w:themeColor="text1"/>
                <w:spacing w:val="1"/>
              </w:rPr>
              <w:t xml:space="preserve"> </w:t>
            </w:r>
            <w:hyperlink r:id="rId11">
              <w:r w:rsidRPr="00891B94">
                <w:rPr>
                  <w:rFonts w:asciiTheme="minorHAnsi" w:hAnsiTheme="minorHAnsi" w:cstheme="minorHAnsi"/>
                  <w:color w:val="000000" w:themeColor="text1"/>
                  <w:u w:val="single" w:color="0462C1"/>
                </w:rPr>
                <w:t>https://www.un.org/Depts/ptd/about-us/un-supplier-code-conduct</w:t>
              </w:r>
              <w:r w:rsidRPr="00891B94">
                <w:rPr>
                  <w:rFonts w:asciiTheme="minorHAnsi" w:hAnsiTheme="minorHAnsi" w:cstheme="minorHAnsi"/>
                  <w:color w:val="000000" w:themeColor="text1"/>
                </w:rPr>
                <w:t>.</w:t>
              </w:r>
            </w:hyperlink>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Vendors</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who</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take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part in this solicitation exercise, and willing to do business with UN Women must take all</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appropriate measures to ensure that neither themselves nor their parent, subsidiary, affiliate</w:t>
            </w:r>
            <w:r w:rsidRPr="00891B94">
              <w:rPr>
                <w:rFonts w:asciiTheme="minorHAnsi" w:hAnsiTheme="minorHAnsi" w:cstheme="minorHAnsi"/>
                <w:color w:val="000000" w:themeColor="text1"/>
                <w:spacing w:val="-44"/>
              </w:rPr>
              <w:t xml:space="preserve"> </w:t>
            </w:r>
            <w:r w:rsidRPr="00891B94">
              <w:rPr>
                <w:rFonts w:asciiTheme="minorHAnsi" w:hAnsiTheme="minorHAnsi" w:cstheme="minorHAnsi"/>
                <w:color w:val="000000" w:themeColor="text1"/>
              </w:rPr>
              <w:t>entities or their subcontractors are engaged in any gender-based or other discriminatory</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employment</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practices,</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including</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those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relating</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to</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recruitment,</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promotion,</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training,</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remuneration, and benefits.</w:t>
            </w:r>
          </w:p>
          <w:p w14:paraId="4E1B9671" w14:textId="77777777" w:rsidR="003B4C5D" w:rsidRPr="00891B94" w:rsidRDefault="003B4C5D" w:rsidP="004818CC">
            <w:pPr>
              <w:pStyle w:val="TableParagraph"/>
              <w:spacing w:before="0"/>
              <w:ind w:right="95"/>
              <w:contextualSpacing/>
              <w:jc w:val="both"/>
              <w:rPr>
                <w:rFonts w:asciiTheme="minorHAnsi" w:hAnsiTheme="minorHAnsi" w:cstheme="minorHAnsi"/>
                <w:color w:val="000000" w:themeColor="text1"/>
              </w:rPr>
            </w:pPr>
          </w:p>
          <w:p w14:paraId="13675B59" w14:textId="77777777" w:rsidR="003B4C5D" w:rsidRPr="00891B94" w:rsidRDefault="003B4C5D" w:rsidP="004818CC">
            <w:pPr>
              <w:pStyle w:val="TableParagraph"/>
              <w:spacing w:before="0"/>
              <w:ind w:left="0" w:right="100"/>
              <w:contextualSpacing/>
              <w:jc w:val="both"/>
              <w:rPr>
                <w:rFonts w:asciiTheme="minorHAnsi" w:hAnsiTheme="minorHAnsi" w:cstheme="minorHAnsi"/>
                <w:color w:val="000000" w:themeColor="text1"/>
              </w:rPr>
            </w:pPr>
            <w:r w:rsidRPr="00891B94">
              <w:rPr>
                <w:rFonts w:asciiTheme="minorHAnsi" w:hAnsiTheme="minorHAnsi" w:cstheme="minorHAnsi"/>
                <w:color w:val="000000" w:themeColor="text1"/>
              </w:rPr>
              <w:t>Moreover,</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vendors</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should</w:t>
            </w:r>
            <w:r w:rsidRPr="00891B94">
              <w:rPr>
                <w:rFonts w:asciiTheme="minorHAnsi" w:hAnsiTheme="minorHAnsi" w:cstheme="minorHAnsi"/>
                <w:color w:val="000000" w:themeColor="text1"/>
                <w:spacing w:val="-4"/>
              </w:rPr>
              <w:t xml:space="preserve"> </w:t>
            </w:r>
            <w:r w:rsidRPr="00891B94">
              <w:rPr>
                <w:rFonts w:asciiTheme="minorHAnsi" w:hAnsiTheme="minorHAnsi" w:cstheme="minorHAnsi"/>
                <w:color w:val="000000" w:themeColor="text1"/>
              </w:rPr>
              <w:t>note</w:t>
            </w:r>
            <w:r w:rsidRPr="00891B94">
              <w:rPr>
                <w:rFonts w:asciiTheme="minorHAnsi" w:hAnsiTheme="minorHAnsi" w:cstheme="minorHAnsi"/>
                <w:color w:val="000000" w:themeColor="text1"/>
                <w:spacing w:val="-5"/>
              </w:rPr>
              <w:t xml:space="preserve"> </w:t>
            </w:r>
            <w:r w:rsidRPr="00891B94">
              <w:rPr>
                <w:rFonts w:asciiTheme="minorHAnsi" w:hAnsiTheme="minorHAnsi" w:cstheme="minorHAnsi"/>
                <w:color w:val="000000" w:themeColor="text1"/>
              </w:rPr>
              <w:t>that</w:t>
            </w:r>
            <w:r w:rsidRPr="00891B94">
              <w:rPr>
                <w:rFonts w:asciiTheme="minorHAnsi" w:hAnsiTheme="minorHAnsi" w:cstheme="minorHAnsi"/>
                <w:color w:val="000000" w:themeColor="text1"/>
                <w:spacing w:val="-4"/>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4"/>
              </w:rPr>
              <w:t xml:space="preserve"> </w:t>
            </w:r>
            <w:r w:rsidRPr="00891B94">
              <w:rPr>
                <w:rFonts w:asciiTheme="minorHAnsi" w:hAnsiTheme="minorHAnsi" w:cstheme="minorHAnsi"/>
                <w:color w:val="000000" w:themeColor="text1"/>
              </w:rPr>
              <w:t>provisions</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of</w:t>
            </w:r>
            <w:r w:rsidRPr="00891B94">
              <w:rPr>
                <w:rFonts w:asciiTheme="minorHAnsi" w:hAnsiTheme="minorHAnsi" w:cstheme="minorHAnsi"/>
                <w:color w:val="000000" w:themeColor="text1"/>
                <w:spacing w:val="-5"/>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4"/>
              </w:rPr>
              <w:t xml:space="preserve"> </w:t>
            </w:r>
            <w:r w:rsidRPr="00891B94">
              <w:rPr>
                <w:rFonts w:asciiTheme="minorHAnsi" w:hAnsiTheme="minorHAnsi" w:cstheme="minorHAnsi"/>
                <w:color w:val="000000" w:themeColor="text1"/>
              </w:rPr>
              <w:t>Code</w:t>
            </w:r>
            <w:r w:rsidRPr="00891B94">
              <w:rPr>
                <w:rFonts w:asciiTheme="minorHAnsi" w:hAnsiTheme="minorHAnsi" w:cstheme="minorHAnsi"/>
                <w:color w:val="000000" w:themeColor="text1"/>
                <w:spacing w:val="-5"/>
              </w:rPr>
              <w:t xml:space="preserve"> </w:t>
            </w:r>
            <w:r w:rsidRPr="00891B94">
              <w:rPr>
                <w:rFonts w:asciiTheme="minorHAnsi" w:hAnsiTheme="minorHAnsi" w:cstheme="minorHAnsi"/>
                <w:color w:val="000000" w:themeColor="text1"/>
              </w:rPr>
              <w:t>of</w:t>
            </w:r>
            <w:r w:rsidRPr="00891B94">
              <w:rPr>
                <w:rFonts w:asciiTheme="minorHAnsi" w:hAnsiTheme="minorHAnsi" w:cstheme="minorHAnsi"/>
                <w:color w:val="000000" w:themeColor="text1"/>
                <w:spacing w:val="-5"/>
              </w:rPr>
              <w:t xml:space="preserve"> </w:t>
            </w:r>
            <w:r w:rsidRPr="00891B94">
              <w:rPr>
                <w:rFonts w:asciiTheme="minorHAnsi" w:hAnsiTheme="minorHAnsi" w:cstheme="minorHAnsi"/>
                <w:color w:val="000000" w:themeColor="text1"/>
              </w:rPr>
              <w:t>Conduct</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will</w:t>
            </w:r>
            <w:r w:rsidRPr="00891B94">
              <w:rPr>
                <w:rFonts w:asciiTheme="minorHAnsi" w:hAnsiTheme="minorHAnsi" w:cstheme="minorHAnsi"/>
                <w:color w:val="000000" w:themeColor="text1"/>
                <w:spacing w:val="-5"/>
              </w:rPr>
              <w:t xml:space="preserve"> </w:t>
            </w:r>
            <w:r w:rsidRPr="00891B94">
              <w:rPr>
                <w:rFonts w:asciiTheme="minorHAnsi" w:hAnsiTheme="minorHAnsi" w:cstheme="minorHAnsi"/>
                <w:color w:val="000000" w:themeColor="text1"/>
              </w:rPr>
              <w:t>be</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binding</w:t>
            </w:r>
            <w:r w:rsidRPr="00891B94">
              <w:rPr>
                <w:rFonts w:asciiTheme="minorHAnsi" w:hAnsiTheme="minorHAnsi" w:cstheme="minorHAnsi"/>
                <w:color w:val="000000" w:themeColor="text1"/>
                <w:spacing w:val="-43"/>
              </w:rPr>
              <w:t xml:space="preserve"> </w:t>
            </w:r>
            <w:r w:rsidRPr="00891B94">
              <w:rPr>
                <w:rFonts w:asciiTheme="minorHAnsi" w:hAnsiTheme="minorHAnsi" w:cstheme="minorHAnsi"/>
                <w:color w:val="000000" w:themeColor="text1"/>
              </w:rPr>
              <w:t>on the vendor in the event that the vendor is awarded a contract, pursuant to the terms and</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conditions</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of</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any</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such contract.</w:t>
            </w:r>
          </w:p>
          <w:p w14:paraId="7F282731" w14:textId="77777777" w:rsidR="003B4C5D" w:rsidRPr="00891B94" w:rsidRDefault="003B4C5D" w:rsidP="004818CC">
            <w:pPr>
              <w:pStyle w:val="TableParagraph"/>
              <w:spacing w:before="0"/>
              <w:ind w:right="100"/>
              <w:contextualSpacing/>
              <w:jc w:val="both"/>
              <w:rPr>
                <w:rFonts w:asciiTheme="minorHAnsi" w:hAnsiTheme="minorHAnsi" w:cstheme="minorHAnsi"/>
                <w:color w:val="000000" w:themeColor="text1"/>
              </w:rPr>
            </w:pPr>
          </w:p>
          <w:p w14:paraId="4274760A" w14:textId="77777777" w:rsidR="003B4C5D" w:rsidRPr="00891B94" w:rsidRDefault="003B4C5D" w:rsidP="004818CC">
            <w:pPr>
              <w:pStyle w:val="TableParagraph"/>
              <w:spacing w:before="0"/>
              <w:ind w:left="0" w:right="97"/>
              <w:contextualSpacing/>
              <w:jc w:val="both"/>
              <w:rPr>
                <w:rFonts w:asciiTheme="minorHAnsi" w:hAnsiTheme="minorHAnsi" w:cstheme="minorHAnsi"/>
                <w:color w:val="000000" w:themeColor="text1"/>
              </w:rPr>
            </w:pPr>
            <w:r w:rsidRPr="00891B94">
              <w:rPr>
                <w:rFonts w:asciiTheme="minorHAnsi" w:hAnsiTheme="minorHAnsi" w:cstheme="minorHAnsi"/>
                <w:color w:val="000000" w:themeColor="text1"/>
              </w:rPr>
              <w:t>UN Women also expects all its suppliers to adhere to the principles of the United Nations</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Global Compact and requests that all vendors observe the highest standard of ethics during</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5"/>
              </w:rPr>
              <w:t xml:space="preserve"> </w:t>
            </w:r>
            <w:r w:rsidRPr="00891B94">
              <w:rPr>
                <w:rFonts w:asciiTheme="minorHAnsi" w:hAnsiTheme="minorHAnsi" w:cstheme="minorHAnsi"/>
                <w:color w:val="000000" w:themeColor="text1"/>
              </w:rPr>
              <w:t>entire</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solicitation</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process,</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as</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well</w:t>
            </w:r>
            <w:r w:rsidRPr="00891B94">
              <w:rPr>
                <w:rFonts w:asciiTheme="minorHAnsi" w:hAnsiTheme="minorHAnsi" w:cstheme="minorHAnsi"/>
                <w:color w:val="000000" w:themeColor="text1"/>
                <w:spacing w:val="-4"/>
              </w:rPr>
              <w:t xml:space="preserve"> </w:t>
            </w:r>
            <w:r w:rsidRPr="00891B94">
              <w:rPr>
                <w:rFonts w:asciiTheme="minorHAnsi" w:hAnsiTheme="minorHAnsi" w:cstheme="minorHAnsi"/>
                <w:color w:val="000000" w:themeColor="text1"/>
              </w:rPr>
              <w:t>as</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4"/>
              </w:rPr>
              <w:t xml:space="preserve"> </w:t>
            </w:r>
            <w:r w:rsidRPr="00891B94">
              <w:rPr>
                <w:rFonts w:asciiTheme="minorHAnsi" w:hAnsiTheme="minorHAnsi" w:cstheme="minorHAnsi"/>
                <w:color w:val="000000" w:themeColor="text1"/>
              </w:rPr>
              <w:t>duration</w:t>
            </w:r>
            <w:r w:rsidRPr="00891B94">
              <w:rPr>
                <w:rFonts w:asciiTheme="minorHAnsi" w:hAnsiTheme="minorHAnsi" w:cstheme="minorHAnsi"/>
                <w:color w:val="000000" w:themeColor="text1"/>
                <w:spacing w:val="-4"/>
              </w:rPr>
              <w:t xml:space="preserve"> </w:t>
            </w:r>
            <w:r w:rsidRPr="00891B94">
              <w:rPr>
                <w:rFonts w:asciiTheme="minorHAnsi" w:hAnsiTheme="minorHAnsi" w:cstheme="minorHAnsi"/>
                <w:color w:val="000000" w:themeColor="text1"/>
              </w:rPr>
              <w:t>of</w:t>
            </w:r>
            <w:r w:rsidRPr="00891B94">
              <w:rPr>
                <w:rFonts w:asciiTheme="minorHAnsi" w:hAnsiTheme="minorHAnsi" w:cstheme="minorHAnsi"/>
                <w:color w:val="000000" w:themeColor="text1"/>
                <w:spacing w:val="-4"/>
              </w:rPr>
              <w:t xml:space="preserve"> </w:t>
            </w:r>
            <w:r w:rsidRPr="00891B94">
              <w:rPr>
                <w:rFonts w:asciiTheme="minorHAnsi" w:hAnsiTheme="minorHAnsi" w:cstheme="minorHAnsi"/>
                <w:color w:val="000000" w:themeColor="text1"/>
              </w:rPr>
              <w:t>any</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contract</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that</w:t>
            </w:r>
            <w:r w:rsidRPr="00891B94">
              <w:rPr>
                <w:rFonts w:asciiTheme="minorHAnsi" w:hAnsiTheme="minorHAnsi" w:cstheme="minorHAnsi"/>
                <w:color w:val="000000" w:themeColor="text1"/>
                <w:spacing w:val="-4"/>
              </w:rPr>
              <w:t xml:space="preserve"> </w:t>
            </w:r>
            <w:r w:rsidRPr="00891B94">
              <w:rPr>
                <w:rFonts w:asciiTheme="minorHAnsi" w:hAnsiTheme="minorHAnsi" w:cstheme="minorHAnsi"/>
                <w:color w:val="000000" w:themeColor="text1"/>
              </w:rPr>
              <w:t>may</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be</w:t>
            </w:r>
            <w:r w:rsidRPr="00891B94">
              <w:rPr>
                <w:rFonts w:asciiTheme="minorHAnsi" w:hAnsiTheme="minorHAnsi" w:cstheme="minorHAnsi"/>
                <w:color w:val="000000" w:themeColor="text1"/>
                <w:spacing w:val="-5"/>
              </w:rPr>
              <w:t xml:space="preserve"> </w:t>
            </w:r>
            <w:r w:rsidRPr="00891B94">
              <w:rPr>
                <w:rFonts w:asciiTheme="minorHAnsi" w:hAnsiTheme="minorHAnsi" w:cstheme="minorHAnsi"/>
                <w:color w:val="000000" w:themeColor="text1"/>
              </w:rPr>
              <w:t>awarded</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as</w:t>
            </w:r>
            <w:r w:rsidRPr="00891B94">
              <w:rPr>
                <w:rFonts w:asciiTheme="minorHAnsi" w:hAnsiTheme="minorHAnsi" w:cstheme="minorHAnsi"/>
                <w:color w:val="000000" w:themeColor="text1"/>
                <w:spacing w:val="-43"/>
              </w:rPr>
              <w:t xml:space="preserve"> </w:t>
            </w:r>
            <w:r w:rsidRPr="00891B94">
              <w:rPr>
                <w:rFonts w:asciiTheme="minorHAnsi" w:hAnsiTheme="minorHAnsi" w:cstheme="minorHAnsi"/>
                <w:color w:val="000000" w:themeColor="text1"/>
              </w:rPr>
              <w:t>a</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result of</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this</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RFP.</w:t>
            </w:r>
          </w:p>
          <w:p w14:paraId="08E14590" w14:textId="77777777" w:rsidR="003B4C5D" w:rsidRPr="00891B94" w:rsidRDefault="003B4C5D" w:rsidP="004818CC">
            <w:pPr>
              <w:pStyle w:val="TableParagraph"/>
              <w:spacing w:before="0"/>
              <w:ind w:right="97"/>
              <w:contextualSpacing/>
              <w:jc w:val="both"/>
              <w:rPr>
                <w:rFonts w:asciiTheme="minorHAnsi" w:hAnsiTheme="minorHAnsi" w:cstheme="minorHAnsi"/>
                <w:color w:val="000000" w:themeColor="text1"/>
              </w:rPr>
            </w:pPr>
          </w:p>
          <w:p w14:paraId="45365651" w14:textId="77777777" w:rsidR="003B4C5D" w:rsidRPr="00891B94" w:rsidRDefault="003B4C5D" w:rsidP="004818CC">
            <w:pPr>
              <w:pStyle w:val="TableParagraph"/>
              <w:spacing w:before="0"/>
              <w:ind w:left="0" w:right="96"/>
              <w:contextualSpacing/>
              <w:jc w:val="both"/>
              <w:rPr>
                <w:rFonts w:asciiTheme="minorHAnsi" w:hAnsiTheme="minorHAnsi" w:cstheme="minorHAnsi"/>
                <w:color w:val="000000" w:themeColor="text1"/>
              </w:rPr>
            </w:pPr>
            <w:r w:rsidRPr="00891B94">
              <w:rPr>
                <w:rFonts w:asciiTheme="minorHAnsi" w:hAnsiTheme="minorHAnsi" w:cstheme="minorHAnsi"/>
                <w:color w:val="000000" w:themeColor="text1"/>
              </w:rPr>
              <w:t>UN Women implements a policy of zero tolerance on proscribed practices, including fraud</w:t>
            </w:r>
            <w:r w:rsidRPr="00891B94">
              <w:rPr>
                <w:rStyle w:val="FootnoteReference"/>
                <w:rFonts w:asciiTheme="minorHAnsi" w:hAnsiTheme="minorHAnsi" w:cstheme="minorHAnsi"/>
                <w:color w:val="000000" w:themeColor="text1"/>
              </w:rPr>
              <w:footnoteReference w:id="2"/>
            </w:r>
            <w:r w:rsidRPr="00891B94">
              <w:rPr>
                <w:rFonts w:asciiTheme="minorHAnsi" w:hAnsiTheme="minorHAnsi" w:cstheme="minorHAnsi"/>
                <w:color w:val="000000" w:themeColor="text1"/>
              </w:rPr>
              <w:t>,</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spacing w:val="-1"/>
              </w:rPr>
              <w:t>corruption</w:t>
            </w:r>
            <w:r w:rsidRPr="00891B94">
              <w:rPr>
                <w:rStyle w:val="FootnoteReference"/>
                <w:rFonts w:asciiTheme="minorHAnsi" w:hAnsiTheme="minorHAnsi" w:cstheme="minorHAnsi"/>
                <w:color w:val="000000" w:themeColor="text1"/>
                <w:spacing w:val="-1"/>
              </w:rPr>
              <w:footnoteReference w:id="3"/>
            </w:r>
            <w:r w:rsidRPr="00891B94">
              <w:rPr>
                <w:rFonts w:asciiTheme="minorHAnsi" w:hAnsiTheme="minorHAnsi" w:cstheme="minorHAnsi"/>
                <w:color w:val="000000" w:themeColor="text1"/>
                <w:spacing w:val="-1"/>
              </w:rPr>
              <w:t>,</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spacing w:val="-1"/>
              </w:rPr>
              <w:t>collusion</w:t>
            </w:r>
            <w:r w:rsidRPr="00891B94">
              <w:rPr>
                <w:rStyle w:val="FootnoteReference"/>
                <w:rFonts w:asciiTheme="minorHAnsi" w:hAnsiTheme="minorHAnsi" w:cstheme="minorHAnsi"/>
                <w:color w:val="000000" w:themeColor="text1"/>
                <w:spacing w:val="-1"/>
              </w:rPr>
              <w:footnoteReference w:id="4"/>
            </w:r>
            <w:r w:rsidRPr="00891B94">
              <w:rPr>
                <w:rFonts w:asciiTheme="minorHAnsi" w:hAnsiTheme="minorHAnsi" w:cstheme="minorHAnsi"/>
                <w:color w:val="000000" w:themeColor="text1"/>
                <w:spacing w:val="-1"/>
              </w:rPr>
              <w:t>,</w:t>
            </w:r>
            <w:r w:rsidRPr="00891B94">
              <w:rPr>
                <w:rFonts w:asciiTheme="minorHAnsi" w:hAnsiTheme="minorHAnsi" w:cstheme="minorHAnsi"/>
                <w:color w:val="000000" w:themeColor="text1"/>
                <w:spacing w:val="-7"/>
              </w:rPr>
              <w:t xml:space="preserve"> </w:t>
            </w:r>
            <w:r w:rsidRPr="00891B94">
              <w:rPr>
                <w:rFonts w:asciiTheme="minorHAnsi" w:hAnsiTheme="minorHAnsi" w:cstheme="minorHAnsi"/>
                <w:color w:val="000000" w:themeColor="text1"/>
                <w:spacing w:val="-1"/>
              </w:rPr>
              <w:t>unethical</w:t>
            </w:r>
            <w:r w:rsidRPr="00891B94">
              <w:rPr>
                <w:rFonts w:asciiTheme="minorHAnsi" w:hAnsiTheme="minorHAnsi" w:cstheme="minorHAnsi"/>
                <w:color w:val="000000" w:themeColor="text1"/>
                <w:spacing w:val="-7"/>
              </w:rPr>
              <w:t xml:space="preserve"> </w:t>
            </w:r>
            <w:r w:rsidRPr="00891B94">
              <w:rPr>
                <w:rFonts w:asciiTheme="minorHAnsi" w:hAnsiTheme="minorHAnsi" w:cstheme="minorHAnsi"/>
                <w:color w:val="000000" w:themeColor="text1"/>
              </w:rPr>
              <w:t>practices</w:t>
            </w:r>
            <w:r w:rsidRPr="00891B94">
              <w:rPr>
                <w:rStyle w:val="FootnoteReference"/>
                <w:rFonts w:asciiTheme="minorHAnsi" w:hAnsiTheme="minorHAnsi" w:cstheme="minorHAnsi"/>
                <w:color w:val="000000" w:themeColor="text1"/>
              </w:rPr>
              <w:footnoteReference w:id="5"/>
            </w:r>
            <w:r w:rsidRPr="00891B94">
              <w:rPr>
                <w:rFonts w:asciiTheme="minorHAnsi" w:hAnsiTheme="minorHAnsi" w:cstheme="minorHAnsi"/>
                <w:color w:val="000000" w:themeColor="text1"/>
              </w:rPr>
              <w:t>,</w:t>
            </w:r>
            <w:r w:rsidRPr="00891B94">
              <w:rPr>
                <w:rFonts w:asciiTheme="minorHAnsi" w:hAnsiTheme="minorHAnsi" w:cstheme="minorHAnsi"/>
                <w:color w:val="000000" w:themeColor="text1"/>
                <w:spacing w:val="-7"/>
              </w:rPr>
              <w:t xml:space="preserve"> </w:t>
            </w:r>
            <w:r w:rsidRPr="00891B94">
              <w:rPr>
                <w:rFonts w:asciiTheme="minorHAnsi" w:hAnsiTheme="minorHAnsi" w:cstheme="minorHAnsi"/>
                <w:color w:val="000000" w:themeColor="text1"/>
              </w:rPr>
              <w:t>and</w:t>
            </w:r>
            <w:r w:rsidRPr="00891B94">
              <w:rPr>
                <w:rFonts w:asciiTheme="minorHAnsi" w:hAnsiTheme="minorHAnsi" w:cstheme="minorHAnsi"/>
                <w:color w:val="000000" w:themeColor="text1"/>
                <w:spacing w:val="-10"/>
              </w:rPr>
              <w:t xml:space="preserve"> </w:t>
            </w:r>
            <w:r w:rsidRPr="00891B94">
              <w:rPr>
                <w:rFonts w:asciiTheme="minorHAnsi" w:hAnsiTheme="minorHAnsi" w:cstheme="minorHAnsi"/>
                <w:color w:val="000000" w:themeColor="text1"/>
              </w:rPr>
              <w:t>obstruction</w:t>
            </w:r>
            <w:r w:rsidRPr="00891B94">
              <w:rPr>
                <w:rStyle w:val="FootnoteReference"/>
                <w:rFonts w:asciiTheme="minorHAnsi" w:hAnsiTheme="minorHAnsi" w:cstheme="minorHAnsi"/>
                <w:color w:val="000000" w:themeColor="text1"/>
              </w:rPr>
              <w:footnoteReference w:id="6"/>
            </w:r>
            <w:r w:rsidRPr="00891B94">
              <w:rPr>
                <w:rFonts w:asciiTheme="minorHAnsi" w:hAnsiTheme="minorHAnsi" w:cstheme="minorHAnsi"/>
                <w:color w:val="000000" w:themeColor="text1"/>
              </w:rPr>
              <w:t>.</w:t>
            </w:r>
            <w:r w:rsidRPr="00891B94">
              <w:rPr>
                <w:rFonts w:asciiTheme="minorHAnsi" w:hAnsiTheme="minorHAnsi" w:cstheme="minorHAnsi"/>
                <w:color w:val="000000" w:themeColor="text1"/>
                <w:spacing w:val="-11"/>
              </w:rPr>
              <w:t xml:space="preserve"> </w:t>
            </w:r>
            <w:r w:rsidRPr="00891B94">
              <w:rPr>
                <w:rFonts w:asciiTheme="minorHAnsi" w:hAnsiTheme="minorHAnsi" w:cstheme="minorHAnsi"/>
                <w:color w:val="000000" w:themeColor="text1"/>
              </w:rPr>
              <w:t>UN</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Women</w:t>
            </w:r>
            <w:r w:rsidRPr="00891B94">
              <w:rPr>
                <w:rFonts w:asciiTheme="minorHAnsi" w:hAnsiTheme="minorHAnsi" w:cstheme="minorHAnsi"/>
                <w:color w:val="000000" w:themeColor="text1"/>
                <w:spacing w:val="-7"/>
              </w:rPr>
              <w:t xml:space="preserve"> </w:t>
            </w:r>
            <w:r w:rsidRPr="00891B94">
              <w:rPr>
                <w:rFonts w:asciiTheme="minorHAnsi" w:hAnsiTheme="minorHAnsi" w:cstheme="minorHAnsi"/>
                <w:color w:val="000000" w:themeColor="text1"/>
              </w:rPr>
              <w:t>requires</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all</w:t>
            </w:r>
            <w:r w:rsidRPr="00891B94">
              <w:rPr>
                <w:rFonts w:asciiTheme="minorHAnsi" w:hAnsiTheme="minorHAnsi" w:cstheme="minorHAnsi"/>
                <w:color w:val="000000" w:themeColor="text1"/>
                <w:spacing w:val="-7"/>
              </w:rPr>
              <w:t xml:space="preserve"> </w:t>
            </w:r>
            <w:r w:rsidRPr="00891B94">
              <w:rPr>
                <w:rFonts w:asciiTheme="minorHAnsi" w:hAnsiTheme="minorHAnsi" w:cstheme="minorHAnsi"/>
                <w:color w:val="000000" w:themeColor="text1"/>
              </w:rPr>
              <w:t>vendors</w:t>
            </w:r>
            <w:r w:rsidRPr="00891B94">
              <w:rPr>
                <w:rFonts w:asciiTheme="minorHAnsi" w:hAnsiTheme="minorHAnsi" w:cstheme="minorHAnsi"/>
                <w:color w:val="000000" w:themeColor="text1"/>
                <w:spacing w:val="-42"/>
              </w:rPr>
              <w:t xml:space="preserve"> </w:t>
            </w:r>
            <w:r w:rsidRPr="00891B94">
              <w:rPr>
                <w:rFonts w:asciiTheme="minorHAnsi" w:hAnsiTheme="minorHAnsi" w:cstheme="minorHAnsi"/>
                <w:color w:val="000000" w:themeColor="text1"/>
              </w:rPr>
              <w:t>to observe the highest standard of ethics at all stages, including pre-bidding/solicitation,</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during</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procurement</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process, post-contract</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award,</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and</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contract</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implementation.</w:t>
            </w:r>
          </w:p>
          <w:p w14:paraId="509A3352" w14:textId="77777777" w:rsidR="003B4C5D" w:rsidRPr="00891B94" w:rsidRDefault="003B4C5D" w:rsidP="004818CC">
            <w:pPr>
              <w:pStyle w:val="TableParagraph"/>
              <w:spacing w:before="0"/>
              <w:ind w:right="96"/>
              <w:contextualSpacing/>
              <w:jc w:val="both"/>
              <w:rPr>
                <w:rFonts w:asciiTheme="minorHAnsi" w:hAnsiTheme="minorHAnsi" w:cstheme="minorHAnsi"/>
                <w:color w:val="000000" w:themeColor="text1"/>
              </w:rPr>
            </w:pPr>
          </w:p>
          <w:p w14:paraId="46AFBF15" w14:textId="77777777" w:rsidR="003B4C5D" w:rsidRPr="00891B94" w:rsidRDefault="003B4C5D" w:rsidP="004818CC">
            <w:pPr>
              <w:pStyle w:val="TableParagraph"/>
              <w:spacing w:before="0"/>
              <w:ind w:left="0" w:right="97"/>
              <w:contextualSpacing/>
              <w:jc w:val="both"/>
              <w:rPr>
                <w:rFonts w:asciiTheme="minorHAnsi" w:hAnsiTheme="minorHAnsi" w:cstheme="minorHAnsi"/>
                <w:color w:val="000000" w:themeColor="text1"/>
              </w:rPr>
            </w:pPr>
            <w:r w:rsidRPr="00891B94">
              <w:rPr>
                <w:rFonts w:asciiTheme="minorHAnsi" w:hAnsiTheme="minorHAnsi" w:cstheme="minorHAnsi"/>
                <w:color w:val="000000" w:themeColor="text1"/>
              </w:rPr>
              <w:t>UN Women is committed to prevent, identify, and address all acts of fraud and corrupt</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practices against UN Women as well as third parties involved in UN Women activities. In</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pursuance</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of</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this policy,</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UN</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Women:</w:t>
            </w:r>
          </w:p>
          <w:p w14:paraId="5F4270DA" w14:textId="77777777" w:rsidR="003B4C5D" w:rsidRPr="00891B94" w:rsidRDefault="003B4C5D" w:rsidP="0036212C">
            <w:pPr>
              <w:pStyle w:val="TableParagraph"/>
              <w:numPr>
                <w:ilvl w:val="0"/>
                <w:numId w:val="5"/>
              </w:numPr>
              <w:tabs>
                <w:tab w:val="left" w:pos="471"/>
              </w:tabs>
              <w:spacing w:before="0"/>
              <w:ind w:right="97"/>
              <w:contextualSpacing/>
              <w:jc w:val="both"/>
              <w:rPr>
                <w:rFonts w:asciiTheme="minorHAnsi" w:hAnsiTheme="minorHAnsi" w:cstheme="minorHAnsi"/>
                <w:color w:val="000000" w:themeColor="text1"/>
              </w:rPr>
            </w:pPr>
            <w:r w:rsidRPr="00891B94">
              <w:rPr>
                <w:rFonts w:asciiTheme="minorHAnsi" w:hAnsiTheme="minorHAnsi" w:cstheme="minorHAnsi"/>
                <w:color w:val="000000" w:themeColor="text1"/>
                <w:spacing w:val="-1"/>
              </w:rPr>
              <w:t>Shall</w:t>
            </w:r>
            <w:r w:rsidRPr="00891B94">
              <w:rPr>
                <w:rFonts w:asciiTheme="minorHAnsi" w:hAnsiTheme="minorHAnsi" w:cstheme="minorHAnsi"/>
                <w:color w:val="000000" w:themeColor="text1"/>
                <w:spacing w:val="-10"/>
              </w:rPr>
              <w:t xml:space="preserve"> </w:t>
            </w:r>
            <w:r w:rsidRPr="00891B94">
              <w:rPr>
                <w:rFonts w:asciiTheme="minorHAnsi" w:hAnsiTheme="minorHAnsi" w:cstheme="minorHAnsi"/>
                <w:color w:val="000000" w:themeColor="text1"/>
                <w:spacing w:val="-1"/>
              </w:rPr>
              <w:t>reject</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spacing w:val="-1"/>
              </w:rPr>
              <w:t>a</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spacing w:val="-1"/>
              </w:rPr>
              <w:t>proposal</w:t>
            </w:r>
            <w:r w:rsidRPr="00891B94">
              <w:rPr>
                <w:rFonts w:asciiTheme="minorHAnsi" w:hAnsiTheme="minorHAnsi" w:cstheme="minorHAnsi"/>
                <w:color w:val="000000" w:themeColor="text1"/>
                <w:spacing w:val="-11"/>
              </w:rPr>
              <w:t xml:space="preserve"> </w:t>
            </w:r>
            <w:r w:rsidRPr="00891B94">
              <w:rPr>
                <w:rFonts w:asciiTheme="minorHAnsi" w:hAnsiTheme="minorHAnsi" w:cstheme="minorHAnsi"/>
                <w:color w:val="000000" w:themeColor="text1"/>
                <w:spacing w:val="-1"/>
              </w:rPr>
              <w:t>if</w:t>
            </w:r>
            <w:r w:rsidRPr="00891B94">
              <w:rPr>
                <w:rFonts w:asciiTheme="minorHAnsi" w:hAnsiTheme="minorHAnsi" w:cstheme="minorHAnsi"/>
                <w:color w:val="000000" w:themeColor="text1"/>
                <w:spacing w:val="-11"/>
              </w:rPr>
              <w:t xml:space="preserve"> </w:t>
            </w:r>
            <w:r w:rsidRPr="00891B94">
              <w:rPr>
                <w:rFonts w:asciiTheme="minorHAnsi" w:hAnsiTheme="minorHAnsi" w:cstheme="minorHAnsi"/>
                <w:color w:val="000000" w:themeColor="text1"/>
                <w:spacing w:val="-1"/>
              </w:rPr>
              <w:t>it</w:t>
            </w:r>
            <w:r w:rsidRPr="00891B94">
              <w:rPr>
                <w:rFonts w:asciiTheme="minorHAnsi" w:hAnsiTheme="minorHAnsi" w:cstheme="minorHAnsi"/>
                <w:color w:val="000000" w:themeColor="text1"/>
                <w:spacing w:val="-12"/>
              </w:rPr>
              <w:t xml:space="preserve"> </w:t>
            </w:r>
            <w:r w:rsidRPr="00891B94">
              <w:rPr>
                <w:rFonts w:asciiTheme="minorHAnsi" w:hAnsiTheme="minorHAnsi" w:cstheme="minorHAnsi"/>
                <w:color w:val="000000" w:themeColor="text1"/>
                <w:spacing w:val="-1"/>
              </w:rPr>
              <w:t>determines</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spacing w:val="-1"/>
              </w:rPr>
              <w:t>that</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spacing w:val="-1"/>
              </w:rPr>
              <w:t>the</w:t>
            </w:r>
            <w:r w:rsidRPr="00891B94">
              <w:rPr>
                <w:rFonts w:asciiTheme="minorHAnsi" w:hAnsiTheme="minorHAnsi" w:cstheme="minorHAnsi"/>
                <w:color w:val="000000" w:themeColor="text1"/>
                <w:spacing w:val="-10"/>
              </w:rPr>
              <w:t xml:space="preserve"> </w:t>
            </w:r>
            <w:r w:rsidRPr="00891B94">
              <w:rPr>
                <w:rFonts w:asciiTheme="minorHAnsi" w:hAnsiTheme="minorHAnsi" w:cstheme="minorHAnsi"/>
                <w:color w:val="000000" w:themeColor="text1"/>
              </w:rPr>
              <w:t>selected</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vendor</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has</w:t>
            </w:r>
            <w:r w:rsidRPr="00891B94">
              <w:rPr>
                <w:rFonts w:asciiTheme="minorHAnsi" w:hAnsiTheme="minorHAnsi" w:cstheme="minorHAnsi"/>
                <w:color w:val="000000" w:themeColor="text1"/>
                <w:spacing w:val="-10"/>
              </w:rPr>
              <w:t xml:space="preserve"> </w:t>
            </w:r>
            <w:r w:rsidRPr="00891B94">
              <w:rPr>
                <w:rFonts w:asciiTheme="minorHAnsi" w:hAnsiTheme="minorHAnsi" w:cstheme="minorHAnsi"/>
                <w:color w:val="000000" w:themeColor="text1"/>
              </w:rPr>
              <w:t>engaged</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in</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any</w:t>
            </w:r>
            <w:r w:rsidRPr="00891B94">
              <w:rPr>
                <w:rFonts w:asciiTheme="minorHAnsi" w:hAnsiTheme="minorHAnsi" w:cstheme="minorHAnsi"/>
                <w:color w:val="000000" w:themeColor="text1"/>
                <w:spacing w:val="-11"/>
              </w:rPr>
              <w:t xml:space="preserve"> </w:t>
            </w:r>
            <w:r w:rsidRPr="00891B94">
              <w:rPr>
                <w:rFonts w:asciiTheme="minorHAnsi" w:hAnsiTheme="minorHAnsi" w:cstheme="minorHAnsi"/>
                <w:color w:val="000000" w:themeColor="text1"/>
              </w:rPr>
              <w:t>corrupt</w:t>
            </w:r>
            <w:r w:rsidRPr="00891B94">
              <w:rPr>
                <w:rFonts w:asciiTheme="minorHAnsi" w:hAnsiTheme="minorHAnsi" w:cstheme="minorHAnsi"/>
                <w:color w:val="000000" w:themeColor="text1"/>
                <w:spacing w:val="-43"/>
              </w:rPr>
              <w:t xml:space="preserve"> </w:t>
            </w:r>
            <w:r w:rsidRPr="00891B94">
              <w:rPr>
                <w:rFonts w:asciiTheme="minorHAnsi" w:hAnsiTheme="minorHAnsi" w:cstheme="minorHAnsi"/>
                <w:color w:val="000000" w:themeColor="text1"/>
              </w:rPr>
              <w:t>or</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fraudulent practices in competing</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for the</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contract in question.</w:t>
            </w:r>
          </w:p>
          <w:p w14:paraId="12F04E70" w14:textId="77777777" w:rsidR="003B4C5D" w:rsidRPr="00891B94" w:rsidRDefault="003B4C5D" w:rsidP="0036212C">
            <w:pPr>
              <w:pStyle w:val="TableParagraph"/>
              <w:numPr>
                <w:ilvl w:val="0"/>
                <w:numId w:val="5"/>
              </w:numPr>
              <w:tabs>
                <w:tab w:val="left" w:pos="471"/>
              </w:tabs>
              <w:spacing w:before="0"/>
              <w:ind w:right="97"/>
              <w:contextualSpacing/>
              <w:jc w:val="both"/>
              <w:rPr>
                <w:rFonts w:asciiTheme="minorHAnsi" w:hAnsiTheme="minorHAnsi" w:cstheme="minorHAnsi"/>
                <w:color w:val="000000" w:themeColor="text1"/>
              </w:rPr>
            </w:pPr>
            <w:r w:rsidRPr="00891B94">
              <w:rPr>
                <w:rFonts w:asciiTheme="minorHAnsi" w:hAnsiTheme="minorHAnsi" w:cstheme="minorHAnsi"/>
                <w:color w:val="000000" w:themeColor="text1"/>
              </w:rPr>
              <w:t>Further, UN Women shall declare a vendor ineligible, either indefinitely or for a stated</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period,</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to</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be</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awarded</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a</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contract</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if</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at</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any</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time</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it</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determines</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that</w:t>
            </w:r>
            <w:r w:rsidRPr="00891B94">
              <w:rPr>
                <w:rFonts w:asciiTheme="minorHAnsi" w:hAnsiTheme="minorHAnsi" w:cstheme="minorHAnsi"/>
                <w:color w:val="000000" w:themeColor="text1"/>
                <w:spacing w:val="-7"/>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10"/>
              </w:rPr>
              <w:t xml:space="preserve"> </w:t>
            </w:r>
            <w:r w:rsidRPr="00891B94">
              <w:rPr>
                <w:rFonts w:asciiTheme="minorHAnsi" w:hAnsiTheme="minorHAnsi" w:cstheme="minorHAnsi"/>
                <w:color w:val="000000" w:themeColor="text1"/>
              </w:rPr>
              <w:t>vendor</w:t>
            </w:r>
            <w:r w:rsidRPr="00891B94">
              <w:rPr>
                <w:rFonts w:asciiTheme="minorHAnsi" w:hAnsiTheme="minorHAnsi" w:cstheme="minorHAnsi"/>
                <w:color w:val="000000" w:themeColor="text1"/>
                <w:spacing w:val="-7"/>
              </w:rPr>
              <w:t xml:space="preserve"> </w:t>
            </w:r>
            <w:r w:rsidRPr="00891B94">
              <w:rPr>
                <w:rFonts w:asciiTheme="minorHAnsi" w:hAnsiTheme="minorHAnsi" w:cstheme="minorHAnsi"/>
                <w:color w:val="000000" w:themeColor="text1"/>
              </w:rPr>
              <w:t>has</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engaged</w:t>
            </w:r>
            <w:r w:rsidRPr="00891B94">
              <w:rPr>
                <w:rFonts w:asciiTheme="minorHAnsi" w:hAnsiTheme="minorHAnsi" w:cstheme="minorHAnsi"/>
                <w:color w:val="000000" w:themeColor="text1"/>
                <w:spacing w:val="-43"/>
              </w:rPr>
              <w:t xml:space="preserve"> </w:t>
            </w:r>
            <w:r w:rsidRPr="00891B94">
              <w:rPr>
                <w:rFonts w:asciiTheme="minorHAnsi" w:hAnsiTheme="minorHAnsi" w:cstheme="minorHAnsi"/>
                <w:color w:val="000000" w:themeColor="text1"/>
              </w:rPr>
              <w:t>in any corrupt or fraudulent practices in competing for, or in executing a UN Women</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contract.</w:t>
            </w:r>
          </w:p>
          <w:p w14:paraId="27FDE01A" w14:textId="77777777" w:rsidR="003B4C5D" w:rsidRPr="00891B94" w:rsidRDefault="003B4C5D" w:rsidP="004818CC">
            <w:pPr>
              <w:pStyle w:val="TableParagraph"/>
              <w:tabs>
                <w:tab w:val="left" w:pos="471"/>
              </w:tabs>
              <w:spacing w:before="0"/>
              <w:ind w:left="470" w:right="97"/>
              <w:contextualSpacing/>
              <w:jc w:val="both"/>
              <w:rPr>
                <w:rFonts w:asciiTheme="minorHAnsi" w:hAnsiTheme="minorHAnsi" w:cstheme="minorHAnsi"/>
                <w:color w:val="000000" w:themeColor="text1"/>
              </w:rPr>
            </w:pPr>
          </w:p>
        </w:tc>
      </w:tr>
      <w:tr w:rsidR="003B4C5D" w:rsidRPr="009C4CEF" w14:paraId="2F63206B" w14:textId="77777777" w:rsidTr="004818CC">
        <w:tc>
          <w:tcPr>
            <w:tcW w:w="2263" w:type="dxa"/>
          </w:tcPr>
          <w:p w14:paraId="5EC68183" w14:textId="77777777" w:rsidR="003B4C5D" w:rsidRPr="00891B94" w:rsidRDefault="003B4C5D" w:rsidP="00981EC0">
            <w:pPr>
              <w:ind w:left="313" w:hanging="284"/>
              <w:rPr>
                <w:rFonts w:cstheme="minorHAnsi"/>
                <w:color w:val="000000" w:themeColor="text1"/>
              </w:rPr>
            </w:pPr>
            <w:r w:rsidRPr="00891B94">
              <w:rPr>
                <w:rFonts w:cstheme="minorHAnsi"/>
                <w:b/>
                <w:color w:val="000000" w:themeColor="text1"/>
              </w:rPr>
              <w:t>4.</w:t>
            </w:r>
            <w:r w:rsidRPr="00891B94">
              <w:rPr>
                <w:rFonts w:cstheme="minorHAnsi"/>
                <w:b/>
                <w:color w:val="000000" w:themeColor="text1"/>
              </w:rPr>
              <w:tab/>
              <w:t>Eligible</w:t>
            </w:r>
            <w:r w:rsidRPr="00891B94">
              <w:rPr>
                <w:rFonts w:cstheme="minorHAnsi"/>
                <w:b/>
                <w:color w:val="000000" w:themeColor="text1"/>
                <w:spacing w:val="-2"/>
              </w:rPr>
              <w:t xml:space="preserve"> </w:t>
            </w:r>
            <w:r w:rsidRPr="00891B94">
              <w:rPr>
                <w:rFonts w:cstheme="minorHAnsi"/>
                <w:b/>
                <w:color w:val="000000" w:themeColor="text1"/>
              </w:rPr>
              <w:t>Vendors</w:t>
            </w:r>
          </w:p>
        </w:tc>
        <w:tc>
          <w:tcPr>
            <w:tcW w:w="7371" w:type="dxa"/>
          </w:tcPr>
          <w:p w14:paraId="00636C24" w14:textId="77777777" w:rsidR="003B4C5D" w:rsidRPr="00891B94" w:rsidRDefault="003B4C5D" w:rsidP="004818CC">
            <w:pPr>
              <w:pStyle w:val="TableParagraph"/>
              <w:spacing w:before="0"/>
              <w:ind w:left="0"/>
              <w:contextualSpacing/>
              <w:jc w:val="both"/>
              <w:rPr>
                <w:rFonts w:asciiTheme="minorHAnsi" w:hAnsiTheme="minorHAnsi" w:cstheme="minorHAnsi"/>
                <w:color w:val="000000" w:themeColor="text1"/>
              </w:rPr>
            </w:pPr>
            <w:r w:rsidRPr="00891B94">
              <w:rPr>
                <w:rFonts w:asciiTheme="minorHAnsi" w:hAnsiTheme="minorHAnsi" w:cstheme="minorHAnsi"/>
                <w:color w:val="000000" w:themeColor="text1"/>
              </w:rPr>
              <w:t>Vendors</w:t>
            </w:r>
            <w:r w:rsidRPr="00891B94">
              <w:rPr>
                <w:rFonts w:asciiTheme="minorHAnsi" w:hAnsiTheme="minorHAnsi" w:cstheme="minorHAnsi"/>
                <w:color w:val="000000" w:themeColor="text1"/>
                <w:spacing w:val="1"/>
              </w:rPr>
              <w:t xml:space="preserve"> should </w:t>
            </w:r>
            <w:r w:rsidRPr="00891B94">
              <w:rPr>
                <w:rFonts w:asciiTheme="minorHAnsi" w:hAnsiTheme="minorHAnsi" w:cstheme="minorHAnsi"/>
                <w:color w:val="000000" w:themeColor="text1"/>
              </w:rPr>
              <w:t>be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a</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legally incorporated</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commercial entity</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with</w:t>
            </w:r>
            <w:r w:rsidRPr="00891B94">
              <w:rPr>
                <w:rFonts w:asciiTheme="minorHAnsi" w:hAnsiTheme="minorHAnsi" w:cstheme="minorHAnsi"/>
                <w:color w:val="000000" w:themeColor="text1"/>
                <w:spacing w:val="4"/>
              </w:rPr>
              <w:t xml:space="preserve"> </w:t>
            </w:r>
            <w:r w:rsidRPr="00891B94">
              <w:rPr>
                <w:rFonts w:asciiTheme="minorHAnsi" w:hAnsiTheme="minorHAnsi" w:cstheme="minorHAnsi"/>
                <w:color w:val="000000" w:themeColor="text1"/>
              </w:rPr>
              <w:t>legal capacity as</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a</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firm(s) with</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a</w:t>
            </w:r>
            <w:r w:rsidRPr="00891B94">
              <w:rPr>
                <w:rFonts w:asciiTheme="minorHAnsi" w:hAnsiTheme="minorHAnsi" w:cstheme="minorHAnsi"/>
                <w:color w:val="000000" w:themeColor="text1"/>
                <w:spacing w:val="-42"/>
              </w:rPr>
              <w:t xml:space="preserve"> </w:t>
            </w:r>
            <w:r w:rsidRPr="00891B94">
              <w:rPr>
                <w:rFonts w:asciiTheme="minorHAnsi" w:hAnsiTheme="minorHAnsi" w:cstheme="minorHAnsi"/>
                <w:color w:val="000000" w:themeColor="text1"/>
              </w:rPr>
              <w:t>valid</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registration,</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to</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enter</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into</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a</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binding commercial contract</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with</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UN</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Women.</w:t>
            </w:r>
          </w:p>
          <w:p w14:paraId="013843A0" w14:textId="77777777" w:rsidR="003B4C5D" w:rsidRPr="00891B94" w:rsidRDefault="003B4C5D" w:rsidP="004818CC">
            <w:pPr>
              <w:pStyle w:val="TableParagraph"/>
              <w:spacing w:before="0"/>
              <w:contextualSpacing/>
              <w:jc w:val="both"/>
              <w:rPr>
                <w:rFonts w:asciiTheme="minorHAnsi" w:hAnsiTheme="minorHAnsi" w:cstheme="minorHAnsi"/>
                <w:color w:val="000000" w:themeColor="text1"/>
              </w:rPr>
            </w:pPr>
          </w:p>
          <w:p w14:paraId="6686FA7C" w14:textId="77777777" w:rsidR="003B4C5D" w:rsidRPr="00891B94" w:rsidRDefault="003B4C5D" w:rsidP="004818CC">
            <w:pPr>
              <w:pStyle w:val="TableParagraph"/>
              <w:spacing w:before="0"/>
              <w:ind w:left="0" w:right="102"/>
              <w:jc w:val="both"/>
              <w:rPr>
                <w:rFonts w:asciiTheme="minorHAnsi" w:hAnsiTheme="minorHAnsi" w:cstheme="minorHAnsi"/>
                <w:color w:val="000000" w:themeColor="text1"/>
              </w:rPr>
            </w:pPr>
            <w:r w:rsidRPr="00891B94">
              <w:rPr>
                <w:rFonts w:asciiTheme="minorHAnsi" w:hAnsiTheme="minorHAnsi" w:cstheme="minorHAnsi"/>
                <w:color w:val="000000" w:themeColor="text1"/>
              </w:rPr>
              <w:t>A</w:t>
            </w:r>
            <w:r w:rsidRPr="00891B94">
              <w:rPr>
                <w:rFonts w:asciiTheme="minorHAnsi" w:hAnsiTheme="minorHAnsi" w:cstheme="minorHAnsi"/>
                <w:color w:val="000000" w:themeColor="text1"/>
                <w:spacing w:val="5"/>
              </w:rPr>
              <w:t xml:space="preserve"> </w:t>
            </w:r>
            <w:r w:rsidRPr="00891B94">
              <w:rPr>
                <w:rFonts w:asciiTheme="minorHAnsi" w:hAnsiTheme="minorHAnsi" w:cstheme="minorHAnsi"/>
                <w:color w:val="000000" w:themeColor="text1"/>
              </w:rPr>
              <w:t>vendor,</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and</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all</w:t>
            </w:r>
            <w:r w:rsidRPr="00891B94">
              <w:rPr>
                <w:rFonts w:asciiTheme="minorHAnsi" w:hAnsiTheme="minorHAnsi" w:cstheme="minorHAnsi"/>
                <w:color w:val="000000" w:themeColor="text1"/>
                <w:spacing w:val="5"/>
              </w:rPr>
              <w:t xml:space="preserve"> </w:t>
            </w:r>
            <w:r w:rsidRPr="00891B94">
              <w:rPr>
                <w:rFonts w:asciiTheme="minorHAnsi" w:hAnsiTheme="minorHAnsi" w:cstheme="minorHAnsi"/>
                <w:color w:val="000000" w:themeColor="text1"/>
              </w:rPr>
              <w:t>parties</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constituting</w:t>
            </w:r>
            <w:r w:rsidRPr="00891B94">
              <w:rPr>
                <w:rFonts w:asciiTheme="minorHAnsi" w:hAnsiTheme="minorHAnsi" w:cstheme="minorHAnsi"/>
                <w:color w:val="000000" w:themeColor="text1"/>
                <w:spacing w:val="5"/>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vendor,</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 xml:space="preserve">may have the nationality of, or be incorporated </w:t>
            </w:r>
            <w:r w:rsidRPr="00891B94">
              <w:rPr>
                <w:rFonts w:asciiTheme="minorHAnsi" w:hAnsiTheme="minorHAnsi" w:cstheme="minorHAnsi"/>
                <w:color w:val="000000" w:themeColor="text1"/>
                <w:spacing w:val="7"/>
              </w:rPr>
              <w:t xml:space="preserve">in, </w:t>
            </w:r>
            <w:r w:rsidRPr="00891B94">
              <w:rPr>
                <w:rFonts w:asciiTheme="minorHAnsi" w:hAnsiTheme="minorHAnsi" w:cstheme="minorHAnsi"/>
                <w:color w:val="000000" w:themeColor="text1"/>
              </w:rPr>
              <w:t>any</w:t>
            </w:r>
            <w:r w:rsidRPr="00891B94">
              <w:rPr>
                <w:rFonts w:asciiTheme="minorHAnsi" w:hAnsiTheme="minorHAnsi" w:cstheme="minorHAnsi"/>
                <w:color w:val="000000" w:themeColor="text1"/>
                <w:spacing w:val="5"/>
              </w:rPr>
              <w:t xml:space="preserve"> </w:t>
            </w:r>
            <w:r w:rsidRPr="00891B94">
              <w:rPr>
                <w:rFonts w:asciiTheme="minorHAnsi" w:hAnsiTheme="minorHAnsi" w:cstheme="minorHAnsi"/>
                <w:color w:val="000000" w:themeColor="text1"/>
              </w:rPr>
              <w:t>country.</w:t>
            </w:r>
            <w:r w:rsidRPr="00891B94">
              <w:rPr>
                <w:rFonts w:asciiTheme="minorHAnsi" w:hAnsiTheme="minorHAnsi" w:cstheme="minorHAnsi"/>
                <w:color w:val="000000" w:themeColor="text1"/>
                <w:spacing w:val="5"/>
              </w:rPr>
              <w:t xml:space="preserve"> </w:t>
            </w:r>
            <w:r w:rsidRPr="00891B94">
              <w:rPr>
                <w:rFonts w:asciiTheme="minorHAnsi" w:hAnsiTheme="minorHAnsi" w:cstheme="minorHAnsi"/>
                <w:color w:val="000000" w:themeColor="text1"/>
              </w:rPr>
              <w:t xml:space="preserve">A </w:t>
            </w:r>
            <w:r w:rsidRPr="00891B94">
              <w:rPr>
                <w:rFonts w:asciiTheme="minorHAnsi" w:hAnsiTheme="minorHAnsi" w:cstheme="minorHAnsi"/>
                <w:color w:val="000000" w:themeColor="text1"/>
                <w:spacing w:val="-42"/>
              </w:rPr>
              <w:t xml:space="preserve">  </w:t>
            </w:r>
            <w:r w:rsidRPr="00891B94">
              <w:rPr>
                <w:rFonts w:asciiTheme="minorHAnsi" w:hAnsiTheme="minorHAnsi" w:cstheme="minorHAnsi"/>
                <w:color w:val="000000" w:themeColor="text1"/>
              </w:rPr>
              <w:t>vendor</w:t>
            </w:r>
            <w:r w:rsidRPr="00891B94">
              <w:rPr>
                <w:rFonts w:asciiTheme="minorHAnsi" w:hAnsiTheme="minorHAnsi" w:cstheme="minorHAnsi"/>
                <w:color w:val="000000" w:themeColor="text1"/>
                <w:spacing w:val="19"/>
              </w:rPr>
              <w:t xml:space="preserve"> </w:t>
            </w:r>
            <w:r w:rsidRPr="00891B94">
              <w:rPr>
                <w:rFonts w:asciiTheme="minorHAnsi" w:hAnsiTheme="minorHAnsi" w:cstheme="minorHAnsi"/>
                <w:color w:val="000000" w:themeColor="text1"/>
              </w:rPr>
              <w:t>shall</w:t>
            </w:r>
            <w:r w:rsidRPr="00891B94">
              <w:rPr>
                <w:rFonts w:asciiTheme="minorHAnsi" w:hAnsiTheme="minorHAnsi" w:cstheme="minorHAnsi"/>
                <w:color w:val="000000" w:themeColor="text1"/>
                <w:spacing w:val="17"/>
              </w:rPr>
              <w:t xml:space="preserve"> </w:t>
            </w:r>
            <w:r w:rsidRPr="00891B94">
              <w:rPr>
                <w:rFonts w:asciiTheme="minorHAnsi" w:hAnsiTheme="minorHAnsi" w:cstheme="minorHAnsi"/>
                <w:color w:val="000000" w:themeColor="text1"/>
              </w:rPr>
              <w:t>be</w:t>
            </w:r>
            <w:r w:rsidRPr="00891B94">
              <w:rPr>
                <w:rFonts w:asciiTheme="minorHAnsi" w:hAnsiTheme="minorHAnsi" w:cstheme="minorHAnsi"/>
                <w:color w:val="000000" w:themeColor="text1"/>
                <w:spacing w:val="17"/>
              </w:rPr>
              <w:t xml:space="preserve"> </w:t>
            </w:r>
            <w:r w:rsidRPr="00891B94">
              <w:rPr>
                <w:rFonts w:asciiTheme="minorHAnsi" w:hAnsiTheme="minorHAnsi" w:cstheme="minorHAnsi"/>
                <w:color w:val="000000" w:themeColor="text1"/>
              </w:rPr>
              <w:t>deemed</w:t>
            </w:r>
            <w:r w:rsidRPr="00891B94">
              <w:rPr>
                <w:rFonts w:asciiTheme="minorHAnsi" w:hAnsiTheme="minorHAnsi" w:cstheme="minorHAnsi"/>
                <w:color w:val="000000" w:themeColor="text1"/>
                <w:spacing w:val="18"/>
              </w:rPr>
              <w:t xml:space="preserve"> </w:t>
            </w:r>
            <w:r w:rsidRPr="00891B94">
              <w:rPr>
                <w:rFonts w:asciiTheme="minorHAnsi" w:hAnsiTheme="minorHAnsi" w:cstheme="minorHAnsi"/>
                <w:color w:val="000000" w:themeColor="text1"/>
              </w:rPr>
              <w:t>to</w:t>
            </w:r>
            <w:r w:rsidRPr="00891B94">
              <w:rPr>
                <w:rFonts w:asciiTheme="minorHAnsi" w:hAnsiTheme="minorHAnsi" w:cstheme="minorHAnsi"/>
                <w:color w:val="000000" w:themeColor="text1"/>
                <w:spacing w:val="19"/>
              </w:rPr>
              <w:t xml:space="preserve"> </w:t>
            </w:r>
            <w:r w:rsidRPr="00891B94">
              <w:rPr>
                <w:rFonts w:asciiTheme="minorHAnsi" w:hAnsiTheme="minorHAnsi" w:cstheme="minorHAnsi"/>
                <w:color w:val="000000" w:themeColor="text1"/>
              </w:rPr>
              <w:t>have</w:t>
            </w:r>
            <w:r w:rsidRPr="00891B94">
              <w:rPr>
                <w:rFonts w:asciiTheme="minorHAnsi" w:hAnsiTheme="minorHAnsi" w:cstheme="minorHAnsi"/>
                <w:color w:val="000000" w:themeColor="text1"/>
                <w:spacing w:val="17"/>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16"/>
              </w:rPr>
              <w:t xml:space="preserve"> </w:t>
            </w:r>
            <w:r w:rsidRPr="00891B94">
              <w:rPr>
                <w:rFonts w:asciiTheme="minorHAnsi" w:hAnsiTheme="minorHAnsi" w:cstheme="minorHAnsi"/>
                <w:color w:val="000000" w:themeColor="text1"/>
              </w:rPr>
              <w:t>nationality</w:t>
            </w:r>
            <w:r w:rsidRPr="00891B94">
              <w:rPr>
                <w:rFonts w:asciiTheme="minorHAnsi" w:hAnsiTheme="minorHAnsi" w:cstheme="minorHAnsi"/>
                <w:color w:val="000000" w:themeColor="text1"/>
                <w:spacing w:val="19"/>
              </w:rPr>
              <w:t xml:space="preserve"> </w:t>
            </w:r>
            <w:r w:rsidRPr="00891B94">
              <w:rPr>
                <w:rFonts w:asciiTheme="minorHAnsi" w:hAnsiTheme="minorHAnsi" w:cstheme="minorHAnsi"/>
                <w:color w:val="000000" w:themeColor="text1"/>
              </w:rPr>
              <w:t>of</w:t>
            </w:r>
            <w:r w:rsidRPr="00891B94">
              <w:rPr>
                <w:rFonts w:asciiTheme="minorHAnsi" w:hAnsiTheme="minorHAnsi" w:cstheme="minorHAnsi"/>
                <w:color w:val="000000" w:themeColor="text1"/>
                <w:spacing w:val="16"/>
              </w:rPr>
              <w:t xml:space="preserve"> </w:t>
            </w:r>
            <w:r w:rsidRPr="00891B94">
              <w:rPr>
                <w:rFonts w:asciiTheme="minorHAnsi" w:hAnsiTheme="minorHAnsi" w:cstheme="minorHAnsi"/>
                <w:color w:val="000000" w:themeColor="text1"/>
              </w:rPr>
              <w:t>a</w:t>
            </w:r>
            <w:r w:rsidRPr="00891B94">
              <w:rPr>
                <w:rFonts w:asciiTheme="minorHAnsi" w:hAnsiTheme="minorHAnsi" w:cstheme="minorHAnsi"/>
                <w:color w:val="000000" w:themeColor="text1"/>
                <w:spacing w:val="18"/>
              </w:rPr>
              <w:t xml:space="preserve"> </w:t>
            </w:r>
            <w:r w:rsidRPr="00891B94">
              <w:rPr>
                <w:rFonts w:asciiTheme="minorHAnsi" w:hAnsiTheme="minorHAnsi" w:cstheme="minorHAnsi"/>
                <w:color w:val="000000" w:themeColor="text1"/>
              </w:rPr>
              <w:t>country</w:t>
            </w:r>
            <w:r w:rsidRPr="00891B94">
              <w:rPr>
                <w:rFonts w:asciiTheme="minorHAnsi" w:hAnsiTheme="minorHAnsi" w:cstheme="minorHAnsi"/>
                <w:color w:val="000000" w:themeColor="text1"/>
                <w:spacing w:val="18"/>
              </w:rPr>
              <w:t xml:space="preserve"> </w:t>
            </w:r>
            <w:r w:rsidRPr="00891B94">
              <w:rPr>
                <w:rFonts w:asciiTheme="minorHAnsi" w:hAnsiTheme="minorHAnsi" w:cstheme="minorHAnsi"/>
                <w:color w:val="000000" w:themeColor="text1"/>
              </w:rPr>
              <w:t>if</w:t>
            </w:r>
            <w:r w:rsidRPr="00891B94">
              <w:rPr>
                <w:rFonts w:asciiTheme="minorHAnsi" w:hAnsiTheme="minorHAnsi" w:cstheme="minorHAnsi"/>
                <w:color w:val="000000" w:themeColor="text1"/>
                <w:spacing w:val="17"/>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23"/>
              </w:rPr>
              <w:t xml:space="preserve"> </w:t>
            </w:r>
            <w:r w:rsidRPr="00891B94">
              <w:rPr>
                <w:rFonts w:asciiTheme="minorHAnsi" w:hAnsiTheme="minorHAnsi" w:cstheme="minorHAnsi"/>
                <w:color w:val="000000" w:themeColor="text1"/>
              </w:rPr>
              <w:t>vendor</w:t>
            </w:r>
            <w:r w:rsidRPr="00891B94">
              <w:rPr>
                <w:rFonts w:asciiTheme="minorHAnsi" w:hAnsiTheme="minorHAnsi" w:cstheme="minorHAnsi"/>
                <w:color w:val="000000" w:themeColor="text1"/>
                <w:spacing w:val="19"/>
              </w:rPr>
              <w:t xml:space="preserve"> </w:t>
            </w:r>
            <w:r w:rsidRPr="00891B94">
              <w:rPr>
                <w:rFonts w:asciiTheme="minorHAnsi" w:hAnsiTheme="minorHAnsi" w:cstheme="minorHAnsi"/>
                <w:color w:val="000000" w:themeColor="text1"/>
              </w:rPr>
              <w:t>is constituted,</w:t>
            </w:r>
            <w:r w:rsidRPr="00891B94">
              <w:rPr>
                <w:rFonts w:asciiTheme="minorHAnsi" w:hAnsiTheme="minorHAnsi" w:cstheme="minorHAnsi"/>
                <w:color w:val="000000" w:themeColor="text1"/>
                <w:spacing w:val="-5"/>
              </w:rPr>
              <w:t xml:space="preserve"> </w:t>
            </w:r>
            <w:r w:rsidRPr="00891B94">
              <w:rPr>
                <w:rFonts w:asciiTheme="minorHAnsi" w:hAnsiTheme="minorHAnsi" w:cstheme="minorHAnsi"/>
                <w:color w:val="000000" w:themeColor="text1"/>
              </w:rPr>
              <w:t>incorporated,</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or</w:t>
            </w:r>
            <w:r w:rsidRPr="00891B94">
              <w:rPr>
                <w:rFonts w:asciiTheme="minorHAnsi" w:hAnsiTheme="minorHAnsi" w:cstheme="minorHAnsi"/>
                <w:color w:val="000000" w:themeColor="text1"/>
                <w:spacing w:val="-7"/>
              </w:rPr>
              <w:t xml:space="preserve"> </w:t>
            </w:r>
            <w:r w:rsidRPr="00891B94">
              <w:rPr>
                <w:rFonts w:asciiTheme="minorHAnsi" w:hAnsiTheme="minorHAnsi" w:cstheme="minorHAnsi"/>
                <w:color w:val="000000" w:themeColor="text1"/>
              </w:rPr>
              <w:t>registered</w:t>
            </w:r>
            <w:r w:rsidRPr="00891B94">
              <w:rPr>
                <w:rFonts w:asciiTheme="minorHAnsi" w:hAnsiTheme="minorHAnsi" w:cstheme="minorHAnsi"/>
                <w:color w:val="000000" w:themeColor="text1"/>
                <w:spacing w:val="-5"/>
              </w:rPr>
              <w:t xml:space="preserve"> </w:t>
            </w:r>
            <w:r w:rsidRPr="00891B94">
              <w:rPr>
                <w:rFonts w:asciiTheme="minorHAnsi" w:hAnsiTheme="minorHAnsi" w:cstheme="minorHAnsi"/>
                <w:color w:val="000000" w:themeColor="text1"/>
              </w:rPr>
              <w:t>and</w:t>
            </w:r>
            <w:r w:rsidRPr="00891B94">
              <w:rPr>
                <w:rFonts w:asciiTheme="minorHAnsi" w:hAnsiTheme="minorHAnsi" w:cstheme="minorHAnsi"/>
                <w:color w:val="000000" w:themeColor="text1"/>
                <w:spacing w:val="-4"/>
              </w:rPr>
              <w:t xml:space="preserve"> </w:t>
            </w:r>
            <w:r w:rsidRPr="00891B94">
              <w:rPr>
                <w:rFonts w:asciiTheme="minorHAnsi" w:hAnsiTheme="minorHAnsi" w:cstheme="minorHAnsi"/>
                <w:color w:val="000000" w:themeColor="text1"/>
              </w:rPr>
              <w:t>operates</w:t>
            </w:r>
            <w:r w:rsidRPr="00891B94">
              <w:rPr>
                <w:rFonts w:asciiTheme="minorHAnsi" w:hAnsiTheme="minorHAnsi" w:cstheme="minorHAnsi"/>
                <w:color w:val="000000" w:themeColor="text1"/>
                <w:spacing w:val="-4"/>
              </w:rPr>
              <w:t xml:space="preserve"> </w:t>
            </w:r>
            <w:r w:rsidRPr="00891B94">
              <w:rPr>
                <w:rFonts w:asciiTheme="minorHAnsi" w:hAnsiTheme="minorHAnsi" w:cstheme="minorHAnsi"/>
                <w:color w:val="000000" w:themeColor="text1"/>
              </w:rPr>
              <w:t>in</w:t>
            </w:r>
            <w:r w:rsidRPr="00891B94">
              <w:rPr>
                <w:rFonts w:asciiTheme="minorHAnsi" w:hAnsiTheme="minorHAnsi" w:cstheme="minorHAnsi"/>
                <w:color w:val="000000" w:themeColor="text1"/>
                <w:spacing w:val="-5"/>
              </w:rPr>
              <w:t xml:space="preserve"> </w:t>
            </w:r>
            <w:r w:rsidRPr="00891B94">
              <w:rPr>
                <w:rFonts w:asciiTheme="minorHAnsi" w:hAnsiTheme="minorHAnsi" w:cstheme="minorHAnsi"/>
                <w:color w:val="000000" w:themeColor="text1"/>
              </w:rPr>
              <w:t>conformity</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with</w:t>
            </w:r>
            <w:r w:rsidRPr="00891B94">
              <w:rPr>
                <w:rFonts w:asciiTheme="minorHAnsi" w:hAnsiTheme="minorHAnsi" w:cstheme="minorHAnsi"/>
                <w:color w:val="000000" w:themeColor="text1"/>
                <w:spacing w:val="-4"/>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5"/>
              </w:rPr>
              <w:t xml:space="preserve"> </w:t>
            </w:r>
            <w:r w:rsidRPr="00891B94">
              <w:rPr>
                <w:rFonts w:asciiTheme="minorHAnsi" w:hAnsiTheme="minorHAnsi" w:cstheme="minorHAnsi"/>
                <w:color w:val="000000" w:themeColor="text1"/>
              </w:rPr>
              <w:t>provisions</w:t>
            </w:r>
            <w:r w:rsidRPr="00891B94">
              <w:rPr>
                <w:rFonts w:asciiTheme="minorHAnsi" w:hAnsiTheme="minorHAnsi" w:cstheme="minorHAnsi"/>
                <w:color w:val="000000" w:themeColor="text1"/>
                <w:spacing w:val="-5"/>
              </w:rPr>
              <w:t xml:space="preserve"> </w:t>
            </w:r>
            <w:r w:rsidRPr="00891B94">
              <w:rPr>
                <w:rFonts w:asciiTheme="minorHAnsi" w:hAnsiTheme="minorHAnsi" w:cstheme="minorHAnsi"/>
                <w:color w:val="000000" w:themeColor="text1"/>
              </w:rPr>
              <w:t>of</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42"/>
              </w:rPr>
              <w:t xml:space="preserve"> </w:t>
            </w:r>
            <w:r w:rsidRPr="00891B94">
              <w:rPr>
                <w:rFonts w:asciiTheme="minorHAnsi" w:hAnsiTheme="minorHAnsi" w:cstheme="minorHAnsi"/>
                <w:color w:val="000000" w:themeColor="text1"/>
              </w:rPr>
              <w:t>laws</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of</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that</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country.</w:t>
            </w:r>
          </w:p>
          <w:p w14:paraId="63445973" w14:textId="77777777" w:rsidR="003B4C5D" w:rsidRPr="00891B94" w:rsidRDefault="003B4C5D" w:rsidP="004818CC">
            <w:pPr>
              <w:pStyle w:val="TableParagraph"/>
              <w:spacing w:before="0"/>
              <w:ind w:right="102"/>
              <w:jc w:val="both"/>
              <w:rPr>
                <w:rFonts w:asciiTheme="minorHAnsi" w:hAnsiTheme="minorHAnsi" w:cstheme="minorHAnsi"/>
                <w:color w:val="000000" w:themeColor="text1"/>
              </w:rPr>
            </w:pPr>
          </w:p>
          <w:p w14:paraId="50286D3D" w14:textId="77777777" w:rsidR="003B4C5D" w:rsidRPr="00891B94" w:rsidRDefault="003B4C5D" w:rsidP="004818CC">
            <w:pPr>
              <w:pStyle w:val="TableParagraph"/>
              <w:spacing w:before="0"/>
              <w:ind w:left="0"/>
              <w:jc w:val="both"/>
              <w:rPr>
                <w:rFonts w:asciiTheme="minorHAnsi" w:hAnsiTheme="minorHAnsi" w:cstheme="minorHAnsi"/>
                <w:color w:val="000000" w:themeColor="text1"/>
              </w:rPr>
            </w:pPr>
            <w:r w:rsidRPr="00891B94">
              <w:rPr>
                <w:rFonts w:asciiTheme="minorHAnsi" w:hAnsiTheme="minorHAnsi" w:cstheme="minorHAnsi"/>
                <w:color w:val="000000" w:themeColor="text1"/>
              </w:rPr>
              <w:t>Vendor</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shall</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not</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be</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eligible</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to</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submit</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a</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proposal</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if</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at</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time</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of</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proposal submission:</w:t>
            </w:r>
          </w:p>
          <w:p w14:paraId="39F39C8B" w14:textId="77777777" w:rsidR="003B4C5D" w:rsidRPr="00891B94" w:rsidRDefault="003B4C5D" w:rsidP="0036212C">
            <w:pPr>
              <w:pStyle w:val="TableParagraph"/>
              <w:numPr>
                <w:ilvl w:val="0"/>
                <w:numId w:val="23"/>
              </w:numPr>
              <w:tabs>
                <w:tab w:val="left" w:pos="471"/>
              </w:tabs>
              <w:spacing w:before="0"/>
              <w:ind w:left="747" w:right="104"/>
              <w:jc w:val="both"/>
              <w:rPr>
                <w:rFonts w:asciiTheme="minorHAnsi" w:hAnsiTheme="minorHAnsi" w:cstheme="minorHAnsi"/>
                <w:color w:val="000000" w:themeColor="text1"/>
              </w:rPr>
            </w:pPr>
            <w:r w:rsidRPr="00891B94">
              <w:rPr>
                <w:rFonts w:asciiTheme="minorHAnsi" w:hAnsiTheme="minorHAnsi" w:cstheme="minorHAnsi"/>
                <w:color w:val="000000" w:themeColor="text1"/>
              </w:rPr>
              <w:t>is suspended by or has any pending disputes or litigations with UN Women or other</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Organizations,</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Funds or Programs</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of</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UN</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System;</w:t>
            </w:r>
          </w:p>
          <w:p w14:paraId="51C9631A" w14:textId="77777777" w:rsidR="003B4C5D" w:rsidRPr="00891B94" w:rsidRDefault="003B4C5D" w:rsidP="0036212C">
            <w:pPr>
              <w:pStyle w:val="TableParagraph"/>
              <w:numPr>
                <w:ilvl w:val="0"/>
                <w:numId w:val="23"/>
              </w:numPr>
              <w:tabs>
                <w:tab w:val="left" w:pos="471"/>
              </w:tabs>
              <w:spacing w:before="0"/>
              <w:ind w:left="747" w:right="97"/>
              <w:jc w:val="both"/>
              <w:rPr>
                <w:rFonts w:asciiTheme="minorHAnsi" w:hAnsiTheme="minorHAnsi" w:cstheme="minorHAnsi"/>
                <w:color w:val="000000" w:themeColor="text1"/>
              </w:rPr>
            </w:pPr>
            <w:r w:rsidRPr="00891B94">
              <w:rPr>
                <w:rFonts w:asciiTheme="minorHAnsi" w:hAnsiTheme="minorHAnsi" w:cstheme="minorHAnsi"/>
                <w:color w:val="000000" w:themeColor="text1"/>
              </w:rPr>
              <w:t>has</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engaged</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in</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any</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money-laundering</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activities,</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which</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include,</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but</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are</w:t>
            </w:r>
            <w:r w:rsidRPr="00891B94">
              <w:rPr>
                <w:rFonts w:asciiTheme="minorHAnsi" w:hAnsiTheme="minorHAnsi" w:cstheme="minorHAnsi"/>
                <w:color w:val="000000" w:themeColor="text1"/>
                <w:spacing w:val="-10"/>
              </w:rPr>
              <w:t xml:space="preserve"> </w:t>
            </w:r>
            <w:r w:rsidRPr="00891B94">
              <w:rPr>
                <w:rFonts w:asciiTheme="minorHAnsi" w:hAnsiTheme="minorHAnsi" w:cstheme="minorHAnsi"/>
                <w:color w:val="000000" w:themeColor="text1"/>
              </w:rPr>
              <w:t>not</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limited</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to:</w:t>
            </w:r>
            <w:r w:rsidRPr="00891B94">
              <w:rPr>
                <w:rFonts w:asciiTheme="minorHAnsi" w:hAnsiTheme="minorHAnsi" w:cstheme="minorHAnsi"/>
                <w:color w:val="000000" w:themeColor="text1"/>
                <w:spacing w:val="-10"/>
              </w:rPr>
              <w:t xml:space="preserve"> </w:t>
            </w:r>
            <w:r w:rsidRPr="00891B94">
              <w:rPr>
                <w:rFonts w:asciiTheme="minorHAnsi" w:hAnsiTheme="minorHAnsi" w:cstheme="minorHAnsi"/>
                <w:color w:val="000000" w:themeColor="text1"/>
              </w:rPr>
              <w:t>any</w:t>
            </w:r>
            <w:r w:rsidRPr="00891B94">
              <w:rPr>
                <w:rFonts w:asciiTheme="minorHAnsi" w:hAnsiTheme="minorHAnsi" w:cstheme="minorHAnsi"/>
                <w:color w:val="000000" w:themeColor="text1"/>
                <w:spacing w:val="-43"/>
              </w:rPr>
              <w:t xml:space="preserve"> </w:t>
            </w:r>
            <w:r w:rsidRPr="00891B94">
              <w:rPr>
                <w:rFonts w:asciiTheme="minorHAnsi" w:hAnsiTheme="minorHAnsi" w:cstheme="minorHAnsi"/>
                <w:color w:val="000000" w:themeColor="text1"/>
              </w:rPr>
              <w:t>transaction</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involving</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transfer,</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disbursement,</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transportation,</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transmission,</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or</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exchange</w:t>
            </w:r>
            <w:r w:rsidRPr="00891B94">
              <w:rPr>
                <w:rFonts w:asciiTheme="minorHAnsi" w:hAnsiTheme="minorHAnsi" w:cstheme="minorHAnsi"/>
                <w:color w:val="000000" w:themeColor="text1"/>
                <w:spacing w:val="-4"/>
              </w:rPr>
              <w:t xml:space="preserve"> </w:t>
            </w:r>
            <w:r w:rsidRPr="00891B94">
              <w:rPr>
                <w:rFonts w:asciiTheme="minorHAnsi" w:hAnsiTheme="minorHAnsi" w:cstheme="minorHAnsi"/>
                <w:color w:val="000000" w:themeColor="text1"/>
              </w:rPr>
              <w:t>of</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funds</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(including wire</w:t>
            </w:r>
            <w:r w:rsidRPr="00891B94">
              <w:rPr>
                <w:rFonts w:asciiTheme="minorHAnsi" w:hAnsiTheme="minorHAnsi" w:cstheme="minorHAnsi"/>
                <w:color w:val="000000" w:themeColor="text1"/>
                <w:spacing w:val="-4"/>
              </w:rPr>
              <w:t xml:space="preserve"> </w:t>
            </w:r>
            <w:r w:rsidRPr="00891B94">
              <w:rPr>
                <w:rFonts w:asciiTheme="minorHAnsi" w:hAnsiTheme="minorHAnsi" w:cstheme="minorHAnsi"/>
                <w:color w:val="000000" w:themeColor="text1"/>
              </w:rPr>
              <w:t>transfers and</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currency</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exchanges)</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by</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any</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means.</w:t>
            </w:r>
          </w:p>
          <w:p w14:paraId="35EBB7C9" w14:textId="77777777" w:rsidR="003B4C5D" w:rsidRPr="00891B94" w:rsidRDefault="003B4C5D" w:rsidP="0036212C">
            <w:pPr>
              <w:pStyle w:val="TableParagraph"/>
              <w:numPr>
                <w:ilvl w:val="0"/>
                <w:numId w:val="23"/>
              </w:numPr>
              <w:tabs>
                <w:tab w:val="left" w:pos="471"/>
              </w:tabs>
              <w:spacing w:before="0"/>
              <w:ind w:left="747" w:right="100"/>
              <w:jc w:val="both"/>
              <w:rPr>
                <w:rFonts w:asciiTheme="minorHAnsi" w:hAnsiTheme="minorHAnsi" w:cstheme="minorHAnsi"/>
                <w:color w:val="000000" w:themeColor="text1"/>
              </w:rPr>
            </w:pPr>
            <w:r w:rsidRPr="00891B94">
              <w:rPr>
                <w:rFonts w:asciiTheme="minorHAnsi" w:hAnsiTheme="minorHAnsi" w:cstheme="minorHAnsi"/>
                <w:color w:val="000000" w:themeColor="text1"/>
              </w:rPr>
              <w:t>is</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included</w:t>
            </w:r>
            <w:r w:rsidRPr="00891B94">
              <w:rPr>
                <w:rFonts w:asciiTheme="minorHAnsi" w:hAnsiTheme="minorHAnsi" w:cstheme="minorHAnsi"/>
                <w:color w:val="000000" w:themeColor="text1"/>
                <w:spacing w:val="-10"/>
              </w:rPr>
              <w:t xml:space="preserve"> </w:t>
            </w:r>
            <w:r w:rsidRPr="00891B94">
              <w:rPr>
                <w:rFonts w:asciiTheme="minorHAnsi" w:hAnsiTheme="minorHAnsi" w:cstheme="minorHAnsi"/>
                <w:color w:val="000000" w:themeColor="text1"/>
              </w:rPr>
              <w:t>in</w:t>
            </w:r>
            <w:r w:rsidRPr="00891B94">
              <w:rPr>
                <w:rFonts w:asciiTheme="minorHAnsi" w:hAnsiTheme="minorHAnsi" w:cstheme="minorHAnsi"/>
                <w:color w:val="000000" w:themeColor="text1"/>
                <w:spacing w:val="-10"/>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10"/>
              </w:rPr>
              <w:t xml:space="preserve"> </w:t>
            </w:r>
            <w:r w:rsidRPr="00891B94">
              <w:rPr>
                <w:rFonts w:asciiTheme="minorHAnsi" w:hAnsiTheme="minorHAnsi" w:cstheme="minorHAnsi"/>
                <w:color w:val="000000" w:themeColor="text1"/>
              </w:rPr>
              <w:t>Ineligibility</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List,</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hosted</w:t>
            </w:r>
            <w:r w:rsidRPr="00891B94">
              <w:rPr>
                <w:rFonts w:asciiTheme="minorHAnsi" w:hAnsiTheme="minorHAnsi" w:cstheme="minorHAnsi"/>
                <w:color w:val="000000" w:themeColor="text1"/>
                <w:spacing w:val="-10"/>
              </w:rPr>
              <w:t xml:space="preserve"> </w:t>
            </w:r>
            <w:r w:rsidRPr="00891B94">
              <w:rPr>
                <w:rFonts w:asciiTheme="minorHAnsi" w:hAnsiTheme="minorHAnsi" w:cstheme="minorHAnsi"/>
                <w:color w:val="000000" w:themeColor="text1"/>
              </w:rPr>
              <w:t>by</w:t>
            </w:r>
            <w:r w:rsidRPr="00891B94">
              <w:rPr>
                <w:rFonts w:asciiTheme="minorHAnsi" w:hAnsiTheme="minorHAnsi" w:cstheme="minorHAnsi"/>
                <w:color w:val="000000" w:themeColor="text1"/>
                <w:spacing w:val="-7"/>
              </w:rPr>
              <w:t xml:space="preserve"> </w:t>
            </w:r>
            <w:hyperlink r:id="rId12">
              <w:r w:rsidRPr="00891B94">
                <w:rPr>
                  <w:rFonts w:asciiTheme="minorHAnsi" w:hAnsiTheme="minorHAnsi" w:cstheme="minorHAnsi"/>
                  <w:color w:val="000000" w:themeColor="text1"/>
                  <w:u w:val="single" w:color="254668"/>
                </w:rPr>
                <w:t>UNGM</w:t>
              </w:r>
              <w:r w:rsidRPr="00891B94">
                <w:rPr>
                  <w:rFonts w:asciiTheme="minorHAnsi" w:hAnsiTheme="minorHAnsi" w:cstheme="minorHAnsi"/>
                  <w:color w:val="000000" w:themeColor="text1"/>
                </w:rPr>
                <w:t>,</w:t>
              </w:r>
              <w:r w:rsidRPr="00891B94">
                <w:rPr>
                  <w:rFonts w:asciiTheme="minorHAnsi" w:hAnsiTheme="minorHAnsi" w:cstheme="minorHAnsi"/>
                  <w:color w:val="000000" w:themeColor="text1"/>
                  <w:spacing w:val="-9"/>
                </w:rPr>
                <w:t xml:space="preserve"> </w:t>
              </w:r>
            </w:hyperlink>
            <w:r w:rsidRPr="00891B94">
              <w:rPr>
                <w:rFonts w:asciiTheme="minorHAnsi" w:hAnsiTheme="minorHAnsi" w:cstheme="minorHAnsi"/>
                <w:color w:val="000000" w:themeColor="text1"/>
              </w:rPr>
              <w:t>that</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aggregates</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information</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disclosed</w:t>
            </w:r>
            <w:r w:rsidRPr="00891B94">
              <w:rPr>
                <w:rFonts w:asciiTheme="minorHAnsi" w:hAnsiTheme="minorHAnsi" w:cstheme="minorHAnsi"/>
                <w:color w:val="000000" w:themeColor="text1"/>
                <w:spacing w:val="-42"/>
              </w:rPr>
              <w:t xml:space="preserve"> </w:t>
            </w:r>
            <w:r w:rsidRPr="00891B94">
              <w:rPr>
                <w:rFonts w:asciiTheme="minorHAnsi" w:hAnsiTheme="minorHAnsi" w:cstheme="minorHAnsi"/>
                <w:color w:val="000000" w:themeColor="text1"/>
              </w:rPr>
              <w:t>by</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Agencies, Funds or Programs</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of</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UN System;</w:t>
            </w:r>
          </w:p>
          <w:p w14:paraId="2EF65D9B" w14:textId="77777777" w:rsidR="003B4C5D" w:rsidRPr="00891B94" w:rsidRDefault="003B4C5D" w:rsidP="0036212C">
            <w:pPr>
              <w:pStyle w:val="TableParagraph"/>
              <w:numPr>
                <w:ilvl w:val="0"/>
                <w:numId w:val="23"/>
              </w:numPr>
              <w:tabs>
                <w:tab w:val="left" w:pos="471"/>
              </w:tabs>
              <w:spacing w:before="0"/>
              <w:ind w:left="747" w:right="94"/>
              <w:jc w:val="both"/>
              <w:rPr>
                <w:rFonts w:asciiTheme="minorHAnsi" w:hAnsiTheme="minorHAnsi" w:cstheme="minorHAnsi"/>
                <w:color w:val="000000" w:themeColor="text1"/>
              </w:rPr>
            </w:pPr>
            <w:r w:rsidRPr="00891B94">
              <w:rPr>
                <w:rFonts w:asciiTheme="minorHAnsi" w:hAnsiTheme="minorHAnsi" w:cstheme="minorHAnsi"/>
                <w:color w:val="000000" w:themeColor="text1"/>
              </w:rPr>
              <w:t xml:space="preserve">is included in the </w:t>
            </w:r>
            <w:hyperlink r:id="rId13">
              <w:r w:rsidRPr="00891B94">
                <w:rPr>
                  <w:rFonts w:asciiTheme="minorHAnsi" w:hAnsiTheme="minorHAnsi" w:cstheme="minorHAnsi"/>
                  <w:color w:val="000000" w:themeColor="text1"/>
                  <w:u w:val="single" w:color="254668"/>
                </w:rPr>
                <w:t>Consolidated United Nations Security Council Sanctions List</w:t>
              </w:r>
              <w:r w:rsidRPr="00891B94">
                <w:rPr>
                  <w:rFonts w:asciiTheme="minorHAnsi" w:hAnsiTheme="minorHAnsi" w:cstheme="minorHAnsi"/>
                  <w:color w:val="000000" w:themeColor="text1"/>
                </w:rPr>
                <w:t xml:space="preserve">, </w:t>
              </w:r>
            </w:hyperlink>
            <w:r w:rsidRPr="00891B94">
              <w:rPr>
                <w:rFonts w:asciiTheme="minorHAnsi" w:hAnsiTheme="minorHAnsi" w:cstheme="minorHAnsi"/>
                <w:color w:val="000000" w:themeColor="text1"/>
              </w:rPr>
              <w:t>including</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2"/>
              </w:rPr>
              <w:t xml:space="preserve"> </w:t>
            </w:r>
            <w:hyperlink r:id="rId14">
              <w:r w:rsidRPr="00891B94">
                <w:rPr>
                  <w:rFonts w:asciiTheme="minorHAnsi" w:hAnsiTheme="minorHAnsi" w:cstheme="minorHAnsi"/>
                  <w:color w:val="000000" w:themeColor="text1"/>
                  <w:u w:val="single" w:color="0462C1"/>
                </w:rPr>
                <w:t>UN Security Council</w:t>
              </w:r>
              <w:r w:rsidRPr="00891B94">
                <w:rPr>
                  <w:rFonts w:asciiTheme="minorHAnsi" w:hAnsiTheme="minorHAnsi" w:cstheme="minorHAnsi"/>
                  <w:color w:val="000000" w:themeColor="text1"/>
                  <w:spacing w:val="-1"/>
                  <w:u w:val="single" w:color="0462C1"/>
                </w:rPr>
                <w:t xml:space="preserve"> </w:t>
              </w:r>
              <w:r w:rsidRPr="00891B94">
                <w:rPr>
                  <w:rFonts w:asciiTheme="minorHAnsi" w:hAnsiTheme="minorHAnsi" w:cstheme="minorHAnsi"/>
                  <w:color w:val="000000" w:themeColor="text1"/>
                  <w:u w:val="single" w:color="0462C1"/>
                </w:rPr>
                <w:t>Resolution</w:t>
              </w:r>
              <w:r w:rsidRPr="00891B94">
                <w:rPr>
                  <w:rFonts w:asciiTheme="minorHAnsi" w:hAnsiTheme="minorHAnsi" w:cstheme="minorHAnsi"/>
                  <w:color w:val="000000" w:themeColor="text1"/>
                  <w:spacing w:val="-1"/>
                  <w:u w:val="single" w:color="0462C1"/>
                </w:rPr>
                <w:t xml:space="preserve"> </w:t>
              </w:r>
              <w:r w:rsidRPr="00891B94">
                <w:rPr>
                  <w:rFonts w:asciiTheme="minorHAnsi" w:hAnsiTheme="minorHAnsi" w:cstheme="minorHAnsi"/>
                  <w:color w:val="000000" w:themeColor="text1"/>
                  <w:u w:val="single" w:color="0462C1"/>
                </w:rPr>
                <w:t>1267/1989</w:t>
              </w:r>
              <w:r w:rsidRPr="00891B94">
                <w:rPr>
                  <w:rFonts w:asciiTheme="minorHAnsi" w:hAnsiTheme="minorHAnsi" w:cstheme="minorHAnsi"/>
                  <w:color w:val="000000" w:themeColor="text1"/>
                  <w:spacing w:val="3"/>
                  <w:u w:val="single" w:color="0462C1"/>
                </w:rPr>
                <w:t xml:space="preserve"> </w:t>
              </w:r>
              <w:r w:rsidRPr="00891B94">
                <w:rPr>
                  <w:rFonts w:asciiTheme="minorHAnsi" w:hAnsiTheme="minorHAnsi" w:cstheme="minorHAnsi"/>
                  <w:color w:val="000000" w:themeColor="text1"/>
                  <w:u w:val="single" w:color="0462C1"/>
                </w:rPr>
                <w:t>list;</w:t>
              </w:r>
            </w:hyperlink>
          </w:p>
          <w:p w14:paraId="3C71D701" w14:textId="77777777" w:rsidR="003B4C5D" w:rsidRPr="00891B94" w:rsidRDefault="003B4C5D" w:rsidP="0036212C">
            <w:pPr>
              <w:pStyle w:val="TableParagraph"/>
              <w:numPr>
                <w:ilvl w:val="0"/>
                <w:numId w:val="23"/>
              </w:numPr>
              <w:tabs>
                <w:tab w:val="left" w:pos="471"/>
              </w:tabs>
              <w:spacing w:before="0"/>
              <w:ind w:left="747" w:right="94"/>
              <w:jc w:val="both"/>
              <w:rPr>
                <w:rFonts w:asciiTheme="minorHAnsi" w:hAnsiTheme="minorHAnsi" w:cstheme="minorHAnsi"/>
                <w:color w:val="000000" w:themeColor="text1"/>
              </w:rPr>
            </w:pPr>
            <w:r w:rsidRPr="00891B94">
              <w:rPr>
                <w:rFonts w:asciiTheme="minorHAnsi" w:hAnsiTheme="minorHAnsi" w:cstheme="minorHAnsi"/>
                <w:color w:val="000000" w:themeColor="text1"/>
              </w:rPr>
              <w:t>is</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included</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in</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1"/>
              </w:rPr>
              <w:t xml:space="preserve"> </w:t>
            </w:r>
            <w:hyperlink r:id="rId15">
              <w:r w:rsidRPr="00891B94">
                <w:rPr>
                  <w:rFonts w:asciiTheme="minorHAnsi" w:hAnsiTheme="minorHAnsi" w:cstheme="minorHAnsi"/>
                  <w:color w:val="000000" w:themeColor="text1"/>
                  <w:u w:val="single" w:color="254668"/>
                </w:rPr>
                <w:t>World</w:t>
              </w:r>
              <w:r w:rsidRPr="00891B94">
                <w:rPr>
                  <w:rFonts w:asciiTheme="minorHAnsi" w:hAnsiTheme="minorHAnsi" w:cstheme="minorHAnsi"/>
                  <w:color w:val="000000" w:themeColor="text1"/>
                  <w:spacing w:val="1"/>
                  <w:u w:val="single" w:color="254668"/>
                </w:rPr>
                <w:t xml:space="preserve"> </w:t>
              </w:r>
              <w:r w:rsidRPr="00891B94">
                <w:rPr>
                  <w:rFonts w:asciiTheme="minorHAnsi" w:hAnsiTheme="minorHAnsi" w:cstheme="minorHAnsi"/>
                  <w:color w:val="000000" w:themeColor="text1"/>
                  <w:u w:val="single" w:color="254668"/>
                </w:rPr>
                <w:t>Bank</w:t>
              </w:r>
              <w:r w:rsidRPr="00891B94">
                <w:rPr>
                  <w:rFonts w:asciiTheme="minorHAnsi" w:hAnsiTheme="minorHAnsi" w:cstheme="minorHAnsi"/>
                  <w:color w:val="000000" w:themeColor="text1"/>
                  <w:spacing w:val="1"/>
                  <w:u w:val="single" w:color="254668"/>
                </w:rPr>
                <w:t xml:space="preserve"> </w:t>
              </w:r>
              <w:r w:rsidRPr="00891B94">
                <w:rPr>
                  <w:rFonts w:asciiTheme="minorHAnsi" w:hAnsiTheme="minorHAnsi" w:cstheme="minorHAnsi"/>
                  <w:color w:val="000000" w:themeColor="text1"/>
                  <w:u w:val="single" w:color="254668"/>
                </w:rPr>
                <w:t>Corporate</w:t>
              </w:r>
              <w:r w:rsidRPr="00891B94">
                <w:rPr>
                  <w:rFonts w:asciiTheme="minorHAnsi" w:hAnsiTheme="minorHAnsi" w:cstheme="minorHAnsi"/>
                  <w:color w:val="000000" w:themeColor="text1"/>
                  <w:spacing w:val="1"/>
                  <w:u w:val="single" w:color="254668"/>
                </w:rPr>
                <w:t xml:space="preserve"> </w:t>
              </w:r>
              <w:r w:rsidRPr="00891B94">
                <w:rPr>
                  <w:rFonts w:asciiTheme="minorHAnsi" w:hAnsiTheme="minorHAnsi" w:cstheme="minorHAnsi"/>
                  <w:color w:val="000000" w:themeColor="text1"/>
                  <w:u w:val="single" w:color="254668"/>
                </w:rPr>
                <w:t>Procurement</w:t>
              </w:r>
              <w:r w:rsidRPr="00891B94">
                <w:rPr>
                  <w:rFonts w:asciiTheme="minorHAnsi" w:hAnsiTheme="minorHAnsi" w:cstheme="minorHAnsi"/>
                  <w:color w:val="000000" w:themeColor="text1"/>
                  <w:spacing w:val="1"/>
                  <w:u w:val="single" w:color="254668"/>
                </w:rPr>
                <w:t xml:space="preserve"> </w:t>
              </w:r>
              <w:r w:rsidRPr="00891B94">
                <w:rPr>
                  <w:rFonts w:asciiTheme="minorHAnsi" w:hAnsiTheme="minorHAnsi" w:cstheme="minorHAnsi"/>
                  <w:color w:val="000000" w:themeColor="text1"/>
                  <w:u w:val="single" w:color="254668"/>
                </w:rPr>
                <w:t>Listing</w:t>
              </w:r>
              <w:r w:rsidRPr="00891B94">
                <w:rPr>
                  <w:rFonts w:asciiTheme="minorHAnsi" w:hAnsiTheme="minorHAnsi" w:cstheme="minorHAnsi"/>
                  <w:color w:val="000000" w:themeColor="text1"/>
                  <w:spacing w:val="1"/>
                  <w:u w:val="single" w:color="254668"/>
                </w:rPr>
                <w:t xml:space="preserve"> </w:t>
              </w:r>
              <w:r w:rsidRPr="00891B94">
                <w:rPr>
                  <w:rFonts w:asciiTheme="minorHAnsi" w:hAnsiTheme="minorHAnsi" w:cstheme="minorHAnsi"/>
                  <w:color w:val="000000" w:themeColor="text1"/>
                  <w:u w:val="single" w:color="254668"/>
                </w:rPr>
                <w:t>of</w:t>
              </w:r>
              <w:r w:rsidRPr="00891B94">
                <w:rPr>
                  <w:rFonts w:asciiTheme="minorHAnsi" w:hAnsiTheme="minorHAnsi" w:cstheme="minorHAnsi"/>
                  <w:color w:val="000000" w:themeColor="text1"/>
                  <w:spacing w:val="1"/>
                  <w:u w:val="single" w:color="254668"/>
                </w:rPr>
                <w:t xml:space="preserve"> </w:t>
              </w:r>
              <w:r w:rsidRPr="00891B94">
                <w:rPr>
                  <w:rFonts w:asciiTheme="minorHAnsi" w:hAnsiTheme="minorHAnsi" w:cstheme="minorHAnsi"/>
                  <w:color w:val="000000" w:themeColor="text1"/>
                  <w:u w:val="single" w:color="254668"/>
                </w:rPr>
                <w:t>Non-Responsible</w:t>
              </w:r>
            </w:hyperlink>
            <w:r w:rsidRPr="00891B94">
              <w:rPr>
                <w:rFonts w:asciiTheme="minorHAnsi" w:hAnsiTheme="minorHAnsi" w:cstheme="minorHAnsi"/>
                <w:color w:val="000000" w:themeColor="text1"/>
                <w:spacing w:val="1"/>
              </w:rPr>
              <w:t xml:space="preserve"> </w:t>
            </w:r>
            <w:hyperlink r:id="rId16">
              <w:r w:rsidRPr="00891B94">
                <w:rPr>
                  <w:rFonts w:asciiTheme="minorHAnsi" w:hAnsiTheme="minorHAnsi" w:cstheme="minorHAnsi"/>
                  <w:color w:val="000000" w:themeColor="text1"/>
                  <w:u w:val="single" w:color="254668"/>
                </w:rPr>
                <w:t>Vendors</w:t>
              </w:r>
              <w:r w:rsidRPr="00891B94">
                <w:rPr>
                  <w:rFonts w:asciiTheme="minorHAnsi" w:hAnsiTheme="minorHAnsi" w:cstheme="minorHAnsi"/>
                  <w:color w:val="000000" w:themeColor="text1"/>
                  <w:spacing w:val="1"/>
                </w:rPr>
                <w:t xml:space="preserve"> </w:t>
              </w:r>
            </w:hyperlink>
            <w:r w:rsidRPr="00891B94">
              <w:rPr>
                <w:rFonts w:asciiTheme="minorHAnsi" w:hAnsiTheme="minorHAnsi" w:cstheme="minorHAnsi"/>
                <w:color w:val="000000" w:themeColor="text1"/>
              </w:rPr>
              <w:t>and</w:t>
            </w:r>
            <w:r w:rsidRPr="00891B94">
              <w:rPr>
                <w:rFonts w:asciiTheme="minorHAnsi" w:hAnsiTheme="minorHAnsi" w:cstheme="minorHAnsi"/>
                <w:color w:val="000000" w:themeColor="text1"/>
                <w:spacing w:val="1"/>
              </w:rPr>
              <w:t xml:space="preserve"> </w:t>
            </w:r>
            <w:hyperlink r:id="rId17">
              <w:r w:rsidRPr="00891B94">
                <w:rPr>
                  <w:rFonts w:asciiTheme="minorHAnsi" w:hAnsiTheme="minorHAnsi" w:cstheme="minorHAnsi"/>
                  <w:color w:val="000000" w:themeColor="text1"/>
                  <w:u w:val="single" w:color="254668"/>
                </w:rPr>
                <w:t>World</w:t>
              </w:r>
              <w:r w:rsidRPr="00891B94">
                <w:rPr>
                  <w:rFonts w:asciiTheme="minorHAnsi" w:hAnsiTheme="minorHAnsi" w:cstheme="minorHAnsi"/>
                  <w:color w:val="000000" w:themeColor="text1"/>
                  <w:spacing w:val="-1"/>
                  <w:u w:val="single" w:color="254668"/>
                </w:rPr>
                <w:t xml:space="preserve"> </w:t>
              </w:r>
              <w:r w:rsidRPr="00891B94">
                <w:rPr>
                  <w:rFonts w:asciiTheme="minorHAnsi" w:hAnsiTheme="minorHAnsi" w:cstheme="minorHAnsi"/>
                  <w:color w:val="000000" w:themeColor="text1"/>
                  <w:u w:val="single" w:color="254668"/>
                </w:rPr>
                <w:t>Bank Listing</w:t>
              </w:r>
              <w:r w:rsidRPr="00891B94">
                <w:rPr>
                  <w:rFonts w:asciiTheme="minorHAnsi" w:hAnsiTheme="minorHAnsi" w:cstheme="minorHAnsi"/>
                  <w:color w:val="000000" w:themeColor="text1"/>
                  <w:spacing w:val="-2"/>
                  <w:u w:val="single" w:color="254668"/>
                </w:rPr>
                <w:t xml:space="preserve"> </w:t>
              </w:r>
              <w:r w:rsidRPr="00891B94">
                <w:rPr>
                  <w:rFonts w:asciiTheme="minorHAnsi" w:hAnsiTheme="minorHAnsi" w:cstheme="minorHAnsi"/>
                  <w:color w:val="000000" w:themeColor="text1"/>
                  <w:u w:val="single" w:color="254668"/>
                </w:rPr>
                <w:t>of</w:t>
              </w:r>
              <w:r w:rsidRPr="00891B94">
                <w:rPr>
                  <w:rFonts w:asciiTheme="minorHAnsi" w:hAnsiTheme="minorHAnsi" w:cstheme="minorHAnsi"/>
                  <w:color w:val="000000" w:themeColor="text1"/>
                  <w:spacing w:val="-2"/>
                  <w:u w:val="single" w:color="254668"/>
                </w:rPr>
                <w:t xml:space="preserve"> </w:t>
              </w:r>
              <w:r w:rsidRPr="00891B94">
                <w:rPr>
                  <w:rFonts w:asciiTheme="minorHAnsi" w:hAnsiTheme="minorHAnsi" w:cstheme="minorHAnsi"/>
                  <w:color w:val="000000" w:themeColor="text1"/>
                  <w:u w:val="single" w:color="254668"/>
                </w:rPr>
                <w:t>Ineligible</w:t>
              </w:r>
              <w:r w:rsidRPr="00891B94">
                <w:rPr>
                  <w:rFonts w:asciiTheme="minorHAnsi" w:hAnsiTheme="minorHAnsi" w:cstheme="minorHAnsi"/>
                  <w:color w:val="000000" w:themeColor="text1"/>
                  <w:spacing w:val="-2"/>
                  <w:u w:val="single" w:color="254668"/>
                </w:rPr>
                <w:t xml:space="preserve"> </w:t>
              </w:r>
              <w:r w:rsidRPr="00891B94">
                <w:rPr>
                  <w:rFonts w:asciiTheme="minorHAnsi" w:hAnsiTheme="minorHAnsi" w:cstheme="minorHAnsi"/>
                  <w:color w:val="000000" w:themeColor="text1"/>
                  <w:u w:val="single" w:color="254668"/>
                </w:rPr>
                <w:t>Firms</w:t>
              </w:r>
              <w:r w:rsidRPr="00891B94">
                <w:rPr>
                  <w:rFonts w:asciiTheme="minorHAnsi" w:hAnsiTheme="minorHAnsi" w:cstheme="minorHAnsi"/>
                  <w:color w:val="000000" w:themeColor="text1"/>
                  <w:spacing w:val="-1"/>
                  <w:u w:val="single" w:color="254668"/>
                </w:rPr>
                <w:t xml:space="preserve"> </w:t>
              </w:r>
              <w:r w:rsidRPr="00891B94">
                <w:rPr>
                  <w:rFonts w:asciiTheme="minorHAnsi" w:hAnsiTheme="minorHAnsi" w:cstheme="minorHAnsi"/>
                  <w:color w:val="000000" w:themeColor="text1"/>
                  <w:u w:val="single" w:color="254668"/>
                </w:rPr>
                <w:t>and Individuals</w:t>
              </w:r>
            </w:hyperlink>
            <w:r w:rsidRPr="00891B94">
              <w:rPr>
                <w:rFonts w:asciiTheme="minorHAnsi" w:hAnsiTheme="minorHAnsi" w:cstheme="minorHAnsi"/>
                <w:color w:val="000000" w:themeColor="text1"/>
              </w:rPr>
              <w:t>.</w:t>
            </w:r>
          </w:p>
          <w:p w14:paraId="76521714" w14:textId="77777777" w:rsidR="003B4C5D" w:rsidRPr="00891B94" w:rsidRDefault="003B4C5D" w:rsidP="004818CC">
            <w:pPr>
              <w:pStyle w:val="TableParagraph"/>
              <w:spacing w:before="0"/>
              <w:ind w:right="98"/>
              <w:jc w:val="both"/>
              <w:rPr>
                <w:rFonts w:asciiTheme="minorHAnsi" w:hAnsiTheme="minorHAnsi" w:cstheme="minorHAnsi"/>
                <w:color w:val="000000" w:themeColor="text1"/>
              </w:rPr>
            </w:pPr>
          </w:p>
          <w:p w14:paraId="464C52AD" w14:textId="77777777" w:rsidR="003B4C5D" w:rsidRPr="00891B94" w:rsidRDefault="003B4C5D" w:rsidP="004818CC">
            <w:pPr>
              <w:pStyle w:val="TableParagraph"/>
              <w:spacing w:before="0"/>
              <w:ind w:left="0" w:right="98"/>
              <w:jc w:val="both"/>
              <w:rPr>
                <w:rFonts w:asciiTheme="minorHAnsi" w:hAnsiTheme="minorHAnsi" w:cstheme="minorHAnsi"/>
                <w:color w:val="000000" w:themeColor="text1"/>
              </w:rPr>
            </w:pPr>
            <w:r w:rsidRPr="00891B94">
              <w:rPr>
                <w:rFonts w:asciiTheme="minorHAnsi" w:hAnsiTheme="minorHAnsi" w:cstheme="minorHAnsi"/>
                <w:color w:val="000000" w:themeColor="text1"/>
              </w:rPr>
              <w:t>As part of the RFP exercise, by submitting a Proposal(s), vendor(s) declares that</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it, its parent, affiliate and subsidiary entities:</w:t>
            </w:r>
          </w:p>
          <w:p w14:paraId="790C8CCA" w14:textId="77777777" w:rsidR="003B4C5D" w:rsidRPr="00891B94" w:rsidRDefault="003B4C5D" w:rsidP="0036212C">
            <w:pPr>
              <w:pStyle w:val="TableParagraph"/>
              <w:numPr>
                <w:ilvl w:val="1"/>
                <w:numId w:val="6"/>
              </w:numPr>
              <w:tabs>
                <w:tab w:val="left" w:pos="747"/>
              </w:tabs>
              <w:spacing w:before="0"/>
              <w:ind w:left="747" w:right="210"/>
              <w:jc w:val="both"/>
              <w:rPr>
                <w:rFonts w:asciiTheme="minorHAnsi" w:hAnsiTheme="minorHAnsi" w:cstheme="minorHAnsi"/>
                <w:color w:val="000000" w:themeColor="text1"/>
              </w:rPr>
            </w:pPr>
            <w:r w:rsidRPr="00891B94">
              <w:rPr>
                <w:rFonts w:asciiTheme="minorHAnsi" w:hAnsiTheme="minorHAnsi" w:cstheme="minorHAnsi"/>
                <w:color w:val="000000" w:themeColor="text1"/>
              </w:rPr>
              <w:t>is/are not a company, or associated with a company or individual, under procurement</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prohibition</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lists</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as stated above.</w:t>
            </w:r>
          </w:p>
          <w:p w14:paraId="71820855" w14:textId="77777777" w:rsidR="003B4C5D" w:rsidRPr="00891B94" w:rsidRDefault="003B4C5D" w:rsidP="0036212C">
            <w:pPr>
              <w:pStyle w:val="TableParagraph"/>
              <w:numPr>
                <w:ilvl w:val="1"/>
                <w:numId w:val="6"/>
              </w:numPr>
              <w:tabs>
                <w:tab w:val="left" w:pos="747"/>
              </w:tabs>
              <w:spacing w:before="0"/>
              <w:ind w:left="747" w:right="206"/>
              <w:jc w:val="both"/>
              <w:rPr>
                <w:rFonts w:asciiTheme="minorHAnsi" w:hAnsiTheme="minorHAnsi" w:cstheme="minorHAnsi"/>
                <w:color w:val="000000" w:themeColor="text1"/>
              </w:rPr>
            </w:pPr>
            <w:r w:rsidRPr="00891B94">
              <w:rPr>
                <w:rFonts w:asciiTheme="minorHAnsi" w:hAnsiTheme="minorHAnsi" w:cstheme="minorHAnsi"/>
                <w:color w:val="000000" w:themeColor="text1"/>
              </w:rPr>
              <w:t>Is/are not under formal investigation, nor has been sanctioned within the preceding</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three (3) years by any national authority of a United Nations Member State for</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engaging or having engaged in proscribed practices, including but not limited to</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corruption,</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fraud,</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coercion,</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collusion,</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obstruction,</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or</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any</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other</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unethical</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practice.</w:t>
            </w:r>
          </w:p>
          <w:p w14:paraId="248694E6" w14:textId="77777777" w:rsidR="003B4C5D" w:rsidRPr="00891B94" w:rsidRDefault="003B4C5D" w:rsidP="0036212C">
            <w:pPr>
              <w:pStyle w:val="TableParagraph"/>
              <w:numPr>
                <w:ilvl w:val="1"/>
                <w:numId w:val="6"/>
              </w:numPr>
              <w:tabs>
                <w:tab w:val="left" w:pos="747"/>
              </w:tabs>
              <w:spacing w:before="0"/>
              <w:ind w:left="747" w:right="205"/>
              <w:jc w:val="both"/>
              <w:rPr>
                <w:rFonts w:asciiTheme="minorHAnsi" w:hAnsiTheme="minorHAnsi" w:cstheme="minorHAnsi"/>
                <w:color w:val="000000" w:themeColor="text1"/>
              </w:rPr>
            </w:pPr>
            <w:r w:rsidRPr="00891B94">
              <w:rPr>
                <w:rFonts w:asciiTheme="minorHAnsi" w:hAnsiTheme="minorHAnsi" w:cstheme="minorHAnsi"/>
                <w:color w:val="000000" w:themeColor="text1"/>
              </w:rPr>
              <w:t>has</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not</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declared</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bankruptcy,</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is/are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not</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involved</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in</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bankruptcy</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or</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receivership</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proceedings,</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and there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is</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no judgment or pending legal action against them that could impair their operations in the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foreseeable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future;</w:t>
            </w:r>
          </w:p>
          <w:p w14:paraId="5A0B044F" w14:textId="77777777" w:rsidR="003B4C5D" w:rsidRPr="00891B94" w:rsidRDefault="003B4C5D" w:rsidP="0036212C">
            <w:pPr>
              <w:pStyle w:val="TableParagraph"/>
              <w:numPr>
                <w:ilvl w:val="1"/>
                <w:numId w:val="6"/>
              </w:numPr>
              <w:tabs>
                <w:tab w:val="left" w:pos="747"/>
              </w:tabs>
              <w:spacing w:before="0"/>
              <w:ind w:left="747" w:right="203"/>
              <w:jc w:val="both"/>
              <w:rPr>
                <w:rFonts w:asciiTheme="minorHAnsi" w:hAnsiTheme="minorHAnsi" w:cstheme="minorHAnsi"/>
                <w:color w:val="000000" w:themeColor="text1"/>
              </w:rPr>
            </w:pPr>
            <w:r w:rsidRPr="00891B94">
              <w:rPr>
                <w:rFonts w:asciiTheme="minorHAnsi" w:hAnsiTheme="minorHAnsi" w:cstheme="minorHAnsi"/>
                <w:color w:val="000000" w:themeColor="text1"/>
              </w:rPr>
              <w:t>undertakes not to engage in proscribed practices (including but not limited to:</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corruption, fraud, coercion, collusion, obstruction, or any other unethical practice),</w:t>
            </w:r>
            <w:r w:rsidRPr="00891B94">
              <w:rPr>
                <w:rFonts w:asciiTheme="minorHAnsi" w:hAnsiTheme="minorHAnsi" w:cstheme="minorHAnsi"/>
                <w:color w:val="000000" w:themeColor="text1"/>
                <w:spacing w:val="-43"/>
              </w:rPr>
              <w:t xml:space="preserve"> </w:t>
            </w:r>
            <w:r w:rsidRPr="00891B94">
              <w:rPr>
                <w:rFonts w:asciiTheme="minorHAnsi" w:hAnsiTheme="minorHAnsi" w:cstheme="minorHAnsi"/>
                <w:color w:val="000000" w:themeColor="text1"/>
                <w:spacing w:val="-1"/>
              </w:rPr>
              <w:t>with</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spacing w:val="-1"/>
              </w:rPr>
              <w:t>UN</w:t>
            </w:r>
            <w:r w:rsidRPr="00891B94">
              <w:rPr>
                <w:rFonts w:asciiTheme="minorHAnsi" w:hAnsiTheme="minorHAnsi" w:cstheme="minorHAnsi"/>
                <w:color w:val="000000" w:themeColor="text1"/>
                <w:spacing w:val="-7"/>
              </w:rPr>
              <w:t xml:space="preserve"> </w:t>
            </w:r>
            <w:r w:rsidRPr="00891B94">
              <w:rPr>
                <w:rFonts w:asciiTheme="minorHAnsi" w:hAnsiTheme="minorHAnsi" w:cstheme="minorHAnsi"/>
                <w:color w:val="000000" w:themeColor="text1"/>
                <w:spacing w:val="-1"/>
              </w:rPr>
              <w:t>Women</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or</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any</w:t>
            </w:r>
            <w:r w:rsidRPr="00891B94">
              <w:rPr>
                <w:rFonts w:asciiTheme="minorHAnsi" w:hAnsiTheme="minorHAnsi" w:cstheme="minorHAnsi"/>
                <w:color w:val="000000" w:themeColor="text1"/>
                <w:spacing w:val="-7"/>
              </w:rPr>
              <w:t xml:space="preserve"> </w:t>
            </w:r>
            <w:r w:rsidRPr="00891B94">
              <w:rPr>
                <w:rFonts w:asciiTheme="minorHAnsi" w:hAnsiTheme="minorHAnsi" w:cstheme="minorHAnsi"/>
                <w:color w:val="000000" w:themeColor="text1"/>
              </w:rPr>
              <w:t>other</w:t>
            </w:r>
            <w:r w:rsidRPr="00891B94">
              <w:rPr>
                <w:rFonts w:asciiTheme="minorHAnsi" w:hAnsiTheme="minorHAnsi" w:cstheme="minorHAnsi"/>
                <w:color w:val="000000" w:themeColor="text1"/>
                <w:spacing w:val="-12"/>
              </w:rPr>
              <w:t xml:space="preserve"> </w:t>
            </w:r>
            <w:r w:rsidRPr="00891B94">
              <w:rPr>
                <w:rFonts w:asciiTheme="minorHAnsi" w:hAnsiTheme="minorHAnsi" w:cstheme="minorHAnsi"/>
                <w:color w:val="000000" w:themeColor="text1"/>
              </w:rPr>
              <w:t>party,</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and</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to</w:t>
            </w:r>
            <w:r w:rsidRPr="00891B94">
              <w:rPr>
                <w:rFonts w:asciiTheme="minorHAnsi" w:hAnsiTheme="minorHAnsi" w:cstheme="minorHAnsi"/>
                <w:color w:val="000000" w:themeColor="text1"/>
                <w:spacing w:val="-11"/>
              </w:rPr>
              <w:t xml:space="preserve"> </w:t>
            </w:r>
            <w:r w:rsidRPr="00891B94">
              <w:rPr>
                <w:rFonts w:asciiTheme="minorHAnsi" w:hAnsiTheme="minorHAnsi" w:cstheme="minorHAnsi"/>
                <w:color w:val="000000" w:themeColor="text1"/>
              </w:rPr>
              <w:t>conduct</w:t>
            </w:r>
            <w:r w:rsidRPr="00891B94">
              <w:rPr>
                <w:rFonts w:asciiTheme="minorHAnsi" w:hAnsiTheme="minorHAnsi" w:cstheme="minorHAnsi"/>
                <w:color w:val="000000" w:themeColor="text1"/>
                <w:spacing w:val="-10"/>
              </w:rPr>
              <w:t xml:space="preserve"> </w:t>
            </w:r>
            <w:r w:rsidRPr="00891B94">
              <w:rPr>
                <w:rFonts w:asciiTheme="minorHAnsi" w:hAnsiTheme="minorHAnsi" w:cstheme="minorHAnsi"/>
                <w:color w:val="000000" w:themeColor="text1"/>
              </w:rPr>
              <w:t>business</w:t>
            </w:r>
            <w:r w:rsidRPr="00891B94">
              <w:rPr>
                <w:rFonts w:asciiTheme="minorHAnsi" w:hAnsiTheme="minorHAnsi" w:cstheme="minorHAnsi"/>
                <w:color w:val="000000" w:themeColor="text1"/>
                <w:spacing w:val="-7"/>
              </w:rPr>
              <w:t xml:space="preserve"> </w:t>
            </w:r>
            <w:r w:rsidRPr="00891B94">
              <w:rPr>
                <w:rFonts w:asciiTheme="minorHAnsi" w:hAnsiTheme="minorHAnsi" w:cstheme="minorHAnsi"/>
                <w:color w:val="000000" w:themeColor="text1"/>
              </w:rPr>
              <w:t>in</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a</w:t>
            </w:r>
            <w:r w:rsidRPr="00891B94">
              <w:rPr>
                <w:rFonts w:asciiTheme="minorHAnsi" w:hAnsiTheme="minorHAnsi" w:cstheme="minorHAnsi"/>
                <w:color w:val="000000" w:themeColor="text1"/>
                <w:spacing w:val="-11"/>
              </w:rPr>
              <w:t xml:space="preserve"> </w:t>
            </w:r>
            <w:r w:rsidRPr="00891B94">
              <w:rPr>
                <w:rFonts w:asciiTheme="minorHAnsi" w:hAnsiTheme="minorHAnsi" w:cstheme="minorHAnsi"/>
                <w:color w:val="000000" w:themeColor="text1"/>
              </w:rPr>
              <w:t>manner</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that</w:t>
            </w:r>
            <w:r w:rsidRPr="00891B94">
              <w:rPr>
                <w:rFonts w:asciiTheme="minorHAnsi" w:hAnsiTheme="minorHAnsi" w:cstheme="minorHAnsi"/>
                <w:color w:val="000000" w:themeColor="text1"/>
                <w:spacing w:val="-10"/>
              </w:rPr>
              <w:t xml:space="preserve"> </w:t>
            </w:r>
            <w:r w:rsidRPr="00891B94">
              <w:rPr>
                <w:rFonts w:asciiTheme="minorHAnsi" w:hAnsiTheme="minorHAnsi" w:cstheme="minorHAnsi"/>
                <w:color w:val="000000" w:themeColor="text1"/>
              </w:rPr>
              <w:t>averts</w:t>
            </w:r>
            <w:r w:rsidRPr="00891B94">
              <w:rPr>
                <w:rFonts w:asciiTheme="minorHAnsi" w:hAnsiTheme="minorHAnsi" w:cstheme="minorHAnsi"/>
                <w:color w:val="000000" w:themeColor="text1"/>
                <w:spacing w:val="-43"/>
              </w:rPr>
              <w:t xml:space="preserve"> </w:t>
            </w:r>
            <w:r w:rsidRPr="00891B94">
              <w:rPr>
                <w:rFonts w:asciiTheme="minorHAnsi" w:hAnsiTheme="minorHAnsi" w:cstheme="minorHAnsi"/>
                <w:color w:val="000000" w:themeColor="text1"/>
              </w:rPr>
              <w:t>any</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financial,</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operational,</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reputational</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or</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other</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undue</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risks</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to</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UN</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Women.</w:t>
            </w:r>
          </w:p>
          <w:p w14:paraId="6FF89B1A" w14:textId="77777777" w:rsidR="003B4C5D" w:rsidRPr="00891B94" w:rsidRDefault="003B4C5D" w:rsidP="004818CC">
            <w:pPr>
              <w:jc w:val="both"/>
              <w:rPr>
                <w:rFonts w:cstheme="minorHAnsi"/>
                <w:color w:val="000000" w:themeColor="text1"/>
                <w:lang w:val="en-US"/>
              </w:rPr>
            </w:pPr>
            <w:r w:rsidRPr="00891B94">
              <w:rPr>
                <w:rFonts w:cstheme="minorHAnsi"/>
                <w:color w:val="000000" w:themeColor="text1"/>
                <w:lang w:val="en-US"/>
              </w:rPr>
              <w:t>It is the vendor’s responsibility to ensure that its employees, joint venture partners, sub-</w:t>
            </w:r>
            <w:r w:rsidRPr="00891B94">
              <w:rPr>
                <w:rFonts w:cstheme="minorHAnsi"/>
                <w:color w:val="000000" w:themeColor="text1"/>
                <w:spacing w:val="1"/>
                <w:lang w:val="en-US"/>
              </w:rPr>
              <w:t xml:space="preserve"> </w:t>
            </w:r>
            <w:r w:rsidRPr="00891B94">
              <w:rPr>
                <w:rFonts w:cstheme="minorHAnsi"/>
                <w:color w:val="000000" w:themeColor="text1"/>
                <w:lang w:val="en-US"/>
              </w:rPr>
              <w:t>contractors,</w:t>
            </w:r>
            <w:r w:rsidRPr="00891B94">
              <w:rPr>
                <w:rFonts w:cstheme="minorHAnsi"/>
                <w:color w:val="000000" w:themeColor="text1"/>
                <w:spacing w:val="1"/>
                <w:lang w:val="en-US"/>
              </w:rPr>
              <w:t xml:space="preserve"> </w:t>
            </w:r>
            <w:r w:rsidRPr="00891B94">
              <w:rPr>
                <w:rFonts w:cstheme="minorHAnsi"/>
                <w:color w:val="000000" w:themeColor="text1"/>
                <w:lang w:val="en-US"/>
              </w:rPr>
              <w:t>service</w:t>
            </w:r>
            <w:r w:rsidRPr="00891B94">
              <w:rPr>
                <w:rFonts w:cstheme="minorHAnsi"/>
                <w:color w:val="000000" w:themeColor="text1"/>
                <w:spacing w:val="1"/>
                <w:lang w:val="en-US"/>
              </w:rPr>
              <w:t xml:space="preserve"> </w:t>
            </w:r>
            <w:r w:rsidRPr="00891B94">
              <w:rPr>
                <w:rFonts w:cstheme="minorHAnsi"/>
                <w:color w:val="000000" w:themeColor="text1"/>
                <w:lang w:val="en-US"/>
              </w:rPr>
              <w:t>providers,</w:t>
            </w:r>
            <w:r w:rsidRPr="00891B94">
              <w:rPr>
                <w:rFonts w:cstheme="minorHAnsi"/>
                <w:color w:val="000000" w:themeColor="text1"/>
                <w:spacing w:val="1"/>
                <w:lang w:val="en-US"/>
              </w:rPr>
              <w:t xml:space="preserve"> </w:t>
            </w:r>
            <w:r w:rsidRPr="00891B94">
              <w:rPr>
                <w:rFonts w:cstheme="minorHAnsi"/>
                <w:color w:val="000000" w:themeColor="text1"/>
                <w:lang w:val="en-US"/>
              </w:rPr>
              <w:t>suppliers</w:t>
            </w:r>
            <w:r w:rsidRPr="00891B94">
              <w:rPr>
                <w:rFonts w:cstheme="minorHAnsi"/>
                <w:color w:val="000000" w:themeColor="text1"/>
                <w:spacing w:val="1"/>
                <w:lang w:val="en-US"/>
              </w:rPr>
              <w:t xml:space="preserve"> </w:t>
            </w:r>
            <w:r w:rsidRPr="00891B94">
              <w:rPr>
                <w:rFonts w:cstheme="minorHAnsi"/>
                <w:color w:val="000000" w:themeColor="text1"/>
                <w:lang w:val="en-US"/>
              </w:rPr>
              <w:t>and/or</w:t>
            </w:r>
            <w:r w:rsidRPr="00891B94">
              <w:rPr>
                <w:rFonts w:cstheme="minorHAnsi"/>
                <w:color w:val="000000" w:themeColor="text1"/>
                <w:spacing w:val="1"/>
                <w:lang w:val="en-US"/>
              </w:rPr>
              <w:t xml:space="preserve"> </w:t>
            </w:r>
            <w:r w:rsidRPr="00891B94">
              <w:rPr>
                <w:rFonts w:cstheme="minorHAnsi"/>
                <w:color w:val="000000" w:themeColor="text1"/>
                <w:lang w:val="en-US"/>
              </w:rPr>
              <w:t>their</w:t>
            </w:r>
            <w:r w:rsidRPr="00891B94">
              <w:rPr>
                <w:rFonts w:cstheme="minorHAnsi"/>
                <w:color w:val="000000" w:themeColor="text1"/>
                <w:spacing w:val="1"/>
                <w:lang w:val="en-US"/>
              </w:rPr>
              <w:t xml:space="preserve"> </w:t>
            </w:r>
            <w:r w:rsidRPr="00891B94">
              <w:rPr>
                <w:rFonts w:cstheme="minorHAnsi"/>
                <w:color w:val="000000" w:themeColor="text1"/>
                <w:lang w:val="en-US"/>
              </w:rPr>
              <w:t>employees</w:t>
            </w:r>
            <w:r w:rsidRPr="00891B94">
              <w:rPr>
                <w:rFonts w:cstheme="minorHAnsi"/>
                <w:color w:val="000000" w:themeColor="text1"/>
                <w:spacing w:val="1"/>
                <w:lang w:val="en-US"/>
              </w:rPr>
              <w:t xml:space="preserve"> </w:t>
            </w:r>
            <w:r w:rsidRPr="00891B94">
              <w:rPr>
                <w:rFonts w:cstheme="minorHAnsi"/>
                <w:color w:val="000000" w:themeColor="text1"/>
                <w:lang w:val="en-US"/>
              </w:rPr>
              <w:t>meet</w:t>
            </w:r>
            <w:r w:rsidRPr="00891B94">
              <w:rPr>
                <w:rFonts w:cstheme="minorHAnsi"/>
                <w:color w:val="000000" w:themeColor="text1"/>
                <w:spacing w:val="1"/>
                <w:lang w:val="en-US"/>
              </w:rPr>
              <w:t xml:space="preserve"> </w:t>
            </w:r>
            <w:r w:rsidRPr="00891B94">
              <w:rPr>
                <w:rFonts w:cstheme="minorHAnsi"/>
                <w:color w:val="000000" w:themeColor="text1"/>
                <w:lang w:val="en-US"/>
              </w:rPr>
              <w:t>the</w:t>
            </w:r>
            <w:r w:rsidRPr="00891B94">
              <w:rPr>
                <w:rFonts w:cstheme="minorHAnsi"/>
                <w:color w:val="000000" w:themeColor="text1"/>
                <w:spacing w:val="1"/>
                <w:lang w:val="en-US"/>
              </w:rPr>
              <w:t xml:space="preserve"> </w:t>
            </w:r>
            <w:r w:rsidRPr="00891B94">
              <w:rPr>
                <w:rFonts w:cstheme="minorHAnsi"/>
                <w:color w:val="000000" w:themeColor="text1"/>
                <w:lang w:val="en-US"/>
              </w:rPr>
              <w:t>eligibility</w:t>
            </w:r>
            <w:r w:rsidRPr="00891B94">
              <w:rPr>
                <w:rFonts w:cstheme="minorHAnsi"/>
                <w:color w:val="000000" w:themeColor="text1"/>
                <w:spacing w:val="1"/>
                <w:lang w:val="en-US"/>
              </w:rPr>
              <w:t xml:space="preserve"> </w:t>
            </w:r>
            <w:r w:rsidRPr="00891B94">
              <w:rPr>
                <w:rFonts w:cstheme="minorHAnsi"/>
                <w:color w:val="000000" w:themeColor="text1"/>
                <w:lang w:val="en-US"/>
              </w:rPr>
              <w:t>requirements as established</w:t>
            </w:r>
            <w:r w:rsidRPr="00891B94">
              <w:rPr>
                <w:rFonts w:cstheme="minorHAnsi"/>
                <w:color w:val="000000" w:themeColor="text1"/>
                <w:spacing w:val="-2"/>
                <w:lang w:val="en-US"/>
              </w:rPr>
              <w:t xml:space="preserve"> </w:t>
            </w:r>
            <w:r w:rsidRPr="00891B94">
              <w:rPr>
                <w:rFonts w:cstheme="minorHAnsi"/>
                <w:color w:val="000000" w:themeColor="text1"/>
                <w:lang w:val="en-US"/>
              </w:rPr>
              <w:t>by UN</w:t>
            </w:r>
            <w:r w:rsidRPr="00891B94">
              <w:rPr>
                <w:rFonts w:cstheme="minorHAnsi"/>
                <w:color w:val="000000" w:themeColor="text1"/>
                <w:spacing w:val="-1"/>
                <w:lang w:val="en-US"/>
              </w:rPr>
              <w:t xml:space="preserve"> </w:t>
            </w:r>
            <w:r w:rsidRPr="00891B94">
              <w:rPr>
                <w:rFonts w:cstheme="minorHAnsi"/>
                <w:color w:val="000000" w:themeColor="text1"/>
                <w:lang w:val="en-US"/>
              </w:rPr>
              <w:t>Women.</w:t>
            </w:r>
          </w:p>
        </w:tc>
      </w:tr>
      <w:tr w:rsidR="003B4C5D" w:rsidRPr="003B60AD" w14:paraId="2DA05E04" w14:textId="77777777" w:rsidTr="004818CC">
        <w:tc>
          <w:tcPr>
            <w:tcW w:w="2263" w:type="dxa"/>
          </w:tcPr>
          <w:p w14:paraId="08DF78F9" w14:textId="77777777" w:rsidR="003B4C5D" w:rsidRPr="00891B94" w:rsidRDefault="003B4C5D" w:rsidP="00981EC0">
            <w:pPr>
              <w:ind w:left="313" w:hanging="284"/>
              <w:rPr>
                <w:rFonts w:cstheme="minorHAnsi"/>
                <w:color w:val="000000" w:themeColor="text1"/>
              </w:rPr>
            </w:pPr>
            <w:r w:rsidRPr="00891B94">
              <w:rPr>
                <w:rFonts w:cstheme="minorHAnsi"/>
                <w:b/>
                <w:color w:val="000000" w:themeColor="text1"/>
              </w:rPr>
              <w:t>5.</w:t>
            </w:r>
            <w:r w:rsidRPr="00891B94">
              <w:rPr>
                <w:rFonts w:cstheme="minorHAnsi"/>
                <w:b/>
                <w:color w:val="000000" w:themeColor="text1"/>
              </w:rPr>
              <w:tab/>
              <w:t>Conflict</w:t>
            </w:r>
            <w:r w:rsidRPr="00891B94">
              <w:rPr>
                <w:rFonts w:cstheme="minorHAnsi"/>
                <w:b/>
                <w:color w:val="000000" w:themeColor="text1"/>
                <w:spacing w:val="-4"/>
              </w:rPr>
              <w:t xml:space="preserve"> </w:t>
            </w:r>
            <w:r w:rsidRPr="00891B94">
              <w:rPr>
                <w:rFonts w:cstheme="minorHAnsi"/>
                <w:b/>
                <w:color w:val="000000" w:themeColor="text1"/>
              </w:rPr>
              <w:t>of</w:t>
            </w:r>
            <w:r w:rsidRPr="00891B94">
              <w:rPr>
                <w:rFonts w:cstheme="minorHAnsi"/>
                <w:b/>
                <w:color w:val="000000" w:themeColor="text1"/>
                <w:spacing w:val="-4"/>
              </w:rPr>
              <w:t xml:space="preserve"> </w:t>
            </w:r>
            <w:r w:rsidRPr="00891B94">
              <w:rPr>
                <w:rFonts w:cstheme="minorHAnsi"/>
                <w:b/>
                <w:color w:val="000000" w:themeColor="text1"/>
              </w:rPr>
              <w:t>Interest</w:t>
            </w:r>
          </w:p>
        </w:tc>
        <w:tc>
          <w:tcPr>
            <w:tcW w:w="7371" w:type="dxa"/>
          </w:tcPr>
          <w:p w14:paraId="0030A29B" w14:textId="77777777" w:rsidR="003B4C5D" w:rsidRPr="00891B94" w:rsidRDefault="003B4C5D" w:rsidP="004818CC">
            <w:pPr>
              <w:pStyle w:val="TableParagraph"/>
              <w:spacing w:before="0"/>
              <w:ind w:left="0" w:right="182"/>
              <w:jc w:val="both"/>
              <w:rPr>
                <w:rFonts w:asciiTheme="minorHAnsi" w:hAnsiTheme="minorHAnsi" w:cstheme="minorHAnsi"/>
                <w:color w:val="000000" w:themeColor="text1"/>
              </w:rPr>
            </w:pPr>
            <w:r w:rsidRPr="00891B94">
              <w:rPr>
                <w:rFonts w:asciiTheme="minorHAnsi" w:hAnsiTheme="minorHAnsi" w:cstheme="minorHAnsi"/>
                <w:color w:val="000000" w:themeColor="text1"/>
              </w:rPr>
              <w:t>All</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vendors</w:t>
            </w:r>
            <w:r w:rsidRPr="00891B94">
              <w:rPr>
                <w:rFonts w:asciiTheme="minorHAnsi" w:hAnsiTheme="minorHAnsi" w:cstheme="minorHAnsi"/>
                <w:color w:val="000000" w:themeColor="text1"/>
                <w:spacing w:val="7"/>
              </w:rPr>
              <w:t xml:space="preserve"> </w:t>
            </w:r>
            <w:r w:rsidRPr="00891B94">
              <w:rPr>
                <w:rFonts w:asciiTheme="minorHAnsi" w:hAnsiTheme="minorHAnsi" w:cstheme="minorHAnsi"/>
                <w:color w:val="000000" w:themeColor="text1"/>
              </w:rPr>
              <w:t>found</w:t>
            </w:r>
            <w:r w:rsidRPr="00891B94">
              <w:rPr>
                <w:rFonts w:asciiTheme="minorHAnsi" w:hAnsiTheme="minorHAnsi" w:cstheme="minorHAnsi"/>
                <w:color w:val="000000" w:themeColor="text1"/>
                <w:spacing w:val="7"/>
              </w:rPr>
              <w:t xml:space="preserve"> </w:t>
            </w:r>
            <w:r w:rsidRPr="00891B94">
              <w:rPr>
                <w:rFonts w:asciiTheme="minorHAnsi" w:hAnsiTheme="minorHAnsi" w:cstheme="minorHAnsi"/>
                <w:color w:val="000000" w:themeColor="text1"/>
              </w:rPr>
              <w:t>to</w:t>
            </w:r>
            <w:r w:rsidRPr="00891B94">
              <w:rPr>
                <w:rFonts w:asciiTheme="minorHAnsi" w:hAnsiTheme="minorHAnsi" w:cstheme="minorHAnsi"/>
                <w:color w:val="000000" w:themeColor="text1"/>
                <w:spacing w:val="7"/>
              </w:rPr>
              <w:t xml:space="preserve"> </w:t>
            </w:r>
            <w:r w:rsidRPr="00891B94">
              <w:rPr>
                <w:rFonts w:asciiTheme="minorHAnsi" w:hAnsiTheme="minorHAnsi" w:cstheme="minorHAnsi"/>
                <w:color w:val="000000" w:themeColor="text1"/>
              </w:rPr>
              <w:t>have</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a</w:t>
            </w:r>
            <w:r w:rsidRPr="00891B94">
              <w:rPr>
                <w:rFonts w:asciiTheme="minorHAnsi" w:hAnsiTheme="minorHAnsi" w:cstheme="minorHAnsi"/>
                <w:color w:val="000000" w:themeColor="text1"/>
                <w:spacing w:val="7"/>
              </w:rPr>
              <w:t xml:space="preserve"> </w:t>
            </w:r>
            <w:r w:rsidRPr="00891B94">
              <w:rPr>
                <w:rFonts w:asciiTheme="minorHAnsi" w:hAnsiTheme="minorHAnsi" w:cstheme="minorHAnsi"/>
                <w:color w:val="000000" w:themeColor="text1"/>
              </w:rPr>
              <w:t>conflict</w:t>
            </w:r>
            <w:r w:rsidRPr="00891B94">
              <w:rPr>
                <w:rFonts w:asciiTheme="minorHAnsi" w:hAnsiTheme="minorHAnsi" w:cstheme="minorHAnsi"/>
                <w:color w:val="000000" w:themeColor="text1"/>
                <w:spacing w:val="7"/>
              </w:rPr>
              <w:t xml:space="preserve"> </w:t>
            </w:r>
            <w:r w:rsidRPr="00891B94">
              <w:rPr>
                <w:rFonts w:asciiTheme="minorHAnsi" w:hAnsiTheme="minorHAnsi" w:cstheme="minorHAnsi"/>
                <w:color w:val="000000" w:themeColor="text1"/>
              </w:rPr>
              <w:t>of</w:t>
            </w:r>
            <w:r w:rsidRPr="00891B94">
              <w:rPr>
                <w:rFonts w:asciiTheme="minorHAnsi" w:hAnsiTheme="minorHAnsi" w:cstheme="minorHAnsi"/>
                <w:color w:val="000000" w:themeColor="text1"/>
                <w:spacing w:val="5"/>
              </w:rPr>
              <w:t xml:space="preserve"> </w:t>
            </w:r>
            <w:r w:rsidRPr="00891B94">
              <w:rPr>
                <w:rFonts w:asciiTheme="minorHAnsi" w:hAnsiTheme="minorHAnsi" w:cstheme="minorHAnsi"/>
                <w:color w:val="000000" w:themeColor="text1"/>
              </w:rPr>
              <w:t>interest</w:t>
            </w:r>
            <w:r w:rsidRPr="00891B94">
              <w:rPr>
                <w:rFonts w:asciiTheme="minorHAnsi" w:hAnsiTheme="minorHAnsi" w:cstheme="minorHAnsi"/>
                <w:color w:val="000000" w:themeColor="text1"/>
                <w:spacing w:val="7"/>
              </w:rPr>
              <w:t xml:space="preserve"> </w:t>
            </w:r>
            <w:r w:rsidRPr="00891B94">
              <w:rPr>
                <w:rFonts w:asciiTheme="minorHAnsi" w:hAnsiTheme="minorHAnsi" w:cstheme="minorHAnsi"/>
                <w:color w:val="000000" w:themeColor="text1"/>
              </w:rPr>
              <w:t>shall</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be</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disqualified.</w:t>
            </w:r>
            <w:r w:rsidRPr="00891B94">
              <w:rPr>
                <w:rFonts w:asciiTheme="minorHAnsi" w:hAnsiTheme="minorHAnsi" w:cstheme="minorHAnsi"/>
                <w:color w:val="000000" w:themeColor="text1"/>
                <w:spacing w:val="14"/>
              </w:rPr>
              <w:t xml:space="preserve"> </w:t>
            </w:r>
            <w:r w:rsidRPr="00891B94">
              <w:rPr>
                <w:rFonts w:asciiTheme="minorHAnsi" w:hAnsiTheme="minorHAnsi" w:cstheme="minorHAnsi"/>
                <w:color w:val="000000" w:themeColor="text1"/>
              </w:rPr>
              <w:t>Vendors</w:t>
            </w:r>
            <w:r w:rsidRPr="00891B94">
              <w:rPr>
                <w:rFonts w:asciiTheme="minorHAnsi" w:hAnsiTheme="minorHAnsi" w:cstheme="minorHAnsi"/>
                <w:color w:val="000000" w:themeColor="text1"/>
                <w:spacing w:val="7"/>
              </w:rPr>
              <w:t xml:space="preserve"> </w:t>
            </w:r>
            <w:r w:rsidRPr="00891B94">
              <w:rPr>
                <w:rFonts w:asciiTheme="minorHAnsi" w:hAnsiTheme="minorHAnsi" w:cstheme="minorHAnsi"/>
                <w:color w:val="000000" w:themeColor="text1"/>
              </w:rPr>
              <w:t>may</w:t>
            </w:r>
            <w:r w:rsidRPr="00891B94">
              <w:rPr>
                <w:rFonts w:asciiTheme="minorHAnsi" w:hAnsiTheme="minorHAnsi" w:cstheme="minorHAnsi"/>
                <w:color w:val="000000" w:themeColor="text1"/>
                <w:spacing w:val="7"/>
              </w:rPr>
              <w:t xml:space="preserve"> </w:t>
            </w:r>
            <w:r w:rsidRPr="00891B94">
              <w:rPr>
                <w:rFonts w:asciiTheme="minorHAnsi" w:hAnsiTheme="minorHAnsi" w:cstheme="minorHAnsi"/>
                <w:color w:val="000000" w:themeColor="text1"/>
              </w:rPr>
              <w:t>be</w:t>
            </w:r>
            <w:r w:rsidRPr="00891B94">
              <w:rPr>
                <w:rFonts w:asciiTheme="minorHAnsi" w:hAnsiTheme="minorHAnsi" w:cstheme="minorHAnsi"/>
                <w:color w:val="000000" w:themeColor="text1"/>
                <w:spacing w:val="-43"/>
              </w:rPr>
              <w:t xml:space="preserve"> </w:t>
            </w:r>
            <w:r w:rsidRPr="00891B94">
              <w:rPr>
                <w:rFonts w:asciiTheme="minorHAnsi" w:hAnsiTheme="minorHAnsi" w:cstheme="minorHAnsi"/>
                <w:color w:val="000000" w:themeColor="text1"/>
              </w:rPr>
              <w:t>considered</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to have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a conflict of</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interest if:</w:t>
            </w:r>
          </w:p>
          <w:p w14:paraId="64DAC5FC" w14:textId="77777777" w:rsidR="003B4C5D" w:rsidRPr="00891B94" w:rsidRDefault="003B4C5D" w:rsidP="0036212C">
            <w:pPr>
              <w:pStyle w:val="TableParagraph"/>
              <w:numPr>
                <w:ilvl w:val="0"/>
                <w:numId w:val="7"/>
              </w:numPr>
              <w:tabs>
                <w:tab w:val="left" w:pos="747"/>
              </w:tabs>
              <w:spacing w:before="0"/>
              <w:ind w:left="747" w:right="97"/>
              <w:jc w:val="both"/>
              <w:rPr>
                <w:rFonts w:asciiTheme="minorHAnsi" w:hAnsiTheme="minorHAnsi" w:cstheme="minorHAnsi"/>
                <w:color w:val="000000" w:themeColor="text1"/>
              </w:rPr>
            </w:pPr>
            <w:r w:rsidRPr="00891B94">
              <w:rPr>
                <w:rFonts w:asciiTheme="minorHAnsi" w:hAnsiTheme="minorHAnsi" w:cstheme="minorHAnsi"/>
                <w:color w:val="000000" w:themeColor="text1"/>
              </w:rPr>
              <w:t>they are or have been associated in the past, with a person or an entity or any of its affiliates that</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have</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been</w:t>
            </w:r>
            <w:r w:rsidRPr="00891B94">
              <w:rPr>
                <w:rFonts w:asciiTheme="minorHAnsi" w:hAnsiTheme="minorHAnsi" w:cstheme="minorHAnsi"/>
                <w:color w:val="000000" w:themeColor="text1"/>
                <w:spacing w:val="-4"/>
              </w:rPr>
              <w:t xml:space="preserve"> involved in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5"/>
              </w:rPr>
              <w:t xml:space="preserve"> </w:t>
            </w:r>
            <w:r w:rsidRPr="00891B94">
              <w:rPr>
                <w:rFonts w:asciiTheme="minorHAnsi" w:hAnsiTheme="minorHAnsi" w:cstheme="minorHAnsi"/>
                <w:color w:val="000000" w:themeColor="text1"/>
              </w:rPr>
              <w:t>preparation</w:t>
            </w:r>
            <w:r w:rsidRPr="00891B94">
              <w:rPr>
                <w:rFonts w:asciiTheme="minorHAnsi" w:hAnsiTheme="minorHAnsi" w:cstheme="minorHAnsi"/>
                <w:color w:val="000000" w:themeColor="text1"/>
                <w:spacing w:val="-43"/>
              </w:rPr>
              <w:t xml:space="preserve"> </w:t>
            </w:r>
            <w:r w:rsidRPr="00891B94">
              <w:rPr>
                <w:rFonts w:asciiTheme="minorHAnsi" w:hAnsiTheme="minorHAnsi" w:cstheme="minorHAnsi"/>
                <w:color w:val="000000" w:themeColor="text1"/>
              </w:rPr>
              <w:t>of the design, specifications, TOR, cost analysis/estimation and other documents to</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be used for the procurement of the goods/ services/ civil works required in the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present</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procurement process.</w:t>
            </w:r>
          </w:p>
          <w:p w14:paraId="37EA3ECC" w14:textId="77777777" w:rsidR="003B4C5D" w:rsidRPr="00891B94" w:rsidRDefault="003B4C5D" w:rsidP="0036212C">
            <w:pPr>
              <w:pStyle w:val="TableParagraph"/>
              <w:numPr>
                <w:ilvl w:val="0"/>
                <w:numId w:val="7"/>
              </w:numPr>
              <w:tabs>
                <w:tab w:val="left" w:pos="747"/>
              </w:tabs>
              <w:spacing w:before="0"/>
              <w:ind w:left="747" w:right="97"/>
              <w:jc w:val="both"/>
              <w:rPr>
                <w:rFonts w:asciiTheme="minorHAnsi" w:hAnsiTheme="minorHAnsi" w:cstheme="minorHAnsi"/>
                <w:color w:val="000000" w:themeColor="text1"/>
              </w:rPr>
            </w:pPr>
            <w:r w:rsidRPr="00891B94">
              <w:rPr>
                <w:rFonts w:asciiTheme="minorHAnsi" w:hAnsiTheme="minorHAnsi" w:cstheme="minorHAnsi"/>
                <w:color w:val="000000" w:themeColor="text1"/>
              </w:rPr>
              <w:t>They have a close business or family relationship with a UN Women personnel who: (i) are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directly or indirectly involved in any stage of the RFP-process of such contract; or (ii)</w:t>
            </w:r>
            <w:r w:rsidRPr="00891B94">
              <w:rPr>
                <w:rFonts w:asciiTheme="minorHAnsi" w:hAnsiTheme="minorHAnsi" w:cstheme="minorHAnsi"/>
                <w:color w:val="000000" w:themeColor="text1"/>
                <w:spacing w:val="-43"/>
              </w:rPr>
              <w:t xml:space="preserve"> </w:t>
            </w:r>
            <w:r w:rsidRPr="00891B94">
              <w:rPr>
                <w:rFonts w:asciiTheme="minorHAnsi" w:hAnsiTheme="minorHAnsi" w:cstheme="minorHAnsi"/>
                <w:color w:val="000000" w:themeColor="text1"/>
              </w:rPr>
              <w:t>would</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be</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involved in the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implementation</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or</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supervision</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of</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such contract;</w:t>
            </w:r>
          </w:p>
          <w:p w14:paraId="3077EFB4" w14:textId="77777777" w:rsidR="003B4C5D" w:rsidRPr="00891B94" w:rsidRDefault="003B4C5D" w:rsidP="0036212C">
            <w:pPr>
              <w:pStyle w:val="TableParagraph"/>
              <w:numPr>
                <w:ilvl w:val="0"/>
                <w:numId w:val="7"/>
              </w:numPr>
              <w:tabs>
                <w:tab w:val="left" w:pos="747"/>
              </w:tabs>
              <w:spacing w:before="0"/>
              <w:ind w:left="747" w:right="98"/>
              <w:jc w:val="both"/>
              <w:rPr>
                <w:rFonts w:asciiTheme="minorHAnsi" w:hAnsiTheme="minorHAnsi" w:cstheme="minorHAnsi"/>
                <w:color w:val="000000" w:themeColor="text1"/>
              </w:rPr>
            </w:pPr>
            <w:r w:rsidRPr="00891B94">
              <w:rPr>
                <w:rFonts w:asciiTheme="minorHAnsi" w:hAnsiTheme="minorHAnsi" w:cstheme="minorHAnsi"/>
                <w:color w:val="000000" w:themeColor="text1"/>
              </w:rPr>
              <w:t>They have an interest in other vendors (who are submitting a proposal/s in response to this</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RFP) including when they have common ownership and/or management. Vendors</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shall</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not</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submit</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more</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than</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one</w:t>
            </w:r>
            <w:r w:rsidRPr="00891B94">
              <w:rPr>
                <w:rFonts w:asciiTheme="minorHAnsi" w:hAnsiTheme="minorHAnsi" w:cstheme="minorHAnsi"/>
                <w:color w:val="000000" w:themeColor="text1"/>
                <w:spacing w:val="5"/>
              </w:rPr>
              <w:t xml:space="preserve"> </w:t>
            </w:r>
            <w:r w:rsidRPr="00891B94">
              <w:rPr>
                <w:rFonts w:asciiTheme="minorHAnsi" w:hAnsiTheme="minorHAnsi" w:cstheme="minorHAnsi"/>
                <w:color w:val="000000" w:themeColor="text1"/>
              </w:rPr>
              <w:t>proposal,</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except</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for</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alternative</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offers,</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if</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permitted.</w:t>
            </w:r>
          </w:p>
          <w:p w14:paraId="48AE82F2" w14:textId="77777777" w:rsidR="003B4C5D" w:rsidRPr="00891B94" w:rsidRDefault="003B4C5D" w:rsidP="004818CC">
            <w:pPr>
              <w:pStyle w:val="TableParagraph"/>
              <w:spacing w:before="0"/>
              <w:ind w:left="0"/>
              <w:jc w:val="both"/>
              <w:rPr>
                <w:rFonts w:asciiTheme="minorHAnsi" w:hAnsiTheme="minorHAnsi" w:cstheme="minorHAnsi"/>
                <w:color w:val="000000" w:themeColor="text1"/>
              </w:rPr>
            </w:pPr>
            <w:r w:rsidRPr="00891B94">
              <w:rPr>
                <w:rFonts w:asciiTheme="minorHAnsi" w:hAnsiTheme="minorHAnsi" w:cstheme="minorHAnsi"/>
                <w:color w:val="000000" w:themeColor="text1"/>
              </w:rPr>
              <w:t>This</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will</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result</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in</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disqualification</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of</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all</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proposals</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in</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which</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vendor</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is</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involved.</w:t>
            </w:r>
          </w:p>
          <w:p w14:paraId="69E26743" w14:textId="77777777" w:rsidR="003B4C5D" w:rsidRPr="00891B94" w:rsidRDefault="003B4C5D" w:rsidP="004818CC">
            <w:pPr>
              <w:jc w:val="both"/>
              <w:rPr>
                <w:rFonts w:cstheme="minorHAnsi"/>
                <w:color w:val="000000" w:themeColor="text1"/>
                <w:lang w:val="en-US"/>
              </w:rPr>
            </w:pPr>
            <w:r w:rsidRPr="00891B94">
              <w:rPr>
                <w:rFonts w:cstheme="minorHAnsi"/>
                <w:color w:val="000000" w:themeColor="text1"/>
                <w:lang w:val="en-US"/>
              </w:rPr>
              <w:t>Vendors must disclose any actual or potential conflict of interest in their proposal, and they shall be deemed</w:t>
            </w:r>
            <w:r w:rsidRPr="00891B94">
              <w:rPr>
                <w:rFonts w:cstheme="minorHAnsi"/>
                <w:color w:val="000000" w:themeColor="text1"/>
                <w:spacing w:val="1"/>
                <w:lang w:val="en-US"/>
              </w:rPr>
              <w:t xml:space="preserve"> </w:t>
            </w:r>
            <w:r w:rsidRPr="00891B94">
              <w:rPr>
                <w:rFonts w:cstheme="minorHAnsi"/>
                <w:color w:val="000000" w:themeColor="text1"/>
                <w:lang w:val="en-US"/>
              </w:rPr>
              <w:t>ineligible</w:t>
            </w:r>
            <w:r w:rsidRPr="00891B94">
              <w:rPr>
                <w:rFonts w:cstheme="minorHAnsi"/>
                <w:color w:val="000000" w:themeColor="text1"/>
                <w:spacing w:val="-2"/>
                <w:lang w:val="en-US"/>
              </w:rPr>
              <w:t xml:space="preserve"> </w:t>
            </w:r>
            <w:r w:rsidRPr="00891B94">
              <w:rPr>
                <w:rFonts w:cstheme="minorHAnsi"/>
                <w:color w:val="000000" w:themeColor="text1"/>
                <w:lang w:val="en-US"/>
              </w:rPr>
              <w:t>for</w:t>
            </w:r>
            <w:r w:rsidRPr="00891B94">
              <w:rPr>
                <w:rFonts w:cstheme="minorHAnsi"/>
                <w:color w:val="000000" w:themeColor="text1"/>
                <w:spacing w:val="-1"/>
                <w:lang w:val="en-US"/>
              </w:rPr>
              <w:t xml:space="preserve"> </w:t>
            </w:r>
            <w:r w:rsidRPr="00891B94">
              <w:rPr>
                <w:rFonts w:cstheme="minorHAnsi"/>
                <w:color w:val="000000" w:themeColor="text1"/>
                <w:lang w:val="en-US"/>
              </w:rPr>
              <w:t>this</w:t>
            </w:r>
            <w:r w:rsidRPr="00891B94">
              <w:rPr>
                <w:rFonts w:cstheme="minorHAnsi"/>
                <w:color w:val="000000" w:themeColor="text1"/>
                <w:spacing w:val="-2"/>
                <w:lang w:val="en-US"/>
              </w:rPr>
              <w:t xml:space="preserve"> </w:t>
            </w:r>
            <w:r w:rsidRPr="00891B94">
              <w:rPr>
                <w:rFonts w:cstheme="minorHAnsi"/>
                <w:color w:val="000000" w:themeColor="text1"/>
                <w:lang w:val="en-US"/>
              </w:rPr>
              <w:t>procurement</w:t>
            </w:r>
            <w:r w:rsidRPr="00891B94">
              <w:rPr>
                <w:rFonts w:cstheme="minorHAnsi"/>
                <w:color w:val="000000" w:themeColor="text1"/>
                <w:spacing w:val="-2"/>
                <w:lang w:val="en-US"/>
              </w:rPr>
              <w:t xml:space="preserve"> </w:t>
            </w:r>
            <w:r w:rsidRPr="00891B94">
              <w:rPr>
                <w:rFonts w:cstheme="minorHAnsi"/>
                <w:color w:val="000000" w:themeColor="text1"/>
                <w:lang w:val="en-US"/>
              </w:rPr>
              <w:t>process</w:t>
            </w:r>
            <w:r w:rsidRPr="00891B94">
              <w:rPr>
                <w:rFonts w:cstheme="minorHAnsi"/>
                <w:color w:val="000000" w:themeColor="text1"/>
                <w:spacing w:val="-2"/>
                <w:lang w:val="en-US"/>
              </w:rPr>
              <w:t xml:space="preserve"> </w:t>
            </w:r>
            <w:r w:rsidRPr="00891B94">
              <w:rPr>
                <w:rFonts w:cstheme="minorHAnsi"/>
                <w:color w:val="000000" w:themeColor="text1"/>
                <w:lang w:val="en-US"/>
              </w:rPr>
              <w:t>unless</w:t>
            </w:r>
            <w:r w:rsidRPr="00891B94">
              <w:rPr>
                <w:rFonts w:cstheme="minorHAnsi"/>
                <w:color w:val="000000" w:themeColor="text1"/>
                <w:spacing w:val="-4"/>
                <w:lang w:val="en-US"/>
              </w:rPr>
              <w:t xml:space="preserve"> </w:t>
            </w:r>
            <w:r w:rsidRPr="00891B94">
              <w:rPr>
                <w:rFonts w:cstheme="minorHAnsi"/>
                <w:color w:val="000000" w:themeColor="text1"/>
                <w:lang w:val="en-US"/>
              </w:rPr>
              <w:t>such</w:t>
            </w:r>
            <w:r w:rsidRPr="00891B94">
              <w:rPr>
                <w:rFonts w:cstheme="minorHAnsi"/>
                <w:color w:val="000000" w:themeColor="text1"/>
                <w:spacing w:val="-4"/>
                <w:lang w:val="en-US"/>
              </w:rPr>
              <w:t xml:space="preserve"> </w:t>
            </w:r>
            <w:r w:rsidRPr="00891B94">
              <w:rPr>
                <w:rFonts w:cstheme="minorHAnsi"/>
                <w:color w:val="000000" w:themeColor="text1"/>
                <w:lang w:val="en-US"/>
              </w:rPr>
              <w:t>conflict</w:t>
            </w:r>
            <w:r w:rsidRPr="00891B94">
              <w:rPr>
                <w:rFonts w:cstheme="minorHAnsi"/>
                <w:color w:val="000000" w:themeColor="text1"/>
                <w:spacing w:val="-2"/>
                <w:lang w:val="en-US"/>
              </w:rPr>
              <w:t xml:space="preserve"> </w:t>
            </w:r>
            <w:r w:rsidRPr="00891B94">
              <w:rPr>
                <w:rFonts w:cstheme="minorHAnsi"/>
                <w:color w:val="000000" w:themeColor="text1"/>
                <w:lang w:val="en-US"/>
              </w:rPr>
              <w:t>of</w:t>
            </w:r>
            <w:r w:rsidRPr="00891B94">
              <w:rPr>
                <w:rFonts w:cstheme="minorHAnsi"/>
                <w:color w:val="000000" w:themeColor="text1"/>
                <w:spacing w:val="-4"/>
                <w:lang w:val="en-US"/>
              </w:rPr>
              <w:t xml:space="preserve"> </w:t>
            </w:r>
            <w:r w:rsidRPr="00891B94">
              <w:rPr>
                <w:rFonts w:cstheme="minorHAnsi"/>
                <w:color w:val="000000" w:themeColor="text1"/>
                <w:lang w:val="en-US"/>
              </w:rPr>
              <w:t>interest</w:t>
            </w:r>
            <w:r w:rsidRPr="00891B94">
              <w:rPr>
                <w:rFonts w:cstheme="minorHAnsi"/>
                <w:color w:val="000000" w:themeColor="text1"/>
                <w:spacing w:val="-2"/>
                <w:lang w:val="en-US"/>
              </w:rPr>
              <w:t xml:space="preserve"> </w:t>
            </w:r>
            <w:r w:rsidRPr="00891B94">
              <w:rPr>
                <w:rFonts w:cstheme="minorHAnsi"/>
                <w:color w:val="000000" w:themeColor="text1"/>
                <w:lang w:val="en-US"/>
              </w:rPr>
              <w:t>is</w:t>
            </w:r>
            <w:r w:rsidRPr="00891B94">
              <w:rPr>
                <w:rFonts w:cstheme="minorHAnsi"/>
                <w:color w:val="000000" w:themeColor="text1"/>
                <w:spacing w:val="-2"/>
                <w:lang w:val="en-US"/>
              </w:rPr>
              <w:t xml:space="preserve"> </w:t>
            </w:r>
            <w:r w:rsidRPr="00891B94">
              <w:rPr>
                <w:rFonts w:cstheme="minorHAnsi"/>
                <w:color w:val="000000" w:themeColor="text1"/>
                <w:lang w:val="en-US"/>
              </w:rPr>
              <w:t>resolved</w:t>
            </w:r>
            <w:r w:rsidRPr="00891B94">
              <w:rPr>
                <w:rFonts w:cstheme="minorHAnsi"/>
                <w:color w:val="000000" w:themeColor="text1"/>
                <w:spacing w:val="-2"/>
                <w:lang w:val="en-US"/>
              </w:rPr>
              <w:t xml:space="preserve"> </w:t>
            </w:r>
            <w:r w:rsidRPr="00891B94">
              <w:rPr>
                <w:rFonts w:cstheme="minorHAnsi"/>
                <w:color w:val="000000" w:themeColor="text1"/>
                <w:lang w:val="en-US"/>
              </w:rPr>
              <w:t>in</w:t>
            </w:r>
            <w:r w:rsidRPr="00891B94">
              <w:rPr>
                <w:rFonts w:cstheme="minorHAnsi"/>
                <w:color w:val="000000" w:themeColor="text1"/>
                <w:spacing w:val="-1"/>
                <w:lang w:val="en-US"/>
              </w:rPr>
              <w:t xml:space="preserve"> </w:t>
            </w:r>
            <w:r w:rsidRPr="00891B94">
              <w:rPr>
                <w:rFonts w:cstheme="minorHAnsi"/>
                <w:color w:val="000000" w:themeColor="text1"/>
                <w:lang w:val="en-US"/>
              </w:rPr>
              <w:t>a</w:t>
            </w:r>
            <w:r w:rsidRPr="00891B94">
              <w:rPr>
                <w:rFonts w:cstheme="minorHAnsi"/>
                <w:color w:val="000000" w:themeColor="text1"/>
                <w:spacing w:val="-2"/>
                <w:lang w:val="en-US"/>
              </w:rPr>
              <w:t xml:space="preserve"> </w:t>
            </w:r>
            <w:r w:rsidRPr="00891B94">
              <w:rPr>
                <w:rFonts w:cstheme="minorHAnsi"/>
                <w:color w:val="000000" w:themeColor="text1"/>
                <w:lang w:val="en-US"/>
              </w:rPr>
              <w:t>manner</w:t>
            </w:r>
            <w:r w:rsidRPr="00891B94">
              <w:rPr>
                <w:rFonts w:cstheme="minorHAnsi"/>
                <w:color w:val="000000" w:themeColor="text1"/>
                <w:spacing w:val="-43"/>
                <w:lang w:val="en-US"/>
              </w:rPr>
              <w:t xml:space="preserve"> </w:t>
            </w:r>
            <w:r w:rsidRPr="00891B94">
              <w:rPr>
                <w:rFonts w:cstheme="minorHAnsi"/>
                <w:color w:val="000000" w:themeColor="text1"/>
                <w:lang w:val="en-US"/>
              </w:rPr>
              <w:t>acceptable to UN Women. Failure to disclose any actual or potential conflict of interest may</w:t>
            </w:r>
            <w:r w:rsidRPr="00891B94">
              <w:rPr>
                <w:rFonts w:cstheme="minorHAnsi"/>
                <w:color w:val="000000" w:themeColor="text1"/>
                <w:spacing w:val="1"/>
                <w:lang w:val="en-US"/>
              </w:rPr>
              <w:t xml:space="preserve"> </w:t>
            </w:r>
            <w:r w:rsidRPr="00891B94">
              <w:rPr>
                <w:rFonts w:cstheme="minorHAnsi"/>
                <w:color w:val="000000" w:themeColor="text1"/>
                <w:lang w:val="en-US"/>
              </w:rPr>
              <w:t>lead to the vendor being sanctioned or debarred by UN Women, and the proposal security (if</w:t>
            </w:r>
            <w:r w:rsidRPr="00891B94">
              <w:rPr>
                <w:rFonts w:cstheme="minorHAnsi"/>
                <w:color w:val="000000" w:themeColor="text1"/>
                <w:spacing w:val="-43"/>
                <w:lang w:val="en-US"/>
              </w:rPr>
              <w:t xml:space="preserve"> </w:t>
            </w:r>
            <w:r w:rsidRPr="00891B94">
              <w:rPr>
                <w:rFonts w:cstheme="minorHAnsi"/>
                <w:color w:val="000000" w:themeColor="text1"/>
                <w:lang w:val="en-US"/>
              </w:rPr>
              <w:t>applicable)</w:t>
            </w:r>
            <w:r w:rsidRPr="00891B94">
              <w:rPr>
                <w:rFonts w:cstheme="minorHAnsi"/>
                <w:color w:val="000000" w:themeColor="text1"/>
                <w:spacing w:val="-2"/>
                <w:lang w:val="en-US"/>
              </w:rPr>
              <w:t xml:space="preserve"> </w:t>
            </w:r>
            <w:r w:rsidRPr="00891B94">
              <w:rPr>
                <w:rFonts w:cstheme="minorHAnsi"/>
                <w:color w:val="000000" w:themeColor="text1"/>
                <w:lang w:val="en-US"/>
              </w:rPr>
              <w:t>shall be</w:t>
            </w:r>
            <w:r w:rsidRPr="00891B94">
              <w:rPr>
                <w:rFonts w:cstheme="minorHAnsi"/>
                <w:color w:val="000000" w:themeColor="text1"/>
                <w:spacing w:val="-1"/>
                <w:lang w:val="en-US"/>
              </w:rPr>
              <w:t xml:space="preserve"> </w:t>
            </w:r>
            <w:r w:rsidRPr="00891B94">
              <w:rPr>
                <w:rFonts w:cstheme="minorHAnsi"/>
                <w:color w:val="000000" w:themeColor="text1"/>
                <w:lang w:val="en-US"/>
              </w:rPr>
              <w:t>surrendered to UN</w:t>
            </w:r>
            <w:r w:rsidRPr="00891B94">
              <w:rPr>
                <w:rFonts w:cstheme="minorHAnsi"/>
                <w:color w:val="000000" w:themeColor="text1"/>
                <w:spacing w:val="-1"/>
                <w:lang w:val="en-US"/>
              </w:rPr>
              <w:t xml:space="preserve"> </w:t>
            </w:r>
            <w:r w:rsidRPr="00891B94">
              <w:rPr>
                <w:rFonts w:cstheme="minorHAnsi"/>
                <w:color w:val="000000" w:themeColor="text1"/>
                <w:lang w:val="en-US"/>
              </w:rPr>
              <w:t>Women.</w:t>
            </w:r>
          </w:p>
        </w:tc>
      </w:tr>
      <w:tr w:rsidR="003B4C5D" w:rsidRPr="003B60AD" w14:paraId="701ABFB8" w14:textId="77777777" w:rsidTr="004818CC">
        <w:tc>
          <w:tcPr>
            <w:tcW w:w="2263" w:type="dxa"/>
          </w:tcPr>
          <w:p w14:paraId="7C438FC6" w14:textId="77777777" w:rsidR="003B4C5D" w:rsidRPr="00891B94" w:rsidRDefault="003B4C5D" w:rsidP="00981EC0">
            <w:pPr>
              <w:ind w:left="313" w:hanging="284"/>
              <w:rPr>
                <w:rFonts w:cstheme="minorHAnsi"/>
                <w:color w:val="000000" w:themeColor="text1"/>
              </w:rPr>
            </w:pPr>
            <w:r w:rsidRPr="00891B94">
              <w:rPr>
                <w:rFonts w:cstheme="minorHAnsi"/>
                <w:b/>
                <w:color w:val="000000" w:themeColor="text1"/>
              </w:rPr>
              <w:t>6.</w:t>
            </w:r>
            <w:r w:rsidRPr="00891B94">
              <w:rPr>
                <w:rFonts w:cstheme="minorHAnsi"/>
                <w:b/>
                <w:color w:val="000000" w:themeColor="text1"/>
              </w:rPr>
              <w:tab/>
              <w:t>Proprietary</w:t>
            </w:r>
            <w:r w:rsidRPr="00891B94">
              <w:rPr>
                <w:rFonts w:cstheme="minorHAnsi"/>
                <w:b/>
                <w:color w:val="000000" w:themeColor="text1"/>
                <w:spacing w:val="1"/>
              </w:rPr>
              <w:t xml:space="preserve"> </w:t>
            </w:r>
            <w:r w:rsidRPr="00891B94">
              <w:rPr>
                <w:rFonts w:cstheme="minorHAnsi"/>
                <w:b/>
                <w:color w:val="000000" w:themeColor="text1"/>
                <w:spacing w:val="-1"/>
              </w:rPr>
              <w:t>information</w:t>
            </w:r>
          </w:p>
        </w:tc>
        <w:tc>
          <w:tcPr>
            <w:tcW w:w="7371" w:type="dxa"/>
          </w:tcPr>
          <w:p w14:paraId="46EF9458" w14:textId="77777777" w:rsidR="003B4C5D" w:rsidRPr="00891B94" w:rsidRDefault="003B4C5D" w:rsidP="004818CC">
            <w:pPr>
              <w:jc w:val="both"/>
              <w:rPr>
                <w:rFonts w:cstheme="minorHAnsi"/>
                <w:color w:val="000000" w:themeColor="text1"/>
                <w:lang w:val="en-US"/>
              </w:rPr>
            </w:pPr>
            <w:r w:rsidRPr="00891B94">
              <w:rPr>
                <w:rFonts w:cstheme="minorHAnsi"/>
                <w:color w:val="000000" w:themeColor="text1"/>
                <w:lang w:val="en-US"/>
              </w:rPr>
              <w:t>The RFP documents and any Terms of Reference or information issued or furnished by UN</w:t>
            </w:r>
            <w:r w:rsidRPr="00891B94">
              <w:rPr>
                <w:rFonts w:cstheme="minorHAnsi"/>
                <w:color w:val="000000" w:themeColor="text1"/>
                <w:spacing w:val="1"/>
                <w:lang w:val="en-US"/>
              </w:rPr>
              <w:t xml:space="preserve"> </w:t>
            </w:r>
            <w:r w:rsidRPr="00891B94">
              <w:rPr>
                <w:rFonts w:cstheme="minorHAnsi"/>
                <w:color w:val="000000" w:themeColor="text1"/>
                <w:lang w:val="en-US"/>
              </w:rPr>
              <w:t>Women are issued solely to enable a proposal to be completed and may not be used for any</w:t>
            </w:r>
            <w:r w:rsidRPr="00891B94">
              <w:rPr>
                <w:rFonts w:cstheme="minorHAnsi"/>
                <w:color w:val="000000" w:themeColor="text1"/>
                <w:spacing w:val="1"/>
                <w:lang w:val="en-US"/>
              </w:rPr>
              <w:t xml:space="preserve"> </w:t>
            </w:r>
            <w:r w:rsidRPr="00891B94">
              <w:rPr>
                <w:rFonts w:cstheme="minorHAnsi"/>
                <w:color w:val="000000" w:themeColor="text1"/>
                <w:lang w:val="en-US"/>
              </w:rPr>
              <w:t>other purpose. The RFP documents and any additional information provided to vendors shall</w:t>
            </w:r>
            <w:r w:rsidRPr="00891B94">
              <w:rPr>
                <w:rFonts w:cstheme="minorHAnsi"/>
                <w:color w:val="000000" w:themeColor="text1"/>
                <w:spacing w:val="1"/>
                <w:lang w:val="en-US"/>
              </w:rPr>
              <w:t xml:space="preserve"> </w:t>
            </w:r>
            <w:r w:rsidRPr="00891B94">
              <w:rPr>
                <w:rFonts w:cstheme="minorHAnsi"/>
                <w:color w:val="000000" w:themeColor="text1"/>
                <w:lang w:val="en-US"/>
              </w:rPr>
              <w:t>remain the property of UN Women. All documents which may form part of the proposal will</w:t>
            </w:r>
            <w:r w:rsidRPr="00891B94">
              <w:rPr>
                <w:rFonts w:cstheme="minorHAnsi"/>
                <w:color w:val="000000" w:themeColor="text1"/>
                <w:spacing w:val="1"/>
                <w:lang w:val="en-US"/>
              </w:rPr>
              <w:t xml:space="preserve"> </w:t>
            </w:r>
            <w:r w:rsidRPr="00891B94">
              <w:rPr>
                <w:rFonts w:cstheme="minorHAnsi"/>
                <w:color w:val="000000" w:themeColor="text1"/>
                <w:lang w:val="en-US"/>
              </w:rPr>
              <w:t>become</w:t>
            </w:r>
            <w:r w:rsidRPr="00891B94">
              <w:rPr>
                <w:rFonts w:cstheme="minorHAnsi"/>
                <w:color w:val="000000" w:themeColor="text1"/>
                <w:spacing w:val="-3"/>
                <w:lang w:val="en-US"/>
              </w:rPr>
              <w:t xml:space="preserve"> </w:t>
            </w:r>
            <w:r w:rsidRPr="00891B94">
              <w:rPr>
                <w:rFonts w:cstheme="minorHAnsi"/>
                <w:color w:val="000000" w:themeColor="text1"/>
                <w:lang w:val="en-US"/>
              </w:rPr>
              <w:t>the</w:t>
            </w:r>
            <w:r w:rsidRPr="00891B94">
              <w:rPr>
                <w:rFonts w:cstheme="minorHAnsi"/>
                <w:color w:val="000000" w:themeColor="text1"/>
                <w:spacing w:val="-1"/>
                <w:lang w:val="en-US"/>
              </w:rPr>
              <w:t xml:space="preserve"> </w:t>
            </w:r>
            <w:r w:rsidRPr="00891B94">
              <w:rPr>
                <w:rFonts w:cstheme="minorHAnsi"/>
                <w:color w:val="000000" w:themeColor="text1"/>
                <w:lang w:val="en-US"/>
              </w:rPr>
              <w:t>property of</w:t>
            </w:r>
            <w:r w:rsidRPr="00891B94">
              <w:rPr>
                <w:rFonts w:cstheme="minorHAnsi"/>
                <w:color w:val="000000" w:themeColor="text1"/>
                <w:spacing w:val="3"/>
                <w:lang w:val="en-US"/>
              </w:rPr>
              <w:t xml:space="preserve"> </w:t>
            </w:r>
            <w:r w:rsidRPr="00891B94">
              <w:rPr>
                <w:rFonts w:cstheme="minorHAnsi"/>
                <w:color w:val="000000" w:themeColor="text1"/>
                <w:lang w:val="en-US"/>
              </w:rPr>
              <w:t>UN Women,</w:t>
            </w:r>
            <w:r w:rsidRPr="00891B94">
              <w:rPr>
                <w:rFonts w:cstheme="minorHAnsi"/>
                <w:color w:val="000000" w:themeColor="text1"/>
                <w:spacing w:val="1"/>
                <w:lang w:val="en-US"/>
              </w:rPr>
              <w:t xml:space="preserve"> </w:t>
            </w:r>
            <w:r w:rsidRPr="00891B94">
              <w:rPr>
                <w:rFonts w:cstheme="minorHAnsi"/>
                <w:color w:val="000000" w:themeColor="text1"/>
                <w:lang w:val="en-US"/>
              </w:rPr>
              <w:t>and will</w:t>
            </w:r>
            <w:r w:rsidRPr="00891B94">
              <w:rPr>
                <w:rFonts w:cstheme="minorHAnsi"/>
                <w:color w:val="000000" w:themeColor="text1"/>
                <w:spacing w:val="-1"/>
                <w:lang w:val="en-US"/>
              </w:rPr>
              <w:t xml:space="preserve"> </w:t>
            </w:r>
            <w:r w:rsidRPr="00891B94">
              <w:rPr>
                <w:rFonts w:cstheme="minorHAnsi"/>
                <w:color w:val="000000" w:themeColor="text1"/>
                <w:lang w:val="en-US"/>
              </w:rPr>
              <w:t>not</w:t>
            </w:r>
            <w:r w:rsidRPr="00891B94">
              <w:rPr>
                <w:rFonts w:cstheme="minorHAnsi"/>
                <w:color w:val="000000" w:themeColor="text1"/>
                <w:spacing w:val="-1"/>
                <w:lang w:val="en-US"/>
              </w:rPr>
              <w:t xml:space="preserve"> </w:t>
            </w:r>
            <w:r w:rsidRPr="00891B94">
              <w:rPr>
                <w:rFonts w:cstheme="minorHAnsi"/>
                <w:color w:val="000000" w:themeColor="text1"/>
                <w:lang w:val="en-US"/>
              </w:rPr>
              <w:t>be</w:t>
            </w:r>
            <w:r w:rsidRPr="00891B94">
              <w:rPr>
                <w:rFonts w:cstheme="minorHAnsi"/>
                <w:color w:val="000000" w:themeColor="text1"/>
                <w:spacing w:val="-1"/>
                <w:lang w:val="en-US"/>
              </w:rPr>
              <w:t xml:space="preserve"> </w:t>
            </w:r>
            <w:r w:rsidRPr="00891B94">
              <w:rPr>
                <w:rFonts w:cstheme="minorHAnsi"/>
                <w:color w:val="000000" w:themeColor="text1"/>
                <w:lang w:val="en-US"/>
              </w:rPr>
              <w:t>returned to vendors.</w:t>
            </w:r>
          </w:p>
        </w:tc>
      </w:tr>
      <w:tr w:rsidR="003B4C5D" w:rsidRPr="003B60AD" w14:paraId="2281FFA3" w14:textId="77777777" w:rsidTr="004818CC">
        <w:tc>
          <w:tcPr>
            <w:tcW w:w="2263" w:type="dxa"/>
          </w:tcPr>
          <w:p w14:paraId="4D39E82F" w14:textId="77777777" w:rsidR="003B4C5D" w:rsidRPr="00891B94" w:rsidRDefault="003B4C5D" w:rsidP="00981EC0">
            <w:pPr>
              <w:ind w:left="313" w:hanging="284"/>
              <w:rPr>
                <w:rFonts w:cstheme="minorHAnsi"/>
                <w:color w:val="000000" w:themeColor="text1"/>
              </w:rPr>
            </w:pPr>
            <w:r w:rsidRPr="00891B94">
              <w:rPr>
                <w:rFonts w:cstheme="minorHAnsi"/>
                <w:b/>
                <w:color w:val="000000" w:themeColor="text1"/>
              </w:rPr>
              <w:t>7.</w:t>
            </w:r>
            <w:r w:rsidRPr="00891B94">
              <w:rPr>
                <w:rFonts w:cstheme="minorHAnsi"/>
                <w:b/>
                <w:color w:val="000000" w:themeColor="text1"/>
              </w:rPr>
              <w:tab/>
              <w:t>Publicity</w:t>
            </w:r>
          </w:p>
        </w:tc>
        <w:tc>
          <w:tcPr>
            <w:tcW w:w="7371" w:type="dxa"/>
          </w:tcPr>
          <w:p w14:paraId="418D341B" w14:textId="77777777" w:rsidR="003B4C5D" w:rsidRPr="00891B94" w:rsidRDefault="003B4C5D" w:rsidP="004818CC">
            <w:pPr>
              <w:pStyle w:val="TableParagraph"/>
              <w:spacing w:before="0"/>
              <w:ind w:left="0" w:right="80"/>
              <w:jc w:val="both"/>
              <w:rPr>
                <w:rFonts w:asciiTheme="minorHAnsi" w:hAnsiTheme="minorHAnsi" w:cstheme="minorHAnsi"/>
                <w:color w:val="000000" w:themeColor="text1"/>
              </w:rPr>
            </w:pPr>
            <w:r w:rsidRPr="00891B94">
              <w:rPr>
                <w:rFonts w:asciiTheme="minorHAnsi" w:hAnsiTheme="minorHAnsi" w:cstheme="minorHAnsi"/>
                <w:color w:val="000000" w:themeColor="text1"/>
              </w:rPr>
              <w:t>The UN Women name and logo may never be used by any person or entity without the prior written agreement by UN Women.</w:t>
            </w:r>
          </w:p>
          <w:p w14:paraId="76D3481A" w14:textId="77777777" w:rsidR="003B4C5D" w:rsidRPr="00891B94" w:rsidRDefault="003B4C5D" w:rsidP="004818CC">
            <w:pPr>
              <w:jc w:val="both"/>
              <w:rPr>
                <w:rFonts w:cstheme="minorHAnsi"/>
                <w:color w:val="000000" w:themeColor="text1"/>
                <w:lang w:val="en-US"/>
              </w:rPr>
            </w:pPr>
            <w:r w:rsidRPr="00891B94">
              <w:rPr>
                <w:rFonts w:cstheme="minorHAnsi"/>
                <w:color w:val="000000" w:themeColor="text1"/>
                <w:lang w:val="en-US"/>
              </w:rPr>
              <w:t>During the RFP process, a vendor is not permitted to create any publicity in</w:t>
            </w:r>
            <w:r w:rsidRPr="00891B94">
              <w:rPr>
                <w:rFonts w:cstheme="minorHAnsi"/>
                <w:color w:val="000000" w:themeColor="text1"/>
                <w:spacing w:val="1"/>
                <w:lang w:val="en-US"/>
              </w:rPr>
              <w:t xml:space="preserve"> </w:t>
            </w:r>
            <w:r w:rsidRPr="00891B94">
              <w:rPr>
                <w:rFonts w:cstheme="minorHAnsi"/>
                <w:color w:val="000000" w:themeColor="text1"/>
                <w:lang w:val="en-US"/>
              </w:rPr>
              <w:t>connection with the RFP. The UN Women name and logo cannot be used to solicit public awareness of its products or services on the basis of a connection with UN Women.</w:t>
            </w:r>
          </w:p>
        </w:tc>
      </w:tr>
      <w:tr w:rsidR="003B4C5D" w:rsidRPr="00FF7F50" w14:paraId="516F78A8" w14:textId="77777777" w:rsidTr="004818CC">
        <w:tc>
          <w:tcPr>
            <w:tcW w:w="9634" w:type="dxa"/>
            <w:gridSpan w:val="2"/>
            <w:shd w:val="clear" w:color="auto" w:fill="D9D9D9" w:themeFill="background1" w:themeFillShade="D9"/>
          </w:tcPr>
          <w:p w14:paraId="7038E328" w14:textId="77777777" w:rsidR="003B4C5D" w:rsidRPr="00891B94" w:rsidRDefault="003B4C5D" w:rsidP="004818CC">
            <w:pPr>
              <w:jc w:val="both"/>
              <w:rPr>
                <w:rFonts w:cstheme="minorHAnsi"/>
                <w:color w:val="000000" w:themeColor="text1"/>
              </w:rPr>
            </w:pPr>
            <w:r w:rsidRPr="00891B94">
              <w:rPr>
                <w:rFonts w:cstheme="minorHAnsi"/>
                <w:b/>
                <w:color w:val="000000" w:themeColor="text1"/>
              </w:rPr>
              <w:t>SOLICITATION</w:t>
            </w:r>
            <w:r w:rsidRPr="00891B94">
              <w:rPr>
                <w:rFonts w:cstheme="minorHAnsi"/>
                <w:b/>
                <w:color w:val="000000" w:themeColor="text1"/>
                <w:spacing w:val="-8"/>
              </w:rPr>
              <w:t xml:space="preserve"> </w:t>
            </w:r>
            <w:r w:rsidRPr="00891B94">
              <w:rPr>
                <w:rFonts w:cstheme="minorHAnsi"/>
                <w:b/>
                <w:color w:val="000000" w:themeColor="text1"/>
              </w:rPr>
              <w:t>DOCUMENTS</w:t>
            </w:r>
          </w:p>
        </w:tc>
      </w:tr>
      <w:tr w:rsidR="003B4C5D" w:rsidRPr="003B60AD" w14:paraId="5B4C1743" w14:textId="77777777" w:rsidTr="004818CC">
        <w:tc>
          <w:tcPr>
            <w:tcW w:w="2263" w:type="dxa"/>
          </w:tcPr>
          <w:p w14:paraId="3C749A13" w14:textId="77777777" w:rsidR="003B4C5D" w:rsidRPr="00891B94" w:rsidRDefault="003B4C5D" w:rsidP="00981EC0">
            <w:pPr>
              <w:ind w:left="313" w:hanging="284"/>
              <w:rPr>
                <w:rFonts w:cstheme="minorHAnsi"/>
                <w:color w:val="000000" w:themeColor="text1"/>
              </w:rPr>
            </w:pPr>
            <w:r w:rsidRPr="00891B94">
              <w:rPr>
                <w:rFonts w:cstheme="minorHAnsi"/>
                <w:b/>
                <w:color w:val="000000" w:themeColor="text1"/>
              </w:rPr>
              <w:t>8.</w:t>
            </w:r>
            <w:r w:rsidRPr="00891B94">
              <w:rPr>
                <w:rFonts w:cstheme="minorHAnsi"/>
                <w:b/>
                <w:color w:val="000000" w:themeColor="text1"/>
              </w:rPr>
              <w:tab/>
              <w:t>Clarification of</w:t>
            </w:r>
            <w:r w:rsidRPr="00891B94">
              <w:rPr>
                <w:rFonts w:cstheme="minorHAnsi"/>
                <w:b/>
                <w:color w:val="000000" w:themeColor="text1"/>
                <w:spacing w:val="1"/>
              </w:rPr>
              <w:t xml:space="preserve"> </w:t>
            </w:r>
            <w:r w:rsidRPr="00891B94">
              <w:rPr>
                <w:rFonts w:cstheme="minorHAnsi"/>
                <w:b/>
                <w:color w:val="000000" w:themeColor="text1"/>
              </w:rPr>
              <w:t>Solicitation</w:t>
            </w:r>
            <w:r w:rsidRPr="00891B94">
              <w:rPr>
                <w:rFonts w:cstheme="minorHAnsi"/>
                <w:b/>
                <w:color w:val="000000" w:themeColor="text1"/>
                <w:spacing w:val="-7"/>
              </w:rPr>
              <w:t xml:space="preserve"> </w:t>
            </w:r>
            <w:r w:rsidRPr="00891B94">
              <w:rPr>
                <w:rFonts w:cstheme="minorHAnsi"/>
                <w:b/>
                <w:color w:val="000000" w:themeColor="text1"/>
              </w:rPr>
              <w:t>Documents</w:t>
            </w:r>
          </w:p>
        </w:tc>
        <w:tc>
          <w:tcPr>
            <w:tcW w:w="7371" w:type="dxa"/>
          </w:tcPr>
          <w:p w14:paraId="6047AAF5" w14:textId="77777777" w:rsidR="003B4C5D" w:rsidRPr="00891B94" w:rsidRDefault="003B4C5D" w:rsidP="004818CC">
            <w:pPr>
              <w:pStyle w:val="TableParagraph"/>
              <w:spacing w:before="0"/>
              <w:ind w:left="0" w:right="97"/>
              <w:jc w:val="both"/>
              <w:rPr>
                <w:rFonts w:asciiTheme="minorHAnsi" w:hAnsiTheme="minorHAnsi" w:cstheme="minorHAnsi"/>
                <w:color w:val="000000" w:themeColor="text1"/>
              </w:rPr>
            </w:pPr>
            <w:r w:rsidRPr="00891B94">
              <w:rPr>
                <w:rFonts w:asciiTheme="minorHAnsi" w:hAnsiTheme="minorHAnsi" w:cstheme="minorHAnsi"/>
                <w:color w:val="000000" w:themeColor="text1"/>
              </w:rPr>
              <w:t>Vendors may request clarifications on any of the RFP documents no later than the date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indicated in the RFP. Any request for clarification and all other correspondence in relation to</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this</w:t>
            </w:r>
            <w:r w:rsidRPr="00891B94">
              <w:rPr>
                <w:rFonts w:asciiTheme="minorHAnsi" w:hAnsiTheme="minorHAnsi" w:cstheme="minorHAnsi"/>
                <w:color w:val="000000" w:themeColor="text1"/>
                <w:spacing w:val="-7"/>
              </w:rPr>
              <w:t xml:space="preserve"> </w:t>
            </w:r>
            <w:r w:rsidRPr="00891B94">
              <w:rPr>
                <w:rFonts w:asciiTheme="minorHAnsi" w:hAnsiTheme="minorHAnsi" w:cstheme="minorHAnsi"/>
                <w:color w:val="000000" w:themeColor="text1"/>
              </w:rPr>
              <w:t>RFP</w:t>
            </w:r>
            <w:r w:rsidRPr="00891B94">
              <w:rPr>
                <w:rFonts w:asciiTheme="minorHAnsi" w:hAnsiTheme="minorHAnsi" w:cstheme="minorHAnsi"/>
                <w:color w:val="000000" w:themeColor="text1"/>
                <w:spacing w:val="-10"/>
              </w:rPr>
              <w:t xml:space="preserve"> </w:t>
            </w:r>
            <w:r w:rsidRPr="00891B94">
              <w:rPr>
                <w:rFonts w:asciiTheme="minorHAnsi" w:hAnsiTheme="minorHAnsi" w:cstheme="minorHAnsi"/>
                <w:color w:val="000000" w:themeColor="text1"/>
              </w:rPr>
              <w:t>must</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be</w:t>
            </w:r>
            <w:r w:rsidRPr="00891B94">
              <w:rPr>
                <w:rFonts w:asciiTheme="minorHAnsi" w:hAnsiTheme="minorHAnsi" w:cstheme="minorHAnsi"/>
                <w:color w:val="000000" w:themeColor="text1"/>
                <w:spacing w:val="-10"/>
              </w:rPr>
              <w:t xml:space="preserve"> </w:t>
            </w:r>
            <w:r w:rsidRPr="00891B94">
              <w:rPr>
                <w:rFonts w:asciiTheme="minorHAnsi" w:hAnsiTheme="minorHAnsi" w:cstheme="minorHAnsi"/>
                <w:color w:val="000000" w:themeColor="text1"/>
              </w:rPr>
              <w:t>sent</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in</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writing</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through</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9"/>
              </w:rPr>
              <w:t xml:space="preserve"> “M</w:t>
            </w:r>
            <w:r w:rsidRPr="00891B94">
              <w:rPr>
                <w:rFonts w:asciiTheme="minorHAnsi" w:hAnsiTheme="minorHAnsi" w:cstheme="minorHAnsi"/>
                <w:color w:val="000000" w:themeColor="text1"/>
              </w:rPr>
              <w:t>essages”</w:t>
            </w:r>
            <w:r w:rsidRPr="00891B94">
              <w:rPr>
                <w:rFonts w:asciiTheme="minorHAnsi" w:hAnsiTheme="minorHAnsi" w:cstheme="minorHAnsi"/>
                <w:color w:val="000000" w:themeColor="text1"/>
                <w:spacing w:val="-10"/>
              </w:rPr>
              <w:t xml:space="preserve"> </w:t>
            </w:r>
            <w:r w:rsidRPr="00891B94">
              <w:rPr>
                <w:rFonts w:asciiTheme="minorHAnsi" w:hAnsiTheme="minorHAnsi" w:cstheme="minorHAnsi"/>
                <w:color w:val="000000" w:themeColor="text1"/>
              </w:rPr>
              <w:t>functionality</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 xml:space="preserve">in the </w:t>
            </w:r>
            <w:hyperlink r:id="rId18" w:history="1">
              <w:r w:rsidRPr="00891B94">
                <w:rPr>
                  <w:rStyle w:val="Hyperlink"/>
                  <w:rFonts w:asciiTheme="minorHAnsi" w:hAnsiTheme="minorHAnsi" w:cstheme="minorHAnsi"/>
                  <w:color w:val="000000" w:themeColor="text1"/>
                </w:rPr>
                <w:t>Quantum</w:t>
              </w:r>
            </w:hyperlink>
            <w:r w:rsidRPr="00891B94">
              <w:rPr>
                <w:rFonts w:asciiTheme="minorHAnsi" w:hAnsiTheme="minorHAnsi" w:cstheme="minorHAnsi"/>
                <w:color w:val="000000" w:themeColor="text1"/>
              </w:rPr>
              <w:t xml:space="preserve"> system.</w:t>
            </w:r>
            <w:r w:rsidRPr="00891B94">
              <w:rPr>
                <w:rFonts w:asciiTheme="minorHAnsi" w:hAnsiTheme="minorHAnsi" w:cstheme="minorHAnsi"/>
                <w:color w:val="000000" w:themeColor="text1"/>
                <w:spacing w:val="26"/>
              </w:rPr>
              <w:t xml:space="preserve"> </w:t>
            </w:r>
            <w:r w:rsidRPr="00891B94">
              <w:rPr>
                <w:rFonts w:asciiTheme="minorHAnsi" w:hAnsiTheme="minorHAnsi" w:cstheme="minorHAnsi"/>
                <w:color w:val="000000" w:themeColor="text1"/>
              </w:rPr>
              <w:t>Communication</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through</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any</w:t>
            </w:r>
            <w:r w:rsidRPr="00891B94">
              <w:rPr>
                <w:rFonts w:asciiTheme="minorHAnsi" w:hAnsiTheme="minorHAnsi" w:cstheme="minorHAnsi"/>
                <w:color w:val="000000" w:themeColor="text1"/>
                <w:spacing w:val="-12"/>
              </w:rPr>
              <w:t xml:space="preserve"> </w:t>
            </w:r>
            <w:r w:rsidRPr="00891B94">
              <w:rPr>
                <w:rFonts w:asciiTheme="minorHAnsi" w:hAnsiTheme="minorHAnsi" w:cstheme="minorHAnsi"/>
                <w:color w:val="000000" w:themeColor="text1"/>
              </w:rPr>
              <w:t>other</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channels</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than</w:t>
            </w:r>
            <w:r w:rsidRPr="00891B94">
              <w:rPr>
                <w:rFonts w:asciiTheme="minorHAnsi" w:hAnsiTheme="minorHAnsi" w:cstheme="minorHAnsi"/>
                <w:color w:val="000000" w:themeColor="text1"/>
                <w:spacing w:val="-11"/>
              </w:rPr>
              <w:t xml:space="preserve"> </w:t>
            </w:r>
            <w:r w:rsidRPr="00891B94">
              <w:rPr>
                <w:rFonts w:asciiTheme="minorHAnsi" w:hAnsiTheme="minorHAnsi" w:cstheme="minorHAnsi"/>
                <w:color w:val="000000" w:themeColor="text1"/>
              </w:rPr>
              <w:t>as described in the RFP at any stage of the solicitation process may be cause for the vendor’s proposal to be compromised and ultimately rejected.</w:t>
            </w:r>
          </w:p>
          <w:p w14:paraId="387673F6" w14:textId="77777777" w:rsidR="003B4C5D" w:rsidRPr="00891B94" w:rsidRDefault="003B4C5D" w:rsidP="004818CC">
            <w:pPr>
              <w:pStyle w:val="TableParagraph"/>
              <w:spacing w:before="0"/>
              <w:ind w:left="108" w:right="97"/>
              <w:jc w:val="both"/>
              <w:rPr>
                <w:rFonts w:asciiTheme="minorHAnsi" w:hAnsiTheme="minorHAnsi" w:cstheme="minorHAnsi"/>
                <w:color w:val="000000" w:themeColor="text1"/>
              </w:rPr>
            </w:pPr>
          </w:p>
          <w:p w14:paraId="334B80FB" w14:textId="7E7477CD" w:rsidR="003B4C5D" w:rsidRPr="00891B94" w:rsidRDefault="003B4C5D" w:rsidP="004818CC">
            <w:pPr>
              <w:pStyle w:val="TableParagraph"/>
              <w:spacing w:before="0"/>
              <w:ind w:left="0" w:right="93"/>
              <w:jc w:val="both"/>
              <w:rPr>
                <w:rFonts w:asciiTheme="minorHAnsi" w:hAnsiTheme="minorHAnsi" w:cstheme="minorHAnsi"/>
                <w:color w:val="000000" w:themeColor="text1"/>
              </w:rPr>
            </w:pPr>
            <w:r w:rsidRPr="00891B94">
              <w:rPr>
                <w:rFonts w:asciiTheme="minorHAnsi" w:hAnsiTheme="minorHAnsi" w:cstheme="minorHAnsi"/>
                <w:color w:val="000000" w:themeColor="text1"/>
              </w:rPr>
              <w:t>UN Women will publish the responses (including an explanation of the query but without</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identifying the source of inquiry) to all prospective vendors</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 xml:space="preserve">in the </w:t>
            </w:r>
            <w:hyperlink r:id="rId19" w:history="1">
              <w:r w:rsidRPr="00891B94">
                <w:rPr>
                  <w:rStyle w:val="Hyperlink"/>
                  <w:rFonts w:asciiTheme="minorHAnsi" w:hAnsiTheme="minorHAnsi" w:cstheme="minorHAnsi"/>
                  <w:color w:val="000000" w:themeColor="text1"/>
                </w:rPr>
                <w:t>Quantum</w:t>
              </w:r>
            </w:hyperlink>
            <w:r w:rsidRPr="00891B94">
              <w:rPr>
                <w:rFonts w:asciiTheme="minorHAnsi" w:hAnsiTheme="minorHAnsi" w:cstheme="minorHAnsi"/>
                <w:color w:val="000000" w:themeColor="text1"/>
              </w:rPr>
              <w:t xml:space="preserve"> system.</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Responses</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will</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be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made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to</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clarification</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questions</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received</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by</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spacing w:val="-1"/>
              </w:rPr>
              <w:t>deadline</w:t>
            </w:r>
            <w:r w:rsidRPr="00891B94">
              <w:rPr>
                <w:rFonts w:asciiTheme="minorHAnsi" w:hAnsiTheme="minorHAnsi" w:cstheme="minorHAnsi"/>
                <w:color w:val="000000" w:themeColor="text1"/>
                <w:spacing w:val="-12"/>
              </w:rPr>
              <w:t xml:space="preserve"> </w:t>
            </w:r>
            <w:r w:rsidRPr="00891B94">
              <w:rPr>
                <w:rFonts w:asciiTheme="minorHAnsi" w:hAnsiTheme="minorHAnsi" w:cstheme="minorHAnsi"/>
                <w:color w:val="000000" w:themeColor="text1"/>
                <w:spacing w:val="-1"/>
              </w:rPr>
              <w:t>for</w:t>
            </w:r>
            <w:r w:rsidRPr="00891B94">
              <w:rPr>
                <w:rFonts w:asciiTheme="minorHAnsi" w:hAnsiTheme="minorHAnsi" w:cstheme="minorHAnsi"/>
                <w:color w:val="000000" w:themeColor="text1"/>
                <w:spacing w:val="-12"/>
              </w:rPr>
              <w:t xml:space="preserve"> </w:t>
            </w:r>
            <w:r w:rsidRPr="00891B94">
              <w:rPr>
                <w:rFonts w:asciiTheme="minorHAnsi" w:hAnsiTheme="minorHAnsi" w:cstheme="minorHAnsi"/>
                <w:color w:val="000000" w:themeColor="text1"/>
                <w:spacing w:val="-1"/>
              </w:rPr>
              <w:t>questions</w:t>
            </w:r>
            <w:r w:rsidRPr="00891B94">
              <w:rPr>
                <w:rFonts w:asciiTheme="minorHAnsi" w:hAnsiTheme="minorHAnsi" w:cstheme="minorHAnsi"/>
                <w:color w:val="000000" w:themeColor="text1"/>
                <w:spacing w:val="-10"/>
              </w:rPr>
              <w:t xml:space="preserve"> </w:t>
            </w:r>
            <w:r w:rsidRPr="00891B94">
              <w:rPr>
                <w:rFonts w:asciiTheme="minorHAnsi" w:hAnsiTheme="minorHAnsi" w:cstheme="minorHAnsi"/>
                <w:color w:val="000000" w:themeColor="text1"/>
                <w:spacing w:val="-1"/>
              </w:rPr>
              <w:t>indicated</w:t>
            </w:r>
            <w:r w:rsidRPr="00891B94">
              <w:rPr>
                <w:rFonts w:asciiTheme="minorHAnsi" w:hAnsiTheme="minorHAnsi" w:cstheme="minorHAnsi"/>
                <w:color w:val="000000" w:themeColor="text1"/>
                <w:spacing w:val="-11"/>
              </w:rPr>
              <w:t xml:space="preserve"> </w:t>
            </w:r>
            <w:r w:rsidRPr="00891B94">
              <w:rPr>
                <w:rFonts w:asciiTheme="minorHAnsi" w:hAnsiTheme="minorHAnsi" w:cstheme="minorHAnsi"/>
                <w:color w:val="000000" w:themeColor="text1"/>
              </w:rPr>
              <w:t>in</w:t>
            </w:r>
            <w:r w:rsidRPr="00891B94">
              <w:rPr>
                <w:rFonts w:asciiTheme="minorHAnsi" w:hAnsiTheme="minorHAnsi" w:cstheme="minorHAnsi"/>
                <w:color w:val="000000" w:themeColor="text1"/>
                <w:spacing w:val="-10"/>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10"/>
              </w:rPr>
              <w:t xml:space="preserve"> </w:t>
            </w:r>
            <w:r w:rsidRPr="00891B94">
              <w:rPr>
                <w:rFonts w:asciiTheme="minorHAnsi" w:hAnsiTheme="minorHAnsi" w:cstheme="minorHAnsi"/>
                <w:color w:val="000000" w:themeColor="text1"/>
              </w:rPr>
              <w:t>RFP.</w:t>
            </w:r>
            <w:r w:rsidRPr="00891B94">
              <w:rPr>
                <w:rFonts w:asciiTheme="minorHAnsi" w:hAnsiTheme="minorHAnsi" w:cstheme="minorHAnsi"/>
                <w:color w:val="000000" w:themeColor="text1"/>
                <w:spacing w:val="-11"/>
              </w:rPr>
              <w:t xml:space="preserve"> </w:t>
            </w:r>
            <w:r w:rsidRPr="00891B94">
              <w:rPr>
                <w:rFonts w:asciiTheme="minorHAnsi" w:hAnsiTheme="minorHAnsi" w:cstheme="minorHAnsi"/>
                <w:color w:val="000000" w:themeColor="text1"/>
              </w:rPr>
              <w:t>Responses</w:t>
            </w:r>
            <w:r w:rsidRPr="00891B94">
              <w:rPr>
                <w:rFonts w:asciiTheme="minorHAnsi" w:hAnsiTheme="minorHAnsi" w:cstheme="minorHAnsi"/>
                <w:color w:val="000000" w:themeColor="text1"/>
                <w:spacing w:val="-11"/>
              </w:rPr>
              <w:t xml:space="preserve"> </w:t>
            </w:r>
            <w:r w:rsidRPr="00891B94">
              <w:rPr>
                <w:rFonts w:asciiTheme="minorHAnsi" w:hAnsiTheme="minorHAnsi" w:cstheme="minorHAnsi"/>
                <w:color w:val="000000" w:themeColor="text1"/>
              </w:rPr>
              <w:t>to</w:t>
            </w:r>
            <w:r w:rsidRPr="00891B94">
              <w:rPr>
                <w:rFonts w:asciiTheme="minorHAnsi" w:hAnsiTheme="minorHAnsi" w:cstheme="minorHAnsi"/>
                <w:color w:val="000000" w:themeColor="text1"/>
                <w:spacing w:val="-10"/>
              </w:rPr>
              <w:t xml:space="preserve"> </w:t>
            </w:r>
            <w:r w:rsidRPr="00891B94">
              <w:rPr>
                <w:rFonts w:asciiTheme="minorHAnsi" w:hAnsiTheme="minorHAnsi" w:cstheme="minorHAnsi"/>
                <w:color w:val="000000" w:themeColor="text1"/>
              </w:rPr>
              <w:t>clarification</w:t>
            </w:r>
            <w:r w:rsidRPr="00891B94">
              <w:rPr>
                <w:rFonts w:asciiTheme="minorHAnsi" w:hAnsiTheme="minorHAnsi" w:cstheme="minorHAnsi"/>
                <w:color w:val="000000" w:themeColor="text1"/>
                <w:spacing w:val="-11"/>
              </w:rPr>
              <w:t xml:space="preserve"> </w:t>
            </w:r>
            <w:r w:rsidRPr="00891B94">
              <w:rPr>
                <w:rFonts w:asciiTheme="minorHAnsi" w:hAnsiTheme="minorHAnsi" w:cstheme="minorHAnsi"/>
                <w:color w:val="000000" w:themeColor="text1"/>
              </w:rPr>
              <w:t>requests</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shall</w:t>
            </w:r>
            <w:r w:rsidRPr="00891B94">
              <w:rPr>
                <w:rFonts w:asciiTheme="minorHAnsi" w:hAnsiTheme="minorHAnsi" w:cstheme="minorHAnsi"/>
                <w:color w:val="000000" w:themeColor="text1"/>
                <w:spacing w:val="-12"/>
              </w:rPr>
              <w:t xml:space="preserve"> </w:t>
            </w:r>
            <w:r w:rsidRPr="00891B94">
              <w:rPr>
                <w:rFonts w:asciiTheme="minorHAnsi" w:hAnsiTheme="minorHAnsi" w:cstheme="minorHAnsi"/>
                <w:color w:val="000000" w:themeColor="text1"/>
              </w:rPr>
              <w:t>be</w:t>
            </w:r>
            <w:r w:rsidRPr="00891B94">
              <w:rPr>
                <w:rFonts w:asciiTheme="minorHAnsi" w:hAnsiTheme="minorHAnsi" w:cstheme="minorHAnsi"/>
                <w:color w:val="000000" w:themeColor="text1"/>
                <w:spacing w:val="-12"/>
              </w:rPr>
              <w:t xml:space="preserve"> </w:t>
            </w:r>
            <w:r w:rsidRPr="00891B94">
              <w:rPr>
                <w:rFonts w:asciiTheme="minorHAnsi" w:hAnsiTheme="minorHAnsi" w:cstheme="minorHAnsi"/>
                <w:color w:val="000000" w:themeColor="text1"/>
              </w:rPr>
              <w:t xml:space="preserve">binding </w:t>
            </w:r>
            <w:r w:rsidRPr="00891B94">
              <w:rPr>
                <w:rFonts w:asciiTheme="minorHAnsi" w:hAnsiTheme="minorHAnsi" w:cstheme="minorHAnsi"/>
                <w:color w:val="000000" w:themeColor="text1"/>
                <w:spacing w:val="-43"/>
              </w:rPr>
              <w:t>for</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all</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vendors.</w:t>
            </w:r>
          </w:p>
          <w:p w14:paraId="729FE423" w14:textId="77777777" w:rsidR="003B4C5D" w:rsidRPr="00891B94" w:rsidRDefault="003B4C5D" w:rsidP="004818CC">
            <w:pPr>
              <w:pStyle w:val="TableParagraph"/>
              <w:spacing w:before="0"/>
              <w:ind w:left="108" w:right="93"/>
              <w:jc w:val="both"/>
              <w:rPr>
                <w:rFonts w:asciiTheme="minorHAnsi" w:hAnsiTheme="minorHAnsi" w:cstheme="minorHAnsi"/>
                <w:color w:val="000000" w:themeColor="text1"/>
              </w:rPr>
            </w:pPr>
          </w:p>
          <w:p w14:paraId="7B001370" w14:textId="77777777" w:rsidR="003B4C5D" w:rsidRPr="00891B94" w:rsidRDefault="003B4C5D" w:rsidP="004818CC">
            <w:pPr>
              <w:pStyle w:val="TableParagraph"/>
              <w:spacing w:before="0"/>
              <w:ind w:left="0" w:right="97"/>
              <w:jc w:val="both"/>
              <w:rPr>
                <w:rFonts w:asciiTheme="minorHAnsi" w:hAnsiTheme="minorHAnsi" w:cstheme="minorHAnsi"/>
                <w:color w:val="000000" w:themeColor="text1"/>
              </w:rPr>
            </w:pPr>
            <w:r w:rsidRPr="00891B94">
              <w:rPr>
                <w:rFonts w:asciiTheme="minorHAnsi" w:hAnsiTheme="minorHAnsi" w:cstheme="minorHAnsi"/>
                <w:color w:val="000000" w:themeColor="text1"/>
              </w:rPr>
              <w:t>Explanations or interpretations provided by UN Women personnel through the use of other</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communication</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channels,</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than</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described</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above,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will</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not</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be</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considered</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binding</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or</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official.</w:t>
            </w:r>
          </w:p>
          <w:p w14:paraId="4CF6B249" w14:textId="77777777" w:rsidR="003B4C5D" w:rsidRPr="00891B94" w:rsidRDefault="003B4C5D" w:rsidP="004818CC">
            <w:pPr>
              <w:pStyle w:val="TableParagraph"/>
              <w:spacing w:before="0"/>
              <w:ind w:left="108" w:right="97"/>
              <w:jc w:val="both"/>
              <w:rPr>
                <w:rFonts w:asciiTheme="minorHAnsi" w:hAnsiTheme="minorHAnsi" w:cstheme="minorHAnsi"/>
                <w:color w:val="000000" w:themeColor="text1"/>
              </w:rPr>
            </w:pPr>
          </w:p>
          <w:p w14:paraId="2F228B70" w14:textId="77777777" w:rsidR="003B4C5D" w:rsidRPr="00891B94" w:rsidRDefault="003B4C5D" w:rsidP="004818CC">
            <w:pPr>
              <w:jc w:val="both"/>
              <w:rPr>
                <w:rFonts w:cstheme="minorHAnsi"/>
                <w:color w:val="000000" w:themeColor="text1"/>
                <w:lang w:val="en-US"/>
              </w:rPr>
            </w:pPr>
            <w:r w:rsidRPr="00891B94">
              <w:rPr>
                <w:rFonts w:cstheme="minorHAnsi"/>
                <w:color w:val="000000" w:themeColor="text1"/>
                <w:lang w:val="en-US"/>
              </w:rPr>
              <w:t>UN Women shall endeavor to respond to clarifications expeditiously, but any delay in such</w:t>
            </w:r>
            <w:r w:rsidRPr="00891B94">
              <w:rPr>
                <w:rFonts w:cstheme="minorHAnsi"/>
                <w:color w:val="000000" w:themeColor="text1"/>
                <w:spacing w:val="1"/>
                <w:lang w:val="en-US"/>
              </w:rPr>
              <w:t xml:space="preserve"> </w:t>
            </w:r>
            <w:r w:rsidRPr="00891B94">
              <w:rPr>
                <w:rFonts w:cstheme="minorHAnsi"/>
                <w:color w:val="000000" w:themeColor="text1"/>
                <w:lang w:val="en-US"/>
              </w:rPr>
              <w:t>response shall not cause an obligation on the part of UN Women to extend the submission</w:t>
            </w:r>
            <w:r w:rsidRPr="00891B94">
              <w:rPr>
                <w:rFonts w:cstheme="minorHAnsi"/>
                <w:color w:val="000000" w:themeColor="text1"/>
                <w:spacing w:val="1"/>
                <w:lang w:val="en-US"/>
              </w:rPr>
              <w:t xml:space="preserve"> </w:t>
            </w:r>
            <w:r w:rsidRPr="00891B94">
              <w:rPr>
                <w:rFonts w:cstheme="minorHAnsi"/>
                <w:color w:val="000000" w:themeColor="text1"/>
                <w:lang w:val="en-US"/>
              </w:rPr>
              <w:t>date of the proposals</w:t>
            </w:r>
            <w:r w:rsidRPr="00891B94">
              <w:rPr>
                <w:rFonts w:cstheme="minorHAnsi"/>
                <w:color w:val="000000" w:themeColor="text1"/>
                <w:spacing w:val="1"/>
                <w:lang w:val="en-US"/>
              </w:rPr>
              <w:t xml:space="preserve"> </w:t>
            </w:r>
            <w:r w:rsidRPr="00891B94">
              <w:rPr>
                <w:rFonts w:cstheme="minorHAnsi"/>
                <w:color w:val="000000" w:themeColor="text1"/>
                <w:lang w:val="en-US"/>
              </w:rPr>
              <w:t>unless UN Women deems that such an extension is justified and</w:t>
            </w:r>
            <w:r w:rsidRPr="00891B94">
              <w:rPr>
                <w:rFonts w:cstheme="minorHAnsi"/>
                <w:color w:val="000000" w:themeColor="text1"/>
                <w:spacing w:val="1"/>
                <w:lang w:val="en-US"/>
              </w:rPr>
              <w:t xml:space="preserve"> </w:t>
            </w:r>
            <w:r w:rsidRPr="00891B94">
              <w:rPr>
                <w:rFonts w:cstheme="minorHAnsi"/>
                <w:color w:val="000000" w:themeColor="text1"/>
                <w:lang w:val="en-US"/>
              </w:rPr>
              <w:t>necessary.</w:t>
            </w:r>
          </w:p>
        </w:tc>
      </w:tr>
      <w:tr w:rsidR="003B4C5D" w:rsidRPr="003B60AD" w14:paraId="1D7E54CE" w14:textId="77777777" w:rsidTr="004818CC">
        <w:tc>
          <w:tcPr>
            <w:tcW w:w="2263" w:type="dxa"/>
          </w:tcPr>
          <w:p w14:paraId="11253B70" w14:textId="77777777" w:rsidR="003B4C5D" w:rsidRPr="00891B94" w:rsidRDefault="003B4C5D" w:rsidP="00981EC0">
            <w:pPr>
              <w:ind w:left="313" w:hanging="284"/>
              <w:rPr>
                <w:rFonts w:cstheme="minorHAnsi"/>
                <w:color w:val="000000" w:themeColor="text1"/>
              </w:rPr>
            </w:pPr>
            <w:r w:rsidRPr="00891B94">
              <w:rPr>
                <w:rFonts w:cstheme="minorHAnsi"/>
                <w:b/>
                <w:color w:val="000000" w:themeColor="text1"/>
              </w:rPr>
              <w:t>9.</w:t>
            </w:r>
            <w:r w:rsidRPr="00891B94">
              <w:rPr>
                <w:rFonts w:cstheme="minorHAnsi"/>
                <w:b/>
                <w:color w:val="000000" w:themeColor="text1"/>
              </w:rPr>
              <w:tab/>
              <w:t>Amendment of</w:t>
            </w:r>
            <w:r w:rsidRPr="00891B94">
              <w:rPr>
                <w:rFonts w:cstheme="minorHAnsi"/>
                <w:b/>
                <w:color w:val="000000" w:themeColor="text1"/>
                <w:spacing w:val="-43"/>
              </w:rPr>
              <w:t xml:space="preserve"> </w:t>
            </w:r>
            <w:r w:rsidRPr="00891B94">
              <w:rPr>
                <w:rFonts w:cstheme="minorHAnsi"/>
                <w:b/>
                <w:color w:val="000000" w:themeColor="text1"/>
              </w:rPr>
              <w:t>Solicitation</w:t>
            </w:r>
            <w:r w:rsidRPr="00891B94">
              <w:rPr>
                <w:rFonts w:cstheme="minorHAnsi"/>
                <w:b/>
                <w:color w:val="000000" w:themeColor="text1"/>
                <w:spacing w:val="1"/>
              </w:rPr>
              <w:t xml:space="preserve"> </w:t>
            </w:r>
            <w:r w:rsidRPr="00891B94">
              <w:rPr>
                <w:rFonts w:cstheme="minorHAnsi"/>
                <w:b/>
                <w:color w:val="000000" w:themeColor="text1"/>
              </w:rPr>
              <w:t>Documents</w:t>
            </w:r>
          </w:p>
        </w:tc>
        <w:tc>
          <w:tcPr>
            <w:tcW w:w="7371" w:type="dxa"/>
          </w:tcPr>
          <w:p w14:paraId="5C65DFD9" w14:textId="30312A66" w:rsidR="003B4C5D" w:rsidRPr="00891B94" w:rsidRDefault="003B4C5D" w:rsidP="004818CC">
            <w:pPr>
              <w:pStyle w:val="TableParagraph"/>
              <w:spacing w:before="0"/>
              <w:ind w:left="0" w:right="97"/>
              <w:jc w:val="both"/>
              <w:rPr>
                <w:rFonts w:asciiTheme="minorHAnsi" w:hAnsiTheme="minorHAnsi" w:cstheme="minorHAnsi"/>
                <w:color w:val="000000" w:themeColor="text1"/>
              </w:rPr>
            </w:pPr>
            <w:r w:rsidRPr="00891B94">
              <w:rPr>
                <w:rFonts w:asciiTheme="minorHAnsi" w:hAnsiTheme="minorHAnsi" w:cstheme="minorHAnsi"/>
                <w:color w:val="000000" w:themeColor="text1"/>
              </w:rPr>
              <w:t>At any time prior to the deadline for proposal submission, UN Women may for any reason,</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such as in response to a clarification requested by a vendor, modify the RFP in the form of an</w:t>
            </w:r>
            <w:r w:rsidR="00BF3776" w:rsidRPr="00891B94">
              <w:rPr>
                <w:rFonts w:asciiTheme="minorHAnsi" w:hAnsiTheme="minorHAnsi" w:cstheme="minorHAnsi"/>
                <w:color w:val="000000" w:themeColor="text1"/>
              </w:rPr>
              <w:t xml:space="preserve"> </w:t>
            </w:r>
            <w:r w:rsidRPr="00891B94">
              <w:rPr>
                <w:rFonts w:asciiTheme="minorHAnsi" w:hAnsiTheme="minorHAnsi" w:cstheme="minorHAnsi"/>
                <w:color w:val="000000" w:themeColor="text1"/>
                <w:spacing w:val="-43"/>
              </w:rPr>
              <w:t xml:space="preserve"> </w:t>
            </w:r>
            <w:r w:rsidRPr="00891B94">
              <w:rPr>
                <w:rFonts w:asciiTheme="minorHAnsi" w:hAnsiTheme="minorHAnsi" w:cstheme="minorHAnsi"/>
                <w:color w:val="000000" w:themeColor="text1"/>
              </w:rPr>
              <w:t>amendment</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to</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RFP.</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Amendments will</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be</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made</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available</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to</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all</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prospective</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vendors.</w:t>
            </w:r>
          </w:p>
          <w:p w14:paraId="4B496F75" w14:textId="77777777" w:rsidR="003B4C5D" w:rsidRPr="00891B94" w:rsidRDefault="003B4C5D" w:rsidP="004818CC">
            <w:pPr>
              <w:pStyle w:val="TableParagraph"/>
              <w:spacing w:before="0"/>
              <w:ind w:left="0" w:right="97"/>
              <w:jc w:val="both"/>
              <w:rPr>
                <w:rFonts w:asciiTheme="minorHAnsi" w:hAnsiTheme="minorHAnsi" w:cstheme="minorHAnsi"/>
                <w:color w:val="000000" w:themeColor="text1"/>
              </w:rPr>
            </w:pPr>
          </w:p>
          <w:p w14:paraId="5B45BD5C" w14:textId="77777777" w:rsidR="003B4C5D" w:rsidRPr="00891B94" w:rsidRDefault="003B4C5D" w:rsidP="004818CC">
            <w:pPr>
              <w:jc w:val="both"/>
              <w:rPr>
                <w:rFonts w:cstheme="minorHAnsi"/>
                <w:color w:val="000000" w:themeColor="text1"/>
                <w:lang w:val="en-US"/>
              </w:rPr>
            </w:pPr>
            <w:r w:rsidRPr="00891B94">
              <w:rPr>
                <w:rFonts w:cstheme="minorHAnsi"/>
                <w:color w:val="000000" w:themeColor="text1"/>
                <w:lang w:val="en-US"/>
              </w:rPr>
              <w:t>If the amendment is substantial, UN Women may extend the deadline for submission of</w:t>
            </w:r>
            <w:r w:rsidRPr="00891B94">
              <w:rPr>
                <w:rFonts w:cstheme="minorHAnsi"/>
                <w:color w:val="000000" w:themeColor="text1"/>
                <w:spacing w:val="1"/>
                <w:lang w:val="en-US"/>
              </w:rPr>
              <w:t xml:space="preserve"> </w:t>
            </w:r>
            <w:r w:rsidRPr="00891B94">
              <w:rPr>
                <w:rFonts w:cstheme="minorHAnsi"/>
                <w:color w:val="000000" w:themeColor="text1"/>
                <w:lang w:val="en-US"/>
              </w:rPr>
              <w:t>proposals to give the vendors reasonable time to modify and resubmit the proposal in accordance with the amendment requirements.</w:t>
            </w:r>
          </w:p>
        </w:tc>
      </w:tr>
      <w:tr w:rsidR="003B4C5D" w:rsidRPr="00FF7F50" w14:paraId="0CA40C05" w14:textId="77777777" w:rsidTr="004818CC">
        <w:tc>
          <w:tcPr>
            <w:tcW w:w="9634" w:type="dxa"/>
            <w:gridSpan w:val="2"/>
            <w:shd w:val="clear" w:color="auto" w:fill="D9D9D9" w:themeFill="background1" w:themeFillShade="D9"/>
          </w:tcPr>
          <w:p w14:paraId="12882946" w14:textId="77777777" w:rsidR="003B4C5D" w:rsidRPr="00891B94" w:rsidRDefault="003B4C5D" w:rsidP="004818CC">
            <w:pPr>
              <w:jc w:val="both"/>
              <w:rPr>
                <w:rFonts w:cstheme="minorHAnsi"/>
                <w:color w:val="000000" w:themeColor="text1"/>
              </w:rPr>
            </w:pPr>
            <w:r w:rsidRPr="00891B94">
              <w:rPr>
                <w:rFonts w:cstheme="minorHAnsi"/>
                <w:b/>
                <w:color w:val="000000" w:themeColor="text1"/>
              </w:rPr>
              <w:t>PREPARATION</w:t>
            </w:r>
            <w:r w:rsidRPr="00891B94">
              <w:rPr>
                <w:rFonts w:cstheme="minorHAnsi"/>
                <w:b/>
                <w:color w:val="000000" w:themeColor="text1"/>
                <w:spacing w:val="-3"/>
              </w:rPr>
              <w:t xml:space="preserve"> </w:t>
            </w:r>
            <w:r w:rsidRPr="00891B94">
              <w:rPr>
                <w:rFonts w:cstheme="minorHAnsi"/>
                <w:b/>
                <w:color w:val="000000" w:themeColor="text1"/>
              </w:rPr>
              <w:t>OF</w:t>
            </w:r>
            <w:r w:rsidRPr="00891B94">
              <w:rPr>
                <w:rFonts w:cstheme="minorHAnsi"/>
                <w:b/>
                <w:color w:val="000000" w:themeColor="text1"/>
                <w:spacing w:val="-3"/>
              </w:rPr>
              <w:t xml:space="preserve"> </w:t>
            </w:r>
            <w:r w:rsidRPr="00891B94">
              <w:rPr>
                <w:rFonts w:cstheme="minorHAnsi"/>
                <w:b/>
                <w:color w:val="000000" w:themeColor="text1"/>
              </w:rPr>
              <w:t>PROPOSALS</w:t>
            </w:r>
          </w:p>
        </w:tc>
      </w:tr>
      <w:tr w:rsidR="003B4C5D" w:rsidRPr="003B60AD" w14:paraId="7D2B7C65" w14:textId="77777777" w:rsidTr="004818CC">
        <w:tc>
          <w:tcPr>
            <w:tcW w:w="2263" w:type="dxa"/>
          </w:tcPr>
          <w:p w14:paraId="0C6DC807" w14:textId="77777777" w:rsidR="003B4C5D" w:rsidRPr="00891B94" w:rsidRDefault="003B4C5D" w:rsidP="00981EC0">
            <w:pPr>
              <w:ind w:left="313" w:hanging="284"/>
              <w:rPr>
                <w:rFonts w:cstheme="minorHAnsi"/>
                <w:color w:val="000000" w:themeColor="text1"/>
                <w:lang w:val="en-US"/>
              </w:rPr>
            </w:pPr>
            <w:r w:rsidRPr="00891B94">
              <w:rPr>
                <w:rFonts w:cstheme="minorHAnsi"/>
                <w:b/>
                <w:color w:val="000000" w:themeColor="text1"/>
                <w:lang w:val="en-US"/>
              </w:rPr>
              <w:t>10.</w:t>
            </w:r>
            <w:r w:rsidRPr="00891B94">
              <w:rPr>
                <w:rFonts w:cstheme="minorHAnsi"/>
                <w:b/>
                <w:color w:val="000000" w:themeColor="text1"/>
                <w:spacing w:val="12"/>
                <w:lang w:val="en-US"/>
              </w:rPr>
              <w:t xml:space="preserve"> </w:t>
            </w:r>
            <w:r w:rsidRPr="00891B94">
              <w:rPr>
                <w:rFonts w:eastAsia="Calibri" w:cstheme="minorHAnsi"/>
                <w:b/>
                <w:bCs/>
                <w:color w:val="000000" w:themeColor="text1"/>
                <w:lang w:val="en-US"/>
              </w:rPr>
              <w:t>Costs of Preparation of Proposal</w:t>
            </w:r>
          </w:p>
        </w:tc>
        <w:tc>
          <w:tcPr>
            <w:tcW w:w="7371" w:type="dxa"/>
          </w:tcPr>
          <w:p w14:paraId="6A9F6E76" w14:textId="77777777" w:rsidR="003B4C5D" w:rsidRPr="00891B94" w:rsidRDefault="003B4C5D" w:rsidP="004818CC">
            <w:pPr>
              <w:pStyle w:val="TableParagraph"/>
              <w:spacing w:before="0"/>
              <w:ind w:left="0" w:right="193"/>
              <w:jc w:val="both"/>
              <w:rPr>
                <w:rFonts w:asciiTheme="minorHAnsi" w:hAnsiTheme="minorHAnsi" w:cstheme="minorHAnsi"/>
                <w:color w:val="000000" w:themeColor="text1"/>
              </w:rPr>
            </w:pP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5"/>
              </w:rPr>
              <w:t xml:space="preserve"> </w:t>
            </w:r>
            <w:r w:rsidRPr="00891B94">
              <w:rPr>
                <w:rFonts w:asciiTheme="minorHAnsi" w:hAnsiTheme="minorHAnsi" w:cstheme="minorHAnsi"/>
                <w:color w:val="000000" w:themeColor="text1"/>
              </w:rPr>
              <w:t>vendor</w:t>
            </w:r>
            <w:r w:rsidRPr="00891B94">
              <w:rPr>
                <w:rFonts w:asciiTheme="minorHAnsi" w:hAnsiTheme="minorHAnsi" w:cstheme="minorHAnsi"/>
                <w:color w:val="000000" w:themeColor="text1"/>
                <w:spacing w:val="-4"/>
              </w:rPr>
              <w:t xml:space="preserve"> </w:t>
            </w:r>
            <w:r w:rsidRPr="00891B94">
              <w:rPr>
                <w:rFonts w:asciiTheme="minorHAnsi" w:hAnsiTheme="minorHAnsi" w:cstheme="minorHAnsi"/>
                <w:color w:val="000000" w:themeColor="text1"/>
              </w:rPr>
              <w:t>shall</w:t>
            </w:r>
            <w:r w:rsidRPr="00891B94">
              <w:rPr>
                <w:rFonts w:asciiTheme="minorHAnsi" w:hAnsiTheme="minorHAnsi" w:cstheme="minorHAnsi"/>
                <w:color w:val="000000" w:themeColor="text1"/>
                <w:spacing w:val="-4"/>
              </w:rPr>
              <w:t xml:space="preserve"> </w:t>
            </w:r>
            <w:r w:rsidRPr="00891B94">
              <w:rPr>
                <w:rFonts w:asciiTheme="minorHAnsi" w:hAnsiTheme="minorHAnsi" w:cstheme="minorHAnsi"/>
                <w:color w:val="000000" w:themeColor="text1"/>
              </w:rPr>
              <w:t>bear</w:t>
            </w:r>
            <w:r w:rsidRPr="00891B94">
              <w:rPr>
                <w:rFonts w:asciiTheme="minorHAnsi" w:hAnsiTheme="minorHAnsi" w:cstheme="minorHAnsi"/>
                <w:color w:val="000000" w:themeColor="text1"/>
                <w:spacing w:val="-4"/>
              </w:rPr>
              <w:t xml:space="preserve"> </w:t>
            </w:r>
            <w:r w:rsidRPr="00891B94">
              <w:rPr>
                <w:rFonts w:asciiTheme="minorHAnsi" w:hAnsiTheme="minorHAnsi" w:cstheme="minorHAnsi"/>
                <w:color w:val="000000" w:themeColor="text1"/>
              </w:rPr>
              <w:t>all</w:t>
            </w:r>
            <w:r w:rsidRPr="00891B94">
              <w:rPr>
                <w:rFonts w:asciiTheme="minorHAnsi" w:hAnsiTheme="minorHAnsi" w:cstheme="minorHAnsi"/>
                <w:color w:val="000000" w:themeColor="text1"/>
                <w:spacing w:val="-5"/>
              </w:rPr>
              <w:t xml:space="preserve"> </w:t>
            </w:r>
            <w:r w:rsidRPr="00891B94">
              <w:rPr>
                <w:rFonts w:asciiTheme="minorHAnsi" w:hAnsiTheme="minorHAnsi" w:cstheme="minorHAnsi"/>
                <w:color w:val="000000" w:themeColor="text1"/>
              </w:rPr>
              <w:t>costs</w:t>
            </w:r>
            <w:r w:rsidRPr="00891B94">
              <w:rPr>
                <w:rFonts w:asciiTheme="minorHAnsi" w:hAnsiTheme="minorHAnsi" w:cstheme="minorHAnsi"/>
                <w:color w:val="000000" w:themeColor="text1"/>
                <w:spacing w:val="-5"/>
              </w:rPr>
              <w:t xml:space="preserve"> </w:t>
            </w:r>
            <w:r w:rsidRPr="00891B94">
              <w:rPr>
                <w:rFonts w:asciiTheme="minorHAnsi" w:hAnsiTheme="minorHAnsi" w:cstheme="minorHAnsi"/>
                <w:color w:val="000000" w:themeColor="text1"/>
              </w:rPr>
              <w:t>related</w:t>
            </w:r>
            <w:r w:rsidRPr="00891B94">
              <w:rPr>
                <w:rFonts w:asciiTheme="minorHAnsi" w:hAnsiTheme="minorHAnsi" w:cstheme="minorHAnsi"/>
                <w:color w:val="000000" w:themeColor="text1"/>
                <w:spacing w:val="-4"/>
              </w:rPr>
              <w:t xml:space="preserve"> </w:t>
            </w:r>
            <w:r w:rsidRPr="00891B94">
              <w:rPr>
                <w:rFonts w:asciiTheme="minorHAnsi" w:hAnsiTheme="minorHAnsi" w:cstheme="minorHAnsi"/>
                <w:color w:val="000000" w:themeColor="text1"/>
              </w:rPr>
              <w:t>to</w:t>
            </w:r>
            <w:r w:rsidRPr="00891B94">
              <w:rPr>
                <w:rFonts w:asciiTheme="minorHAnsi" w:hAnsiTheme="minorHAnsi" w:cstheme="minorHAnsi"/>
                <w:color w:val="000000" w:themeColor="text1"/>
                <w:spacing w:val="-4"/>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5"/>
              </w:rPr>
              <w:t xml:space="preserve"> </w:t>
            </w:r>
            <w:r w:rsidRPr="00891B94">
              <w:rPr>
                <w:rFonts w:asciiTheme="minorHAnsi" w:hAnsiTheme="minorHAnsi" w:cstheme="minorHAnsi"/>
                <w:color w:val="000000" w:themeColor="text1"/>
              </w:rPr>
              <w:t>preparation</w:t>
            </w:r>
            <w:r w:rsidRPr="00891B94">
              <w:rPr>
                <w:rFonts w:asciiTheme="minorHAnsi" w:hAnsiTheme="minorHAnsi" w:cstheme="minorHAnsi"/>
                <w:color w:val="000000" w:themeColor="text1"/>
                <w:spacing w:val="-4"/>
              </w:rPr>
              <w:t xml:space="preserve"> </w:t>
            </w:r>
            <w:r w:rsidRPr="00891B94">
              <w:rPr>
                <w:rFonts w:asciiTheme="minorHAnsi" w:hAnsiTheme="minorHAnsi" w:cstheme="minorHAnsi"/>
                <w:color w:val="000000" w:themeColor="text1"/>
              </w:rPr>
              <w:t>and/or</w:t>
            </w:r>
            <w:r w:rsidRPr="00891B94">
              <w:rPr>
                <w:rFonts w:asciiTheme="minorHAnsi" w:hAnsiTheme="minorHAnsi" w:cstheme="minorHAnsi"/>
                <w:color w:val="000000" w:themeColor="text1"/>
                <w:spacing w:val="-4"/>
              </w:rPr>
              <w:t xml:space="preserve"> </w:t>
            </w:r>
            <w:r w:rsidRPr="00891B94">
              <w:rPr>
                <w:rFonts w:asciiTheme="minorHAnsi" w:hAnsiTheme="minorHAnsi" w:cstheme="minorHAnsi"/>
                <w:color w:val="000000" w:themeColor="text1"/>
              </w:rPr>
              <w:t>submission</w:t>
            </w:r>
            <w:r w:rsidRPr="00891B94">
              <w:rPr>
                <w:rFonts w:asciiTheme="minorHAnsi" w:hAnsiTheme="minorHAnsi" w:cstheme="minorHAnsi"/>
                <w:color w:val="000000" w:themeColor="text1"/>
                <w:spacing w:val="-5"/>
              </w:rPr>
              <w:t xml:space="preserve"> </w:t>
            </w:r>
            <w:r w:rsidRPr="00891B94">
              <w:rPr>
                <w:rFonts w:asciiTheme="minorHAnsi" w:hAnsiTheme="minorHAnsi" w:cstheme="minorHAnsi"/>
                <w:color w:val="000000" w:themeColor="text1"/>
              </w:rPr>
              <w:t>of</w:t>
            </w:r>
            <w:r w:rsidRPr="00891B94">
              <w:rPr>
                <w:rFonts w:asciiTheme="minorHAnsi" w:hAnsiTheme="minorHAnsi" w:cstheme="minorHAnsi"/>
                <w:color w:val="000000" w:themeColor="text1"/>
                <w:spacing w:val="-5"/>
              </w:rPr>
              <w:t xml:space="preserve"> </w:t>
            </w:r>
            <w:r w:rsidRPr="00891B94">
              <w:rPr>
                <w:rFonts w:asciiTheme="minorHAnsi" w:hAnsiTheme="minorHAnsi" w:cstheme="minorHAnsi"/>
                <w:color w:val="000000" w:themeColor="text1"/>
              </w:rPr>
              <w:t>the proposal,</w:t>
            </w:r>
            <w:r w:rsidRPr="00891B94">
              <w:rPr>
                <w:rFonts w:asciiTheme="minorHAnsi" w:hAnsiTheme="minorHAnsi" w:cstheme="minorHAnsi"/>
                <w:color w:val="000000" w:themeColor="text1"/>
                <w:spacing w:val="-43"/>
              </w:rPr>
              <w:t xml:space="preserve"> </w:t>
            </w:r>
            <w:r w:rsidRPr="00891B94">
              <w:rPr>
                <w:rFonts w:asciiTheme="minorHAnsi" w:hAnsiTheme="minorHAnsi" w:cstheme="minorHAnsi"/>
                <w:color w:val="000000" w:themeColor="text1"/>
              </w:rPr>
              <w:t>attendance at any pre-proposal conference, meetings, or oral presentations regardless of</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whether its proposal is selected or not. Vendors acknowledge that their participation in any</w:t>
            </w:r>
            <w:r w:rsidRPr="00891B94">
              <w:rPr>
                <w:rFonts w:asciiTheme="minorHAnsi" w:hAnsiTheme="minorHAnsi" w:cstheme="minorHAnsi"/>
                <w:color w:val="000000" w:themeColor="text1"/>
                <w:spacing w:val="-43"/>
              </w:rPr>
              <w:t xml:space="preserve"> </w:t>
            </w:r>
            <w:r w:rsidRPr="00891B94">
              <w:rPr>
                <w:rFonts w:asciiTheme="minorHAnsi" w:hAnsiTheme="minorHAnsi" w:cstheme="minorHAnsi"/>
                <w:color w:val="000000" w:themeColor="text1"/>
              </w:rPr>
              <w:t>stage of the solicitation process for this RFP is at their own risk and cost and shall not in any</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way include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these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as a direct cost of</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assignment.</w:t>
            </w:r>
          </w:p>
          <w:p w14:paraId="015D8E5F" w14:textId="77777777" w:rsidR="003B4C5D" w:rsidRPr="00891B94" w:rsidRDefault="003B4C5D" w:rsidP="004818CC">
            <w:pPr>
              <w:jc w:val="both"/>
              <w:rPr>
                <w:rFonts w:cstheme="minorHAnsi"/>
                <w:color w:val="000000" w:themeColor="text1"/>
                <w:lang w:val="en-US"/>
              </w:rPr>
            </w:pPr>
            <w:r w:rsidRPr="00891B94">
              <w:rPr>
                <w:rFonts w:cstheme="minorHAnsi"/>
                <w:color w:val="000000" w:themeColor="text1"/>
                <w:lang w:val="en-US"/>
              </w:rPr>
              <w:t>UN Women shall not be responsible or liable for those costs, regardless of the conduct or</w:t>
            </w:r>
            <w:r w:rsidRPr="00891B94">
              <w:rPr>
                <w:rFonts w:cstheme="minorHAnsi"/>
                <w:color w:val="000000" w:themeColor="text1"/>
                <w:spacing w:val="1"/>
                <w:lang w:val="en-US"/>
              </w:rPr>
              <w:t xml:space="preserve"> </w:t>
            </w:r>
            <w:r w:rsidRPr="00891B94">
              <w:rPr>
                <w:rFonts w:cstheme="minorHAnsi"/>
                <w:color w:val="000000" w:themeColor="text1"/>
                <w:lang w:val="en-US"/>
              </w:rPr>
              <w:t>outcome</w:t>
            </w:r>
            <w:r w:rsidRPr="00891B94">
              <w:rPr>
                <w:rFonts w:cstheme="minorHAnsi"/>
                <w:color w:val="000000" w:themeColor="text1"/>
                <w:spacing w:val="-2"/>
                <w:lang w:val="en-US"/>
              </w:rPr>
              <w:t xml:space="preserve"> </w:t>
            </w:r>
            <w:r w:rsidRPr="00891B94">
              <w:rPr>
                <w:rFonts w:cstheme="minorHAnsi"/>
                <w:color w:val="000000" w:themeColor="text1"/>
                <w:lang w:val="en-US"/>
              </w:rPr>
              <w:t>of</w:t>
            </w:r>
            <w:r w:rsidRPr="00891B94">
              <w:rPr>
                <w:rFonts w:cstheme="minorHAnsi"/>
                <w:color w:val="000000" w:themeColor="text1"/>
                <w:spacing w:val="-2"/>
                <w:lang w:val="en-US"/>
              </w:rPr>
              <w:t xml:space="preserve"> </w:t>
            </w:r>
            <w:r w:rsidRPr="00891B94">
              <w:rPr>
                <w:rFonts w:cstheme="minorHAnsi"/>
                <w:color w:val="000000" w:themeColor="text1"/>
                <w:lang w:val="en-US"/>
              </w:rPr>
              <w:t>the</w:t>
            </w:r>
            <w:r w:rsidRPr="00891B94">
              <w:rPr>
                <w:rFonts w:cstheme="minorHAnsi"/>
                <w:color w:val="000000" w:themeColor="text1"/>
                <w:spacing w:val="-1"/>
                <w:lang w:val="en-US"/>
              </w:rPr>
              <w:t xml:space="preserve"> </w:t>
            </w:r>
            <w:r w:rsidRPr="00891B94">
              <w:rPr>
                <w:rFonts w:cstheme="minorHAnsi"/>
                <w:color w:val="000000" w:themeColor="text1"/>
                <w:lang w:val="en-US"/>
              </w:rPr>
              <w:t>procurement</w:t>
            </w:r>
            <w:r w:rsidRPr="00891B94">
              <w:rPr>
                <w:rFonts w:cstheme="minorHAnsi"/>
                <w:color w:val="000000" w:themeColor="text1"/>
                <w:spacing w:val="3"/>
                <w:lang w:val="en-US"/>
              </w:rPr>
              <w:t xml:space="preserve"> </w:t>
            </w:r>
            <w:r w:rsidRPr="00891B94">
              <w:rPr>
                <w:rFonts w:cstheme="minorHAnsi"/>
                <w:color w:val="000000" w:themeColor="text1"/>
                <w:lang w:val="en-US"/>
              </w:rPr>
              <w:t>process.</w:t>
            </w:r>
          </w:p>
        </w:tc>
      </w:tr>
      <w:tr w:rsidR="003B4C5D" w:rsidRPr="003B60AD" w14:paraId="6FCE13AB" w14:textId="77777777" w:rsidTr="004818CC">
        <w:tc>
          <w:tcPr>
            <w:tcW w:w="2263" w:type="dxa"/>
          </w:tcPr>
          <w:p w14:paraId="08501D24" w14:textId="77777777" w:rsidR="003B4C5D" w:rsidRPr="00891B94" w:rsidRDefault="003B4C5D" w:rsidP="00981EC0">
            <w:pPr>
              <w:ind w:left="313" w:hanging="284"/>
              <w:rPr>
                <w:rFonts w:cstheme="minorHAnsi"/>
                <w:color w:val="000000" w:themeColor="text1"/>
              </w:rPr>
            </w:pPr>
            <w:r w:rsidRPr="00891B94">
              <w:rPr>
                <w:rFonts w:cstheme="minorHAnsi"/>
                <w:b/>
                <w:color w:val="000000" w:themeColor="text1"/>
              </w:rPr>
              <w:t>11.</w:t>
            </w:r>
            <w:r w:rsidRPr="00891B94">
              <w:rPr>
                <w:rFonts w:cstheme="minorHAnsi"/>
                <w:b/>
                <w:color w:val="000000" w:themeColor="text1"/>
                <w:spacing w:val="11"/>
              </w:rPr>
              <w:t xml:space="preserve"> </w:t>
            </w:r>
            <w:r w:rsidRPr="00891B94">
              <w:rPr>
                <w:rFonts w:cstheme="minorHAnsi"/>
                <w:b/>
                <w:color w:val="000000" w:themeColor="text1"/>
              </w:rPr>
              <w:t>Language</w:t>
            </w:r>
          </w:p>
        </w:tc>
        <w:tc>
          <w:tcPr>
            <w:tcW w:w="7371" w:type="dxa"/>
          </w:tcPr>
          <w:p w14:paraId="047AA30E" w14:textId="77777777" w:rsidR="003B4C5D" w:rsidRPr="00891B94" w:rsidRDefault="003B4C5D" w:rsidP="004818CC">
            <w:pPr>
              <w:jc w:val="both"/>
              <w:rPr>
                <w:rFonts w:cstheme="minorHAnsi"/>
                <w:color w:val="000000" w:themeColor="text1"/>
                <w:lang w:val="en-US"/>
              </w:rPr>
            </w:pPr>
            <w:r w:rsidRPr="00891B94">
              <w:rPr>
                <w:rFonts w:cstheme="minorHAnsi"/>
                <w:color w:val="000000" w:themeColor="text1"/>
                <w:lang w:val="en-US"/>
              </w:rPr>
              <w:t xml:space="preserve">The </w:t>
            </w:r>
            <w:r w:rsidRPr="00891B94">
              <w:rPr>
                <w:rFonts w:eastAsia="Calibri" w:cstheme="minorHAnsi"/>
                <w:color w:val="000000" w:themeColor="text1"/>
                <w:lang w:val="en-US"/>
              </w:rPr>
              <w:t>proposal, as well as any and all related documents and correspondence exchanged by the vendor and UN Women, shall be written in the English language, or as otherwise indicated in the RFP. Any document furnished by the vendor in another language than what is indicated in the RFP must be submitted together with an English translation of relevant excerpts. In such a case, for purposes of interpretation of the Proposal, the English translation shall govern.</w:t>
            </w:r>
          </w:p>
        </w:tc>
      </w:tr>
      <w:tr w:rsidR="003B4C5D" w:rsidRPr="003B60AD" w14:paraId="6CC608E0" w14:textId="77777777" w:rsidTr="004818CC">
        <w:tc>
          <w:tcPr>
            <w:tcW w:w="2263" w:type="dxa"/>
          </w:tcPr>
          <w:p w14:paraId="4FD5812E" w14:textId="77777777" w:rsidR="003B4C5D" w:rsidRPr="00891B94" w:rsidRDefault="003B4C5D" w:rsidP="00981EC0">
            <w:pPr>
              <w:pStyle w:val="TableParagraph"/>
              <w:spacing w:before="0"/>
              <w:ind w:left="22"/>
              <w:rPr>
                <w:rFonts w:asciiTheme="minorHAnsi" w:hAnsiTheme="minorHAnsi" w:cstheme="minorHAnsi"/>
                <w:color w:val="000000" w:themeColor="text1"/>
              </w:rPr>
            </w:pPr>
            <w:r w:rsidRPr="00891B94">
              <w:rPr>
                <w:rFonts w:asciiTheme="minorHAnsi" w:hAnsiTheme="minorHAnsi" w:cstheme="minorHAnsi"/>
                <w:b/>
                <w:color w:val="000000" w:themeColor="text1"/>
              </w:rPr>
              <w:t>12.</w:t>
            </w:r>
            <w:r w:rsidRPr="00891B94">
              <w:rPr>
                <w:rFonts w:asciiTheme="minorHAnsi" w:hAnsiTheme="minorHAnsi" w:cstheme="minorHAnsi"/>
                <w:b/>
                <w:color w:val="000000" w:themeColor="text1"/>
                <w:spacing w:val="11"/>
              </w:rPr>
              <w:t xml:space="preserve"> </w:t>
            </w:r>
            <w:r w:rsidRPr="00891B94">
              <w:rPr>
                <w:rFonts w:asciiTheme="minorHAnsi" w:hAnsiTheme="minorHAnsi" w:cstheme="minorHAnsi"/>
                <w:b/>
                <w:color w:val="000000" w:themeColor="text1"/>
              </w:rPr>
              <w:t>Documents Establishing</w:t>
            </w:r>
            <w:r w:rsidRPr="00891B94">
              <w:rPr>
                <w:rFonts w:asciiTheme="minorHAnsi" w:hAnsiTheme="minorHAnsi" w:cstheme="minorHAnsi"/>
                <w:b/>
                <w:color w:val="000000" w:themeColor="text1"/>
                <w:spacing w:val="-4"/>
              </w:rPr>
              <w:t xml:space="preserve"> </w:t>
            </w:r>
            <w:r w:rsidRPr="00891B94">
              <w:rPr>
                <w:rFonts w:asciiTheme="minorHAnsi" w:hAnsiTheme="minorHAnsi" w:cstheme="minorHAnsi"/>
                <w:b/>
                <w:color w:val="000000" w:themeColor="text1"/>
              </w:rPr>
              <w:t>Eligibility and</w:t>
            </w:r>
            <w:r w:rsidRPr="00891B94">
              <w:rPr>
                <w:rFonts w:asciiTheme="minorHAnsi" w:hAnsiTheme="minorHAnsi" w:cstheme="minorHAnsi"/>
                <w:b/>
                <w:color w:val="000000" w:themeColor="text1"/>
                <w:spacing w:val="-4"/>
              </w:rPr>
              <w:t xml:space="preserve"> </w:t>
            </w:r>
            <w:r w:rsidRPr="00891B94">
              <w:rPr>
                <w:rFonts w:asciiTheme="minorHAnsi" w:hAnsiTheme="minorHAnsi" w:cstheme="minorHAnsi"/>
                <w:b/>
                <w:color w:val="000000" w:themeColor="text1"/>
              </w:rPr>
              <w:t>Qualifications</w:t>
            </w:r>
            <w:r w:rsidRPr="00891B94">
              <w:rPr>
                <w:rFonts w:asciiTheme="minorHAnsi" w:hAnsiTheme="minorHAnsi" w:cstheme="minorHAnsi"/>
                <w:b/>
                <w:color w:val="000000" w:themeColor="text1"/>
                <w:spacing w:val="-5"/>
              </w:rPr>
              <w:t xml:space="preserve"> </w:t>
            </w:r>
            <w:r w:rsidRPr="00891B94">
              <w:rPr>
                <w:rFonts w:asciiTheme="minorHAnsi" w:hAnsiTheme="minorHAnsi" w:cstheme="minorHAnsi"/>
                <w:b/>
                <w:color w:val="000000" w:themeColor="text1"/>
              </w:rPr>
              <w:t>of</w:t>
            </w:r>
            <w:r w:rsidRPr="00891B94">
              <w:rPr>
                <w:rFonts w:asciiTheme="minorHAnsi" w:hAnsiTheme="minorHAnsi" w:cstheme="minorHAnsi"/>
                <w:b/>
                <w:color w:val="000000" w:themeColor="text1"/>
                <w:spacing w:val="-42"/>
              </w:rPr>
              <w:t xml:space="preserve"> </w:t>
            </w:r>
            <w:r w:rsidRPr="00891B94">
              <w:rPr>
                <w:rFonts w:asciiTheme="minorHAnsi" w:hAnsiTheme="minorHAnsi" w:cstheme="minorHAnsi"/>
                <w:b/>
                <w:color w:val="000000" w:themeColor="text1"/>
              </w:rPr>
              <w:t>the Vendor</w:t>
            </w:r>
          </w:p>
        </w:tc>
        <w:tc>
          <w:tcPr>
            <w:tcW w:w="7371" w:type="dxa"/>
          </w:tcPr>
          <w:p w14:paraId="4CC99781" w14:textId="7C5FA6EB" w:rsidR="003B4C5D" w:rsidRPr="00891B94" w:rsidRDefault="003B4C5D" w:rsidP="004818CC">
            <w:pPr>
              <w:jc w:val="both"/>
              <w:rPr>
                <w:rFonts w:cstheme="minorHAnsi"/>
                <w:color w:val="000000" w:themeColor="text1"/>
                <w:lang w:val="en-US"/>
              </w:rPr>
            </w:pPr>
            <w:r w:rsidRPr="00891B94">
              <w:rPr>
                <w:rFonts w:cstheme="minorHAnsi"/>
                <w:color w:val="000000" w:themeColor="text1"/>
                <w:lang w:val="en-US"/>
              </w:rPr>
              <w:t xml:space="preserve">The vendor shall furnish documentary evidence of its status as an eligible and qualified vendor, using the forms/instructions provided in the </w:t>
            </w:r>
            <w:hyperlink r:id="rId20" w:history="1">
              <w:r w:rsidRPr="00891B94">
                <w:rPr>
                  <w:rStyle w:val="Hyperlink"/>
                  <w:rFonts w:cstheme="minorHAnsi"/>
                  <w:color w:val="000000" w:themeColor="text1"/>
                  <w:lang w:val="en-US"/>
                </w:rPr>
                <w:t>Quantum</w:t>
              </w:r>
            </w:hyperlink>
            <w:r w:rsidRPr="00891B94">
              <w:rPr>
                <w:rFonts w:cstheme="minorHAnsi"/>
                <w:color w:val="000000" w:themeColor="text1"/>
                <w:lang w:val="en-US"/>
              </w:rPr>
              <w:t xml:space="preserve"> system and providing the documents required. In order to award a contract to a vendor, its qualifications must be documented to UN Women’s satisfaction.</w:t>
            </w:r>
          </w:p>
        </w:tc>
      </w:tr>
      <w:tr w:rsidR="003B4C5D" w:rsidRPr="003B60AD" w14:paraId="7E5B3270" w14:textId="77777777" w:rsidTr="004818CC">
        <w:tc>
          <w:tcPr>
            <w:tcW w:w="2263" w:type="dxa"/>
          </w:tcPr>
          <w:p w14:paraId="044F717D" w14:textId="77777777" w:rsidR="003B4C5D" w:rsidRPr="00891B94" w:rsidRDefault="003B4C5D" w:rsidP="00981EC0">
            <w:pPr>
              <w:ind w:left="22"/>
              <w:rPr>
                <w:rFonts w:cstheme="minorHAnsi"/>
                <w:color w:val="000000" w:themeColor="text1"/>
                <w:lang w:val="en-US"/>
              </w:rPr>
            </w:pPr>
            <w:r w:rsidRPr="00891B94">
              <w:rPr>
                <w:rFonts w:cstheme="minorHAnsi"/>
                <w:b/>
                <w:color w:val="000000" w:themeColor="text1"/>
                <w:lang w:val="en-US"/>
              </w:rPr>
              <w:t>13.</w:t>
            </w:r>
            <w:r w:rsidRPr="00891B94">
              <w:rPr>
                <w:rFonts w:cstheme="minorHAnsi"/>
                <w:b/>
                <w:color w:val="000000" w:themeColor="text1"/>
                <w:spacing w:val="11"/>
                <w:lang w:val="en-US"/>
              </w:rPr>
              <w:t xml:space="preserve"> </w:t>
            </w:r>
            <w:r w:rsidRPr="00891B94">
              <w:rPr>
                <w:rFonts w:cstheme="minorHAnsi"/>
                <w:b/>
                <w:color w:val="000000" w:themeColor="text1"/>
                <w:lang w:val="en-US"/>
              </w:rPr>
              <w:t>Technical</w:t>
            </w:r>
            <w:r w:rsidRPr="00891B94">
              <w:rPr>
                <w:rFonts w:cstheme="minorHAnsi"/>
                <w:b/>
                <w:color w:val="000000" w:themeColor="text1"/>
                <w:spacing w:val="-3"/>
                <w:lang w:val="en-US"/>
              </w:rPr>
              <w:t xml:space="preserve"> </w:t>
            </w:r>
            <w:r w:rsidRPr="00891B94">
              <w:rPr>
                <w:rFonts w:cstheme="minorHAnsi"/>
                <w:b/>
                <w:color w:val="000000" w:themeColor="text1"/>
                <w:lang w:val="en-US"/>
              </w:rPr>
              <w:t>Proposal</w:t>
            </w:r>
            <w:r w:rsidRPr="00891B94">
              <w:rPr>
                <w:rFonts w:cstheme="minorHAnsi"/>
                <w:b/>
                <w:color w:val="000000" w:themeColor="text1"/>
                <w:spacing w:val="1"/>
                <w:lang w:val="en-US"/>
              </w:rPr>
              <w:t xml:space="preserve"> </w:t>
            </w:r>
            <w:r w:rsidRPr="00891B94">
              <w:rPr>
                <w:rFonts w:cstheme="minorHAnsi"/>
                <w:b/>
                <w:color w:val="000000" w:themeColor="text1"/>
                <w:lang w:val="en-US"/>
              </w:rPr>
              <w:t>Format</w:t>
            </w:r>
            <w:r w:rsidRPr="00891B94">
              <w:rPr>
                <w:rFonts w:cstheme="minorHAnsi"/>
                <w:b/>
                <w:color w:val="000000" w:themeColor="text1"/>
                <w:spacing w:val="-5"/>
                <w:lang w:val="en-US"/>
              </w:rPr>
              <w:t xml:space="preserve"> </w:t>
            </w:r>
            <w:r w:rsidRPr="00891B94">
              <w:rPr>
                <w:rFonts w:cstheme="minorHAnsi"/>
                <w:b/>
                <w:color w:val="000000" w:themeColor="text1"/>
                <w:lang w:val="en-US"/>
              </w:rPr>
              <w:t>and</w:t>
            </w:r>
            <w:r w:rsidRPr="00891B94">
              <w:rPr>
                <w:rFonts w:cstheme="minorHAnsi"/>
                <w:b/>
                <w:color w:val="000000" w:themeColor="text1"/>
                <w:spacing w:val="-2"/>
                <w:lang w:val="en-US"/>
              </w:rPr>
              <w:t xml:space="preserve"> </w:t>
            </w:r>
            <w:r w:rsidRPr="00891B94">
              <w:rPr>
                <w:rFonts w:cstheme="minorHAnsi"/>
                <w:b/>
                <w:color w:val="000000" w:themeColor="text1"/>
                <w:lang w:val="en-US"/>
              </w:rPr>
              <w:t>Content</w:t>
            </w:r>
          </w:p>
        </w:tc>
        <w:tc>
          <w:tcPr>
            <w:tcW w:w="7371" w:type="dxa"/>
          </w:tcPr>
          <w:p w14:paraId="76C1827A" w14:textId="3BCDBA71" w:rsidR="003B4C5D" w:rsidRPr="00891B94" w:rsidRDefault="003B4C5D" w:rsidP="004818CC">
            <w:pPr>
              <w:pStyle w:val="TableParagraph"/>
              <w:spacing w:before="0"/>
              <w:ind w:left="0" w:right="98"/>
              <w:jc w:val="both"/>
              <w:rPr>
                <w:rFonts w:asciiTheme="minorHAnsi" w:hAnsiTheme="minorHAnsi" w:cstheme="minorHAnsi"/>
                <w:color w:val="000000" w:themeColor="text1"/>
              </w:rPr>
            </w:pPr>
            <w:r w:rsidRPr="00891B94">
              <w:rPr>
                <w:rFonts w:asciiTheme="minorHAnsi" w:hAnsiTheme="minorHAnsi" w:cstheme="minorHAnsi"/>
                <w:color w:val="000000" w:themeColor="text1"/>
              </w:rPr>
              <w:t>The vendor is required to submit a technical proposal using the forms/instructions provided</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 xml:space="preserve">in the </w:t>
            </w:r>
            <w:hyperlink r:id="rId21" w:history="1">
              <w:r w:rsidRPr="00891B94">
                <w:rPr>
                  <w:rStyle w:val="Hyperlink"/>
                  <w:rFonts w:asciiTheme="minorHAnsi" w:hAnsiTheme="minorHAnsi" w:cstheme="minorHAnsi"/>
                  <w:color w:val="000000" w:themeColor="text1"/>
                </w:rPr>
                <w:t>Quantum</w:t>
              </w:r>
            </w:hyperlink>
            <w:r w:rsidRPr="00891B94">
              <w:rPr>
                <w:rFonts w:asciiTheme="minorHAnsi" w:hAnsiTheme="minorHAnsi" w:cstheme="minorHAnsi"/>
                <w:color w:val="000000" w:themeColor="text1"/>
              </w:rPr>
              <w:t xml:space="preserve"> system and taking into consideration the requirements in</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RFP.</w:t>
            </w:r>
          </w:p>
          <w:p w14:paraId="78B779C1" w14:textId="77777777" w:rsidR="003B4C5D" w:rsidRPr="00891B94" w:rsidRDefault="003B4C5D" w:rsidP="004818CC">
            <w:pPr>
              <w:pStyle w:val="TableParagraph"/>
              <w:spacing w:before="0"/>
              <w:ind w:right="98"/>
              <w:jc w:val="both"/>
              <w:rPr>
                <w:rFonts w:asciiTheme="minorHAnsi" w:hAnsiTheme="minorHAnsi" w:cstheme="minorHAnsi"/>
                <w:color w:val="000000" w:themeColor="text1"/>
              </w:rPr>
            </w:pPr>
          </w:p>
          <w:p w14:paraId="31C6CFA2" w14:textId="77777777" w:rsidR="003B4C5D" w:rsidRPr="00891B94" w:rsidRDefault="003B4C5D" w:rsidP="004818CC">
            <w:pPr>
              <w:pStyle w:val="TableParagraph"/>
              <w:spacing w:before="0"/>
              <w:ind w:left="0" w:right="95"/>
              <w:jc w:val="both"/>
              <w:rPr>
                <w:rFonts w:asciiTheme="minorHAnsi" w:hAnsiTheme="minorHAnsi" w:cstheme="minorHAnsi"/>
                <w:color w:val="000000" w:themeColor="text1"/>
              </w:rPr>
            </w:pPr>
            <w:r w:rsidRPr="00891B94">
              <w:rPr>
                <w:rFonts w:asciiTheme="minorHAnsi" w:hAnsiTheme="minorHAnsi" w:cstheme="minorHAnsi"/>
                <w:color w:val="000000" w:themeColor="text1"/>
                <w:spacing w:val="-1"/>
              </w:rPr>
              <w:t>The</w:t>
            </w:r>
            <w:r w:rsidRPr="00891B94">
              <w:rPr>
                <w:rFonts w:asciiTheme="minorHAnsi" w:hAnsiTheme="minorHAnsi" w:cstheme="minorHAnsi"/>
                <w:color w:val="000000" w:themeColor="text1"/>
                <w:spacing w:val="-11"/>
              </w:rPr>
              <w:t xml:space="preserve"> </w:t>
            </w:r>
            <w:r w:rsidRPr="00891B94">
              <w:rPr>
                <w:rFonts w:asciiTheme="minorHAnsi" w:hAnsiTheme="minorHAnsi" w:cstheme="minorHAnsi"/>
                <w:color w:val="000000" w:themeColor="text1"/>
                <w:spacing w:val="-1"/>
              </w:rPr>
              <w:t>technical</w:t>
            </w:r>
            <w:r w:rsidRPr="00891B94">
              <w:rPr>
                <w:rFonts w:asciiTheme="minorHAnsi" w:hAnsiTheme="minorHAnsi" w:cstheme="minorHAnsi"/>
                <w:color w:val="000000" w:themeColor="text1"/>
                <w:spacing w:val="-10"/>
              </w:rPr>
              <w:t xml:space="preserve"> </w:t>
            </w:r>
            <w:r w:rsidRPr="00891B94">
              <w:rPr>
                <w:rFonts w:asciiTheme="minorHAnsi" w:hAnsiTheme="minorHAnsi" w:cstheme="minorHAnsi"/>
                <w:color w:val="000000" w:themeColor="text1"/>
                <w:spacing w:val="-1"/>
              </w:rPr>
              <w:t>proposal</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spacing w:val="-1"/>
              </w:rPr>
              <w:t>shall</w:t>
            </w:r>
            <w:r w:rsidRPr="00891B94">
              <w:rPr>
                <w:rFonts w:asciiTheme="minorHAnsi" w:hAnsiTheme="minorHAnsi" w:cstheme="minorHAnsi"/>
                <w:color w:val="000000" w:themeColor="text1"/>
                <w:spacing w:val="-10"/>
              </w:rPr>
              <w:t xml:space="preserve"> </w:t>
            </w:r>
            <w:r w:rsidRPr="00891B94">
              <w:rPr>
                <w:rFonts w:asciiTheme="minorHAnsi" w:hAnsiTheme="minorHAnsi" w:cstheme="minorHAnsi"/>
                <w:b/>
                <w:bCs/>
                <w:color w:val="000000" w:themeColor="text1"/>
                <w:spacing w:val="-1"/>
              </w:rPr>
              <w:t>not</w:t>
            </w:r>
            <w:r w:rsidRPr="00891B94">
              <w:rPr>
                <w:rFonts w:asciiTheme="minorHAnsi" w:hAnsiTheme="minorHAnsi" w:cstheme="minorHAnsi"/>
                <w:color w:val="000000" w:themeColor="text1"/>
                <w:spacing w:val="-10"/>
              </w:rPr>
              <w:t xml:space="preserve"> </w:t>
            </w:r>
            <w:r w:rsidRPr="00891B94">
              <w:rPr>
                <w:rFonts w:asciiTheme="minorHAnsi" w:hAnsiTheme="minorHAnsi" w:cstheme="minorHAnsi"/>
                <w:color w:val="000000" w:themeColor="text1"/>
                <w:spacing w:val="-1"/>
              </w:rPr>
              <w:t>include</w:t>
            </w:r>
            <w:r w:rsidRPr="00891B94">
              <w:rPr>
                <w:rFonts w:asciiTheme="minorHAnsi" w:hAnsiTheme="minorHAnsi" w:cstheme="minorHAnsi"/>
                <w:color w:val="000000" w:themeColor="text1"/>
                <w:spacing w:val="-10"/>
              </w:rPr>
              <w:t xml:space="preserve"> </w:t>
            </w:r>
            <w:r w:rsidRPr="00891B94">
              <w:rPr>
                <w:rFonts w:asciiTheme="minorHAnsi" w:hAnsiTheme="minorHAnsi" w:cstheme="minorHAnsi"/>
                <w:color w:val="000000" w:themeColor="text1"/>
              </w:rPr>
              <w:t>any</w:t>
            </w:r>
            <w:r w:rsidRPr="00891B94">
              <w:rPr>
                <w:rFonts w:asciiTheme="minorHAnsi" w:hAnsiTheme="minorHAnsi" w:cstheme="minorHAnsi"/>
                <w:color w:val="000000" w:themeColor="text1"/>
                <w:spacing w:val="-11"/>
              </w:rPr>
              <w:t xml:space="preserve"> </w:t>
            </w:r>
            <w:r w:rsidRPr="00891B94">
              <w:rPr>
                <w:rFonts w:asciiTheme="minorHAnsi" w:hAnsiTheme="minorHAnsi" w:cstheme="minorHAnsi"/>
                <w:color w:val="000000" w:themeColor="text1"/>
              </w:rPr>
              <w:t>price</w:t>
            </w:r>
            <w:r w:rsidRPr="00891B94">
              <w:rPr>
                <w:rFonts w:asciiTheme="minorHAnsi" w:hAnsiTheme="minorHAnsi" w:cstheme="minorHAnsi"/>
                <w:color w:val="000000" w:themeColor="text1"/>
                <w:spacing w:val="-11"/>
              </w:rPr>
              <w:t xml:space="preserve"> </w:t>
            </w:r>
            <w:r w:rsidRPr="00891B94">
              <w:rPr>
                <w:rFonts w:asciiTheme="minorHAnsi" w:hAnsiTheme="minorHAnsi" w:cstheme="minorHAnsi"/>
                <w:color w:val="000000" w:themeColor="text1"/>
              </w:rPr>
              <w:t>or</w:t>
            </w:r>
            <w:r w:rsidRPr="00891B94">
              <w:rPr>
                <w:rFonts w:asciiTheme="minorHAnsi" w:hAnsiTheme="minorHAnsi" w:cstheme="minorHAnsi"/>
                <w:color w:val="000000" w:themeColor="text1"/>
                <w:spacing w:val="-11"/>
              </w:rPr>
              <w:t xml:space="preserve"> </w:t>
            </w:r>
            <w:r w:rsidRPr="00891B94">
              <w:rPr>
                <w:rFonts w:asciiTheme="minorHAnsi" w:hAnsiTheme="minorHAnsi" w:cstheme="minorHAnsi"/>
                <w:color w:val="000000" w:themeColor="text1"/>
              </w:rPr>
              <w:t>financial</w:t>
            </w:r>
            <w:r w:rsidRPr="00891B94">
              <w:rPr>
                <w:rFonts w:asciiTheme="minorHAnsi" w:hAnsiTheme="minorHAnsi" w:cstheme="minorHAnsi"/>
                <w:color w:val="000000" w:themeColor="text1"/>
                <w:spacing w:val="-10"/>
              </w:rPr>
              <w:t xml:space="preserve"> </w:t>
            </w:r>
            <w:r w:rsidRPr="00891B94">
              <w:rPr>
                <w:rFonts w:asciiTheme="minorHAnsi" w:hAnsiTheme="minorHAnsi" w:cstheme="minorHAnsi"/>
                <w:color w:val="000000" w:themeColor="text1"/>
              </w:rPr>
              <w:t>information.</w:t>
            </w:r>
            <w:r w:rsidRPr="00891B94">
              <w:rPr>
                <w:rFonts w:asciiTheme="minorHAnsi" w:hAnsiTheme="minorHAnsi" w:cstheme="minorHAnsi"/>
                <w:color w:val="000000" w:themeColor="text1"/>
                <w:spacing w:val="-10"/>
              </w:rPr>
              <w:t xml:space="preserve"> </w:t>
            </w:r>
            <w:r w:rsidRPr="00891B94">
              <w:rPr>
                <w:rFonts w:asciiTheme="minorHAnsi" w:hAnsiTheme="minorHAnsi" w:cstheme="minorHAnsi"/>
                <w:color w:val="000000" w:themeColor="text1"/>
              </w:rPr>
              <w:t>A</w:t>
            </w:r>
            <w:r w:rsidRPr="00891B94">
              <w:rPr>
                <w:rFonts w:asciiTheme="minorHAnsi" w:hAnsiTheme="minorHAnsi" w:cstheme="minorHAnsi"/>
                <w:color w:val="000000" w:themeColor="text1"/>
                <w:spacing w:val="-7"/>
              </w:rPr>
              <w:t xml:space="preserve"> </w:t>
            </w:r>
            <w:r w:rsidRPr="00891B94">
              <w:rPr>
                <w:rFonts w:asciiTheme="minorHAnsi" w:hAnsiTheme="minorHAnsi" w:cstheme="minorHAnsi"/>
                <w:color w:val="000000" w:themeColor="text1"/>
              </w:rPr>
              <w:t>technical</w:t>
            </w:r>
            <w:r w:rsidRPr="00891B94">
              <w:rPr>
                <w:rFonts w:asciiTheme="minorHAnsi" w:hAnsiTheme="minorHAnsi" w:cstheme="minorHAnsi"/>
                <w:color w:val="000000" w:themeColor="text1"/>
                <w:spacing w:val="-11"/>
              </w:rPr>
              <w:t xml:space="preserve"> </w:t>
            </w:r>
            <w:r w:rsidRPr="00891B94">
              <w:rPr>
                <w:rFonts w:asciiTheme="minorHAnsi" w:hAnsiTheme="minorHAnsi" w:cstheme="minorHAnsi"/>
                <w:color w:val="000000" w:themeColor="text1"/>
              </w:rPr>
              <w:t>proposal</w:t>
            </w:r>
            <w:r w:rsidRPr="00891B94">
              <w:rPr>
                <w:rFonts w:asciiTheme="minorHAnsi" w:hAnsiTheme="minorHAnsi" w:cstheme="minorHAnsi"/>
                <w:color w:val="000000" w:themeColor="text1"/>
                <w:spacing w:val="-43"/>
              </w:rPr>
              <w:t xml:space="preserve"> </w:t>
            </w:r>
            <w:r w:rsidRPr="00891B94">
              <w:rPr>
                <w:rFonts w:asciiTheme="minorHAnsi" w:hAnsiTheme="minorHAnsi" w:cstheme="minorHAnsi"/>
                <w:color w:val="000000" w:themeColor="text1"/>
              </w:rPr>
              <w:t>containing</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material</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financial</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information</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will be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declared</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non-responsive.</w:t>
            </w:r>
          </w:p>
          <w:p w14:paraId="331850B2" w14:textId="77777777" w:rsidR="003B4C5D" w:rsidRPr="00891B94" w:rsidRDefault="003B4C5D" w:rsidP="004818CC">
            <w:pPr>
              <w:pStyle w:val="TableParagraph"/>
              <w:spacing w:before="0"/>
              <w:ind w:right="95"/>
              <w:jc w:val="both"/>
              <w:rPr>
                <w:rFonts w:asciiTheme="minorHAnsi" w:hAnsiTheme="minorHAnsi" w:cstheme="minorHAnsi"/>
                <w:color w:val="000000" w:themeColor="text1"/>
              </w:rPr>
            </w:pPr>
          </w:p>
          <w:p w14:paraId="46DC8425" w14:textId="77777777" w:rsidR="003B4C5D" w:rsidRPr="00891B94" w:rsidRDefault="003B4C5D" w:rsidP="004818CC">
            <w:pPr>
              <w:pStyle w:val="TableParagraph"/>
              <w:spacing w:before="0"/>
              <w:ind w:left="0" w:right="210"/>
              <w:jc w:val="both"/>
              <w:rPr>
                <w:rFonts w:asciiTheme="minorHAnsi" w:hAnsiTheme="minorHAnsi" w:cstheme="minorHAnsi"/>
                <w:color w:val="000000" w:themeColor="text1"/>
              </w:rPr>
            </w:pPr>
            <w:r w:rsidRPr="00891B94">
              <w:rPr>
                <w:rFonts w:asciiTheme="minorHAnsi" w:hAnsiTheme="minorHAnsi" w:cstheme="minorHAnsi"/>
                <w:color w:val="000000" w:themeColor="text1"/>
              </w:rPr>
              <w:t>References</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to</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supporting</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documentation,</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including</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descriptive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material</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and</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brochures</w:t>
            </w:r>
            <w:r w:rsidRPr="00891B94">
              <w:rPr>
                <w:rFonts w:asciiTheme="minorHAnsi" w:hAnsiTheme="minorHAnsi" w:cstheme="minorHAnsi"/>
                <w:color w:val="000000" w:themeColor="text1"/>
                <w:spacing w:val="-43"/>
              </w:rPr>
              <w:t xml:space="preserve"> </w:t>
            </w:r>
            <w:r w:rsidRPr="00891B94">
              <w:rPr>
                <w:rFonts w:asciiTheme="minorHAnsi" w:hAnsiTheme="minorHAnsi" w:cstheme="minorHAnsi"/>
                <w:color w:val="000000" w:themeColor="text1"/>
              </w:rPr>
              <w:t>should be included in the text of the Technical Proposal and the supporting documentation</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attached</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as annexes to the</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Technical Proposal.</w:t>
            </w:r>
          </w:p>
          <w:p w14:paraId="14C66439" w14:textId="77777777" w:rsidR="003B4C5D" w:rsidRPr="00891B94" w:rsidRDefault="003B4C5D" w:rsidP="004818CC">
            <w:pPr>
              <w:pStyle w:val="TableParagraph"/>
              <w:spacing w:before="0"/>
              <w:ind w:right="210"/>
              <w:jc w:val="both"/>
              <w:rPr>
                <w:rFonts w:asciiTheme="minorHAnsi" w:hAnsiTheme="minorHAnsi" w:cstheme="minorHAnsi"/>
                <w:color w:val="000000" w:themeColor="text1"/>
              </w:rPr>
            </w:pPr>
          </w:p>
          <w:p w14:paraId="19FF9DF3" w14:textId="77777777" w:rsidR="003B4C5D" w:rsidRPr="00891B94" w:rsidRDefault="003B4C5D" w:rsidP="004818CC">
            <w:pPr>
              <w:jc w:val="both"/>
              <w:rPr>
                <w:rFonts w:cstheme="minorHAnsi"/>
                <w:color w:val="000000" w:themeColor="text1"/>
                <w:lang w:val="en-US"/>
              </w:rPr>
            </w:pPr>
            <w:r w:rsidRPr="00891B94">
              <w:rPr>
                <w:rFonts w:cstheme="minorHAnsi"/>
                <w:color w:val="000000" w:themeColor="text1"/>
                <w:lang w:val="en-US"/>
              </w:rPr>
              <w:t>Any information in the Technical Proposal which the vendor considers proprietary, should be clearly marked “proprietary” next to the relevant part of the text. Proprietary</w:t>
            </w:r>
            <w:r w:rsidRPr="00891B94">
              <w:rPr>
                <w:rFonts w:cstheme="minorHAnsi"/>
                <w:color w:val="000000" w:themeColor="text1"/>
                <w:spacing w:val="1"/>
                <w:lang w:val="en-US"/>
              </w:rPr>
              <w:t xml:space="preserve"> </w:t>
            </w:r>
            <w:r w:rsidRPr="00891B94">
              <w:rPr>
                <w:rFonts w:cstheme="minorHAnsi"/>
                <w:color w:val="000000" w:themeColor="text1"/>
                <w:lang w:val="en-US"/>
              </w:rPr>
              <w:t>information will remain internally as part of the confidential procurement process only and</w:t>
            </w:r>
            <w:r w:rsidRPr="00891B94">
              <w:rPr>
                <w:rFonts w:cstheme="minorHAnsi"/>
                <w:color w:val="000000" w:themeColor="text1"/>
                <w:spacing w:val="1"/>
                <w:lang w:val="en-US"/>
              </w:rPr>
              <w:t xml:space="preserve"> </w:t>
            </w:r>
            <w:r w:rsidRPr="00891B94">
              <w:rPr>
                <w:rFonts w:cstheme="minorHAnsi"/>
                <w:color w:val="000000" w:themeColor="text1"/>
                <w:lang w:val="en-US"/>
              </w:rPr>
              <w:t>will</w:t>
            </w:r>
            <w:r w:rsidRPr="00891B94">
              <w:rPr>
                <w:rFonts w:cstheme="minorHAnsi"/>
                <w:color w:val="000000" w:themeColor="text1"/>
                <w:spacing w:val="-2"/>
                <w:lang w:val="en-US"/>
              </w:rPr>
              <w:t xml:space="preserve"> </w:t>
            </w:r>
            <w:r w:rsidRPr="00891B94">
              <w:rPr>
                <w:rFonts w:cstheme="minorHAnsi"/>
                <w:color w:val="000000" w:themeColor="text1"/>
                <w:lang w:val="en-US"/>
              </w:rPr>
              <w:t>be</w:t>
            </w:r>
            <w:r w:rsidRPr="00891B94">
              <w:rPr>
                <w:rFonts w:cstheme="minorHAnsi"/>
                <w:color w:val="000000" w:themeColor="text1"/>
                <w:spacing w:val="-2"/>
                <w:lang w:val="en-US"/>
              </w:rPr>
              <w:t xml:space="preserve"> </w:t>
            </w:r>
            <w:r w:rsidRPr="00891B94">
              <w:rPr>
                <w:rFonts w:cstheme="minorHAnsi"/>
                <w:color w:val="000000" w:themeColor="text1"/>
                <w:lang w:val="en-US"/>
              </w:rPr>
              <w:t>redacted if</w:t>
            </w:r>
            <w:r w:rsidRPr="00891B94">
              <w:rPr>
                <w:rFonts w:cstheme="minorHAnsi"/>
                <w:color w:val="000000" w:themeColor="text1"/>
                <w:spacing w:val="-1"/>
                <w:lang w:val="en-US"/>
              </w:rPr>
              <w:t xml:space="preserve"> </w:t>
            </w:r>
            <w:r w:rsidRPr="00891B94">
              <w:rPr>
                <w:rFonts w:cstheme="minorHAnsi"/>
                <w:color w:val="000000" w:themeColor="text1"/>
                <w:lang w:val="en-US"/>
              </w:rPr>
              <w:t>a</w:t>
            </w:r>
            <w:r w:rsidRPr="00891B94">
              <w:rPr>
                <w:rFonts w:cstheme="minorHAnsi"/>
                <w:color w:val="000000" w:themeColor="text1"/>
                <w:spacing w:val="-1"/>
                <w:lang w:val="en-US"/>
              </w:rPr>
              <w:t xml:space="preserve"> </w:t>
            </w:r>
            <w:r w:rsidRPr="00891B94">
              <w:rPr>
                <w:rFonts w:cstheme="minorHAnsi"/>
                <w:color w:val="000000" w:themeColor="text1"/>
                <w:lang w:val="en-US"/>
              </w:rPr>
              <w:t>document containing</w:t>
            </w:r>
            <w:r w:rsidRPr="00891B94">
              <w:rPr>
                <w:rFonts w:cstheme="minorHAnsi"/>
                <w:color w:val="000000" w:themeColor="text1"/>
                <w:spacing w:val="-2"/>
                <w:lang w:val="en-US"/>
              </w:rPr>
              <w:t xml:space="preserve"> </w:t>
            </w:r>
            <w:r w:rsidRPr="00891B94">
              <w:rPr>
                <w:rFonts w:cstheme="minorHAnsi"/>
                <w:color w:val="000000" w:themeColor="text1"/>
                <w:lang w:val="en-US"/>
              </w:rPr>
              <w:t>such</w:t>
            </w:r>
            <w:r w:rsidRPr="00891B94">
              <w:rPr>
                <w:rFonts w:cstheme="minorHAnsi"/>
                <w:color w:val="000000" w:themeColor="text1"/>
                <w:spacing w:val="-1"/>
                <w:lang w:val="en-US"/>
              </w:rPr>
              <w:t xml:space="preserve"> </w:t>
            </w:r>
            <w:r w:rsidRPr="00891B94">
              <w:rPr>
                <w:rFonts w:cstheme="minorHAnsi"/>
                <w:color w:val="000000" w:themeColor="text1"/>
                <w:lang w:val="en-US"/>
              </w:rPr>
              <w:t>information</w:t>
            </w:r>
            <w:r w:rsidRPr="00891B94">
              <w:rPr>
                <w:rFonts w:cstheme="minorHAnsi"/>
                <w:color w:val="000000" w:themeColor="text1"/>
                <w:spacing w:val="-1"/>
                <w:lang w:val="en-US"/>
              </w:rPr>
              <w:t xml:space="preserve"> </w:t>
            </w:r>
            <w:r w:rsidRPr="00891B94">
              <w:rPr>
                <w:rFonts w:cstheme="minorHAnsi"/>
                <w:color w:val="000000" w:themeColor="text1"/>
                <w:lang w:val="en-US"/>
              </w:rPr>
              <w:t>is</w:t>
            </w:r>
            <w:r w:rsidRPr="00891B94">
              <w:rPr>
                <w:rFonts w:cstheme="minorHAnsi"/>
                <w:color w:val="000000" w:themeColor="text1"/>
                <w:spacing w:val="-1"/>
                <w:lang w:val="en-US"/>
              </w:rPr>
              <w:t xml:space="preserve"> </w:t>
            </w:r>
            <w:r w:rsidRPr="00891B94">
              <w:rPr>
                <w:rFonts w:cstheme="minorHAnsi"/>
                <w:color w:val="000000" w:themeColor="text1"/>
                <w:lang w:val="en-US"/>
              </w:rPr>
              <w:t>published</w:t>
            </w:r>
            <w:r w:rsidRPr="00891B94">
              <w:rPr>
                <w:rFonts w:cstheme="minorHAnsi"/>
                <w:color w:val="000000" w:themeColor="text1"/>
                <w:spacing w:val="-2"/>
                <w:lang w:val="en-US"/>
              </w:rPr>
              <w:t xml:space="preserve"> </w:t>
            </w:r>
            <w:r w:rsidRPr="00891B94">
              <w:rPr>
                <w:rFonts w:cstheme="minorHAnsi"/>
                <w:color w:val="000000" w:themeColor="text1"/>
                <w:lang w:val="en-US"/>
              </w:rPr>
              <w:t>publicly.</w:t>
            </w:r>
          </w:p>
        </w:tc>
      </w:tr>
      <w:tr w:rsidR="003B4C5D" w:rsidRPr="003B60AD" w14:paraId="7039D00D" w14:textId="77777777" w:rsidTr="004818CC">
        <w:tc>
          <w:tcPr>
            <w:tcW w:w="2263" w:type="dxa"/>
          </w:tcPr>
          <w:p w14:paraId="0BAAF79D" w14:textId="77777777" w:rsidR="003B4C5D" w:rsidRPr="00891B94" w:rsidRDefault="003B4C5D" w:rsidP="00981EC0">
            <w:pPr>
              <w:ind w:left="313" w:hanging="284"/>
              <w:rPr>
                <w:rFonts w:cstheme="minorHAnsi"/>
                <w:color w:val="000000" w:themeColor="text1"/>
              </w:rPr>
            </w:pPr>
            <w:r w:rsidRPr="00891B94">
              <w:rPr>
                <w:rFonts w:cstheme="minorHAnsi"/>
                <w:b/>
                <w:color w:val="000000" w:themeColor="text1"/>
              </w:rPr>
              <w:t>14.</w:t>
            </w:r>
            <w:r w:rsidRPr="00891B94">
              <w:rPr>
                <w:rFonts w:cstheme="minorHAnsi"/>
                <w:b/>
                <w:color w:val="000000" w:themeColor="text1"/>
                <w:spacing w:val="10"/>
              </w:rPr>
              <w:t xml:space="preserve"> </w:t>
            </w:r>
            <w:r w:rsidRPr="00891B94">
              <w:rPr>
                <w:rFonts w:cstheme="minorHAnsi"/>
                <w:b/>
                <w:color w:val="000000" w:themeColor="text1"/>
              </w:rPr>
              <w:t>Financial</w:t>
            </w:r>
            <w:r w:rsidRPr="00891B94">
              <w:rPr>
                <w:rFonts w:cstheme="minorHAnsi"/>
                <w:b/>
                <w:color w:val="000000" w:themeColor="text1"/>
                <w:spacing w:val="-3"/>
              </w:rPr>
              <w:t xml:space="preserve"> </w:t>
            </w:r>
            <w:r w:rsidRPr="00891B94">
              <w:rPr>
                <w:rFonts w:cstheme="minorHAnsi"/>
                <w:b/>
                <w:color w:val="000000" w:themeColor="text1"/>
              </w:rPr>
              <w:t>Proposal</w:t>
            </w:r>
          </w:p>
        </w:tc>
        <w:tc>
          <w:tcPr>
            <w:tcW w:w="7371" w:type="dxa"/>
          </w:tcPr>
          <w:p w14:paraId="38E9FE81" w14:textId="54D88BE6" w:rsidR="003B4C5D" w:rsidRPr="00891B94" w:rsidRDefault="003B4C5D" w:rsidP="004818CC">
            <w:pPr>
              <w:pStyle w:val="TableParagraph"/>
              <w:spacing w:before="0"/>
              <w:ind w:left="0" w:right="92"/>
              <w:jc w:val="both"/>
              <w:rPr>
                <w:rFonts w:asciiTheme="minorHAnsi" w:hAnsiTheme="minorHAnsi" w:cstheme="minorHAnsi"/>
                <w:color w:val="000000" w:themeColor="text1"/>
              </w:rPr>
            </w:pPr>
            <w:r w:rsidRPr="00891B94">
              <w:rPr>
                <w:rFonts w:asciiTheme="minorHAnsi" w:hAnsiTheme="minorHAnsi" w:cstheme="minorHAnsi"/>
                <w:color w:val="000000" w:themeColor="text1"/>
              </w:rPr>
              <w:t xml:space="preserve">The financial proposal shall be prepared using the form/instructions provided in the </w:t>
            </w:r>
            <w:hyperlink r:id="rId22" w:history="1">
              <w:r w:rsidRPr="00891B94">
                <w:rPr>
                  <w:rStyle w:val="Hyperlink"/>
                  <w:rFonts w:asciiTheme="minorHAnsi" w:hAnsiTheme="minorHAnsi" w:cstheme="minorHAnsi"/>
                  <w:color w:val="000000" w:themeColor="text1"/>
                </w:rPr>
                <w:t>Quantum</w:t>
              </w:r>
            </w:hyperlink>
            <w:r w:rsidRPr="00891B94">
              <w:rPr>
                <w:rFonts w:asciiTheme="minorHAnsi" w:hAnsiTheme="minorHAnsi" w:cstheme="minorHAnsi"/>
                <w:color w:val="000000" w:themeColor="text1"/>
              </w:rPr>
              <w:t xml:space="preserve"> system and taking into consideration the requirements in the RFP. It shall list all major cost components associated with the services and the detailed breakdown of such costs.</w:t>
            </w:r>
          </w:p>
          <w:p w14:paraId="03D564BF" w14:textId="77777777" w:rsidR="003B4C5D" w:rsidRPr="00891B94" w:rsidRDefault="003B4C5D" w:rsidP="004818CC">
            <w:pPr>
              <w:pStyle w:val="TableParagraph"/>
              <w:spacing w:before="0"/>
              <w:ind w:right="92"/>
              <w:jc w:val="both"/>
              <w:rPr>
                <w:rFonts w:asciiTheme="minorHAnsi" w:hAnsiTheme="minorHAnsi" w:cstheme="minorHAnsi"/>
                <w:color w:val="000000" w:themeColor="text1"/>
              </w:rPr>
            </w:pPr>
          </w:p>
          <w:p w14:paraId="2C86AA9C" w14:textId="77777777" w:rsidR="003B4C5D" w:rsidRPr="00891B94" w:rsidRDefault="003B4C5D" w:rsidP="004818CC">
            <w:pPr>
              <w:pStyle w:val="TableParagraph"/>
              <w:spacing w:before="0"/>
              <w:ind w:left="0" w:right="92"/>
              <w:jc w:val="both"/>
              <w:rPr>
                <w:rFonts w:asciiTheme="minorHAnsi" w:hAnsiTheme="minorHAnsi" w:cstheme="minorHAnsi"/>
                <w:color w:val="000000" w:themeColor="text1"/>
              </w:rPr>
            </w:pPr>
            <w:r w:rsidRPr="00891B94">
              <w:rPr>
                <w:rFonts w:asciiTheme="minorHAnsi" w:hAnsiTheme="minorHAnsi" w:cstheme="minorHAnsi"/>
                <w:color w:val="000000" w:themeColor="text1"/>
              </w:rPr>
              <w:t>Any output and activities described in the technical proposal but not priced in the financial proposal shall be assumed to be included in the prices of other activities or items as well as in the final total price. Prices quoted shall be fixed during the performance of the contract and not subject to variation on any account, unless otherwise specified in the RFP and agreed by both parties.</w:t>
            </w:r>
          </w:p>
          <w:p w14:paraId="4ACC30EC" w14:textId="77777777" w:rsidR="00C8013E" w:rsidRPr="00891B94" w:rsidRDefault="00C8013E" w:rsidP="00C8013E">
            <w:pPr>
              <w:pStyle w:val="TableParagraph"/>
              <w:spacing w:before="0"/>
              <w:ind w:left="0" w:right="92"/>
              <w:jc w:val="both"/>
              <w:rPr>
                <w:rFonts w:asciiTheme="minorHAnsi" w:hAnsiTheme="minorHAnsi" w:cstheme="minorHAnsi"/>
                <w:color w:val="000000" w:themeColor="text1"/>
              </w:rPr>
            </w:pPr>
          </w:p>
          <w:p w14:paraId="0E6267EE" w14:textId="77777777" w:rsidR="003B4C5D" w:rsidRPr="00891B94" w:rsidRDefault="003B4C5D" w:rsidP="004818CC">
            <w:pPr>
              <w:jc w:val="both"/>
              <w:rPr>
                <w:rFonts w:cstheme="minorHAnsi"/>
                <w:color w:val="000000" w:themeColor="text1"/>
                <w:lang w:val="en-US"/>
              </w:rPr>
            </w:pPr>
            <w:r w:rsidRPr="00891B94">
              <w:rPr>
                <w:rFonts w:cstheme="minorHAnsi"/>
                <w:color w:val="000000" w:themeColor="text1"/>
                <w:lang w:val="en-US"/>
              </w:rPr>
              <w:t>Prices and other financial information must not be disclosed in any other place except in the financial proposal. Proposals with no fixed prices will not be considered for evaluation and will be disqualified.</w:t>
            </w:r>
          </w:p>
        </w:tc>
      </w:tr>
      <w:tr w:rsidR="003B4C5D" w:rsidRPr="003B60AD" w14:paraId="0510C967" w14:textId="77777777" w:rsidTr="004818CC">
        <w:tc>
          <w:tcPr>
            <w:tcW w:w="2263" w:type="dxa"/>
          </w:tcPr>
          <w:p w14:paraId="74EF8492" w14:textId="77777777" w:rsidR="003B4C5D" w:rsidRPr="00891B94" w:rsidRDefault="003B4C5D" w:rsidP="00981EC0">
            <w:pPr>
              <w:ind w:left="313" w:hanging="284"/>
              <w:rPr>
                <w:rFonts w:cstheme="minorHAnsi"/>
                <w:color w:val="000000" w:themeColor="text1"/>
              </w:rPr>
            </w:pPr>
            <w:r w:rsidRPr="00891B94">
              <w:rPr>
                <w:rFonts w:cstheme="minorHAnsi"/>
                <w:b/>
                <w:color w:val="000000" w:themeColor="text1"/>
              </w:rPr>
              <w:t>15.</w:t>
            </w:r>
            <w:r w:rsidRPr="00891B94">
              <w:rPr>
                <w:rFonts w:cstheme="minorHAnsi"/>
                <w:b/>
                <w:color w:val="000000" w:themeColor="text1"/>
                <w:spacing w:val="11"/>
              </w:rPr>
              <w:t xml:space="preserve"> </w:t>
            </w:r>
            <w:r w:rsidRPr="00891B94">
              <w:rPr>
                <w:rFonts w:cstheme="minorHAnsi"/>
                <w:b/>
                <w:color w:val="000000" w:themeColor="text1"/>
              </w:rPr>
              <w:t>Currencies</w:t>
            </w:r>
          </w:p>
        </w:tc>
        <w:tc>
          <w:tcPr>
            <w:tcW w:w="7371" w:type="dxa"/>
          </w:tcPr>
          <w:p w14:paraId="23BDCD00" w14:textId="77777777" w:rsidR="003B4C5D" w:rsidRPr="00891B94" w:rsidRDefault="003B4C5D" w:rsidP="004818CC">
            <w:pPr>
              <w:pStyle w:val="TableParagraph"/>
              <w:spacing w:before="0"/>
              <w:ind w:left="0" w:right="100"/>
              <w:jc w:val="both"/>
              <w:rPr>
                <w:rFonts w:asciiTheme="minorHAnsi" w:hAnsiTheme="minorHAnsi" w:cstheme="minorHAnsi"/>
                <w:color w:val="000000" w:themeColor="text1"/>
              </w:rPr>
            </w:pPr>
            <w:r w:rsidRPr="00891B94">
              <w:rPr>
                <w:rFonts w:asciiTheme="minorHAnsi" w:hAnsiTheme="minorHAnsi" w:cstheme="minorHAnsi"/>
                <w:color w:val="000000" w:themeColor="text1"/>
              </w:rPr>
              <w:t>All prices shall be quoted in the currency or currencies indicated in the RFP, or any freely</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convertible</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currency.</w:t>
            </w:r>
            <w:r w:rsidRPr="00891B94">
              <w:rPr>
                <w:rFonts w:asciiTheme="minorHAnsi" w:hAnsiTheme="minorHAnsi" w:cstheme="minorHAnsi"/>
                <w:color w:val="000000" w:themeColor="text1"/>
                <w:spacing w:val="32"/>
              </w:rPr>
              <w:t xml:space="preserve"> </w:t>
            </w:r>
            <w:r w:rsidRPr="00891B94">
              <w:rPr>
                <w:rFonts w:asciiTheme="minorHAnsi" w:hAnsiTheme="minorHAnsi" w:cstheme="minorHAnsi"/>
                <w:color w:val="000000" w:themeColor="text1"/>
              </w:rPr>
              <w:t>Where</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proposals</w:t>
            </w:r>
            <w:r w:rsidRPr="00891B94">
              <w:rPr>
                <w:rFonts w:asciiTheme="minorHAnsi" w:hAnsiTheme="minorHAnsi" w:cstheme="minorHAnsi"/>
                <w:color w:val="000000" w:themeColor="text1"/>
                <w:spacing w:val="-7"/>
              </w:rPr>
              <w:t xml:space="preserve"> </w:t>
            </w:r>
            <w:r w:rsidRPr="00891B94">
              <w:rPr>
                <w:rFonts w:asciiTheme="minorHAnsi" w:hAnsiTheme="minorHAnsi" w:cstheme="minorHAnsi"/>
                <w:color w:val="000000" w:themeColor="text1"/>
              </w:rPr>
              <w:t>are</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quoted</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in</w:t>
            </w:r>
            <w:r w:rsidRPr="00891B94">
              <w:rPr>
                <w:rFonts w:asciiTheme="minorHAnsi" w:hAnsiTheme="minorHAnsi" w:cstheme="minorHAnsi"/>
                <w:color w:val="000000" w:themeColor="text1"/>
                <w:spacing w:val="-7"/>
              </w:rPr>
              <w:t xml:space="preserve"> </w:t>
            </w:r>
            <w:r w:rsidRPr="00891B94">
              <w:rPr>
                <w:rFonts w:asciiTheme="minorHAnsi" w:hAnsiTheme="minorHAnsi" w:cstheme="minorHAnsi"/>
                <w:color w:val="000000" w:themeColor="text1"/>
              </w:rPr>
              <w:t>different</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currencies,</w:t>
            </w:r>
            <w:r w:rsidRPr="00891B94">
              <w:rPr>
                <w:rFonts w:asciiTheme="minorHAnsi" w:hAnsiTheme="minorHAnsi" w:cstheme="minorHAnsi"/>
                <w:color w:val="000000" w:themeColor="text1"/>
                <w:spacing w:val="-7"/>
              </w:rPr>
              <w:t xml:space="preserve"> </w:t>
            </w:r>
            <w:r w:rsidRPr="00891B94">
              <w:rPr>
                <w:rFonts w:asciiTheme="minorHAnsi" w:hAnsiTheme="minorHAnsi" w:cstheme="minorHAnsi"/>
                <w:color w:val="000000" w:themeColor="text1"/>
              </w:rPr>
              <w:t>for</w:t>
            </w:r>
            <w:r w:rsidRPr="00891B94">
              <w:rPr>
                <w:rFonts w:asciiTheme="minorHAnsi" w:hAnsiTheme="minorHAnsi" w:cstheme="minorHAnsi"/>
                <w:color w:val="000000" w:themeColor="text1"/>
                <w:spacing w:val="-7"/>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purposes</w:t>
            </w:r>
            <w:r w:rsidRPr="00891B94">
              <w:rPr>
                <w:rFonts w:asciiTheme="minorHAnsi" w:hAnsiTheme="minorHAnsi" w:cstheme="minorHAnsi"/>
                <w:color w:val="000000" w:themeColor="text1"/>
                <w:spacing w:val="-7"/>
              </w:rPr>
              <w:t xml:space="preserve"> </w:t>
            </w:r>
            <w:r w:rsidRPr="00891B94">
              <w:rPr>
                <w:rFonts w:asciiTheme="minorHAnsi" w:hAnsiTheme="minorHAnsi" w:cstheme="minorHAnsi"/>
                <w:color w:val="000000" w:themeColor="text1"/>
              </w:rPr>
              <w:t>of</w:t>
            </w:r>
            <w:r w:rsidRPr="00891B94">
              <w:rPr>
                <w:rFonts w:asciiTheme="minorHAnsi" w:hAnsiTheme="minorHAnsi" w:cstheme="minorHAnsi"/>
                <w:color w:val="000000" w:themeColor="text1"/>
                <w:spacing w:val="-43"/>
              </w:rPr>
              <w:t xml:space="preserve"> </w:t>
            </w:r>
            <w:r w:rsidRPr="00891B94">
              <w:rPr>
                <w:rFonts w:asciiTheme="minorHAnsi" w:hAnsiTheme="minorHAnsi" w:cstheme="minorHAnsi"/>
                <w:color w:val="000000" w:themeColor="text1"/>
              </w:rPr>
              <w:t>comparison</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of</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all</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proposals:</w:t>
            </w:r>
          </w:p>
          <w:p w14:paraId="436E4B7F" w14:textId="77777777" w:rsidR="003B4C5D" w:rsidRPr="00891B94" w:rsidRDefault="003B4C5D" w:rsidP="0036212C">
            <w:pPr>
              <w:pStyle w:val="TableParagraph"/>
              <w:numPr>
                <w:ilvl w:val="0"/>
                <w:numId w:val="8"/>
              </w:numPr>
              <w:tabs>
                <w:tab w:val="left" w:pos="471"/>
              </w:tabs>
              <w:spacing w:before="0"/>
              <w:ind w:right="96"/>
              <w:jc w:val="both"/>
              <w:rPr>
                <w:rFonts w:asciiTheme="minorHAnsi" w:hAnsiTheme="minorHAnsi" w:cstheme="minorHAnsi"/>
                <w:color w:val="000000" w:themeColor="text1"/>
              </w:rPr>
            </w:pPr>
            <w:r w:rsidRPr="00891B94">
              <w:rPr>
                <w:rFonts w:asciiTheme="minorHAnsi" w:hAnsiTheme="minorHAnsi" w:cstheme="minorHAnsi"/>
                <w:color w:val="000000" w:themeColor="text1"/>
              </w:rPr>
              <w:t>UN Women will convert the currency quoted in the proposal into United Stated Dollars</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(USD),</w:t>
            </w:r>
            <w:r w:rsidRPr="00891B94">
              <w:rPr>
                <w:rFonts w:asciiTheme="minorHAnsi" w:hAnsiTheme="minorHAnsi" w:cstheme="minorHAnsi"/>
                <w:color w:val="000000" w:themeColor="text1"/>
                <w:spacing w:val="-7"/>
              </w:rPr>
              <w:t xml:space="preserve"> </w:t>
            </w:r>
            <w:r w:rsidRPr="00891B94">
              <w:rPr>
                <w:rFonts w:asciiTheme="minorHAnsi" w:hAnsiTheme="minorHAnsi" w:cstheme="minorHAnsi"/>
                <w:color w:val="000000" w:themeColor="text1"/>
              </w:rPr>
              <w:t>in</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accordance</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with</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UN</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Operational</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Rate</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of</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Exchange</w:t>
            </w:r>
            <w:r w:rsidRPr="00891B94">
              <w:rPr>
                <w:rFonts w:asciiTheme="minorHAnsi" w:hAnsiTheme="minorHAnsi" w:cstheme="minorHAnsi"/>
                <w:color w:val="000000" w:themeColor="text1"/>
                <w:spacing w:val="-5"/>
              </w:rPr>
              <w:t xml:space="preserve"> </w:t>
            </w:r>
            <w:r w:rsidRPr="00891B94">
              <w:rPr>
                <w:rFonts w:asciiTheme="minorHAnsi" w:hAnsiTheme="minorHAnsi" w:cstheme="minorHAnsi"/>
                <w:color w:val="000000" w:themeColor="text1"/>
              </w:rPr>
              <w:t>in</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force</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at</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time</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of</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43"/>
              </w:rPr>
              <w:t xml:space="preserve"> </w:t>
            </w:r>
            <w:r w:rsidRPr="00891B94">
              <w:rPr>
                <w:rFonts w:asciiTheme="minorHAnsi" w:hAnsiTheme="minorHAnsi" w:cstheme="minorHAnsi"/>
                <w:color w:val="000000" w:themeColor="text1"/>
              </w:rPr>
              <w:t>proposal</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submission</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deadline</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date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and time.</w:t>
            </w:r>
          </w:p>
          <w:p w14:paraId="79532073" w14:textId="77777777" w:rsidR="003B4C5D" w:rsidRPr="00891B94" w:rsidRDefault="003B4C5D" w:rsidP="0036212C">
            <w:pPr>
              <w:pStyle w:val="TableParagraph"/>
              <w:numPr>
                <w:ilvl w:val="0"/>
                <w:numId w:val="8"/>
              </w:numPr>
              <w:tabs>
                <w:tab w:val="left" w:pos="471"/>
              </w:tabs>
              <w:spacing w:before="0"/>
              <w:ind w:right="96"/>
              <w:jc w:val="both"/>
              <w:rPr>
                <w:rFonts w:asciiTheme="minorHAnsi" w:hAnsiTheme="minorHAnsi" w:cstheme="minorHAnsi"/>
                <w:color w:val="000000" w:themeColor="text1"/>
              </w:rPr>
            </w:pPr>
            <w:r w:rsidRPr="00891B94">
              <w:rPr>
                <w:rFonts w:asciiTheme="minorHAnsi" w:hAnsiTheme="minorHAnsi" w:cstheme="minorHAnsi"/>
                <w:color w:val="000000" w:themeColor="text1"/>
              </w:rPr>
              <w:t>In the event that UN Women selects a proposal for an award that is quoted in a currency</w:t>
            </w:r>
            <w:r w:rsidRPr="00891B94">
              <w:rPr>
                <w:rFonts w:asciiTheme="minorHAnsi" w:hAnsiTheme="minorHAnsi" w:cstheme="minorHAnsi"/>
                <w:color w:val="000000" w:themeColor="text1"/>
                <w:spacing w:val="-43"/>
              </w:rPr>
              <w:t xml:space="preserve"> </w:t>
            </w:r>
            <w:r w:rsidRPr="00891B94">
              <w:rPr>
                <w:rFonts w:asciiTheme="minorHAnsi" w:hAnsiTheme="minorHAnsi" w:cstheme="minorHAnsi"/>
                <w:color w:val="000000" w:themeColor="text1"/>
              </w:rPr>
              <w:t>different from the preferred currency, UN Women shall reserve the right to award the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contract</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in</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currency</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of</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UN</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Women’s</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preference,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using</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conversion</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method</w:t>
            </w:r>
            <w:r w:rsidRPr="00891B94">
              <w:rPr>
                <w:rFonts w:asciiTheme="minorHAnsi" w:hAnsiTheme="minorHAnsi" w:cstheme="minorHAnsi"/>
                <w:color w:val="000000" w:themeColor="text1"/>
                <w:spacing w:val="-43"/>
              </w:rPr>
              <w:t xml:space="preserve"> </w:t>
            </w:r>
            <w:r w:rsidRPr="00891B94">
              <w:rPr>
                <w:rFonts w:asciiTheme="minorHAnsi" w:hAnsiTheme="minorHAnsi" w:cstheme="minorHAnsi"/>
                <w:color w:val="000000" w:themeColor="text1"/>
              </w:rPr>
              <w:t>specified above.</w:t>
            </w:r>
          </w:p>
        </w:tc>
      </w:tr>
      <w:tr w:rsidR="003B4C5D" w:rsidRPr="003B60AD" w14:paraId="6B975741" w14:textId="77777777" w:rsidTr="004818CC">
        <w:tc>
          <w:tcPr>
            <w:tcW w:w="2263" w:type="dxa"/>
          </w:tcPr>
          <w:p w14:paraId="700B1E00" w14:textId="77777777" w:rsidR="003B4C5D" w:rsidRPr="00891B94" w:rsidRDefault="003B4C5D" w:rsidP="00981EC0">
            <w:pPr>
              <w:ind w:left="313" w:hanging="284"/>
              <w:rPr>
                <w:rFonts w:cstheme="minorHAnsi"/>
                <w:color w:val="000000" w:themeColor="text1"/>
              </w:rPr>
            </w:pPr>
            <w:r w:rsidRPr="00891B94">
              <w:rPr>
                <w:rFonts w:cstheme="minorHAnsi"/>
                <w:b/>
                <w:color w:val="000000" w:themeColor="text1"/>
              </w:rPr>
              <w:t>16.</w:t>
            </w:r>
            <w:r w:rsidRPr="00891B94">
              <w:rPr>
                <w:rFonts w:cstheme="minorHAnsi"/>
                <w:b/>
                <w:color w:val="000000" w:themeColor="text1"/>
                <w:spacing w:val="13"/>
              </w:rPr>
              <w:t xml:space="preserve"> </w:t>
            </w:r>
            <w:r w:rsidRPr="00891B94">
              <w:rPr>
                <w:rFonts w:cstheme="minorHAnsi"/>
                <w:b/>
                <w:color w:val="000000" w:themeColor="text1"/>
              </w:rPr>
              <w:t>Duties</w:t>
            </w:r>
            <w:r w:rsidRPr="00891B94">
              <w:rPr>
                <w:rFonts w:cstheme="minorHAnsi"/>
                <w:b/>
                <w:color w:val="000000" w:themeColor="text1"/>
                <w:spacing w:val="-3"/>
              </w:rPr>
              <w:t xml:space="preserve"> </w:t>
            </w:r>
            <w:r w:rsidRPr="00891B94">
              <w:rPr>
                <w:rFonts w:cstheme="minorHAnsi"/>
                <w:b/>
                <w:color w:val="000000" w:themeColor="text1"/>
              </w:rPr>
              <w:t>and</w:t>
            </w:r>
            <w:r w:rsidRPr="00891B94">
              <w:rPr>
                <w:rFonts w:cstheme="minorHAnsi"/>
                <w:b/>
                <w:color w:val="000000" w:themeColor="text1"/>
                <w:spacing w:val="-1"/>
              </w:rPr>
              <w:t xml:space="preserve"> </w:t>
            </w:r>
            <w:r w:rsidRPr="00891B94">
              <w:rPr>
                <w:rFonts w:cstheme="minorHAnsi"/>
                <w:b/>
                <w:color w:val="000000" w:themeColor="text1"/>
              </w:rPr>
              <w:t>Taxes</w:t>
            </w:r>
          </w:p>
        </w:tc>
        <w:tc>
          <w:tcPr>
            <w:tcW w:w="7371" w:type="dxa"/>
          </w:tcPr>
          <w:p w14:paraId="758ADEEE" w14:textId="77777777" w:rsidR="003B4C5D" w:rsidRPr="00891B94" w:rsidRDefault="003B4C5D" w:rsidP="004818CC">
            <w:pPr>
              <w:jc w:val="both"/>
              <w:rPr>
                <w:rFonts w:cstheme="minorHAnsi"/>
                <w:color w:val="000000" w:themeColor="text1"/>
                <w:lang w:val="en-US"/>
              </w:rPr>
            </w:pPr>
            <w:r w:rsidRPr="00891B94">
              <w:rPr>
                <w:rFonts w:cstheme="minorHAnsi"/>
                <w:color w:val="000000" w:themeColor="text1"/>
                <w:lang w:val="en-US"/>
              </w:rPr>
              <w:t>Article II, Section 7, of the Convention on the Privileges and Immunities provides, inter alia,</w:t>
            </w:r>
            <w:r w:rsidRPr="00891B94">
              <w:rPr>
                <w:rFonts w:cstheme="minorHAnsi"/>
                <w:color w:val="000000" w:themeColor="text1"/>
                <w:spacing w:val="1"/>
                <w:lang w:val="en-US"/>
              </w:rPr>
              <w:t xml:space="preserve"> </w:t>
            </w:r>
            <w:r w:rsidRPr="00891B94">
              <w:rPr>
                <w:rFonts w:cstheme="minorHAnsi"/>
                <w:color w:val="000000" w:themeColor="text1"/>
                <w:lang w:val="en-US"/>
              </w:rPr>
              <w:t>that the United Nations (which includes UN Women as a subsidiary organ) is exempt from all direct</w:t>
            </w:r>
            <w:r w:rsidRPr="00891B94">
              <w:rPr>
                <w:rFonts w:cstheme="minorHAnsi"/>
                <w:color w:val="000000" w:themeColor="text1"/>
                <w:spacing w:val="-43"/>
                <w:lang w:val="en-US"/>
              </w:rPr>
              <w:t xml:space="preserve"> </w:t>
            </w:r>
            <w:r w:rsidRPr="00891B94">
              <w:rPr>
                <w:rFonts w:cstheme="minorHAnsi"/>
                <w:color w:val="000000" w:themeColor="text1"/>
                <w:lang w:val="en-US"/>
              </w:rPr>
              <w:t xml:space="preserve">taxes, except charges for public utility services, and is exempt from customs </w:t>
            </w:r>
            <w:r w:rsidRPr="00891B94">
              <w:rPr>
                <w:rFonts w:cstheme="minorHAnsi"/>
                <w:color w:val="000000" w:themeColor="text1"/>
                <w:spacing w:val="-1"/>
                <w:lang w:val="en-US"/>
              </w:rPr>
              <w:t>duties,</w:t>
            </w:r>
            <w:r w:rsidRPr="00891B94">
              <w:rPr>
                <w:rFonts w:cstheme="minorHAnsi"/>
                <w:color w:val="000000" w:themeColor="text1"/>
                <w:spacing w:val="-9"/>
                <w:lang w:val="en-US"/>
              </w:rPr>
              <w:t xml:space="preserve"> </w:t>
            </w:r>
            <w:r w:rsidRPr="00891B94">
              <w:rPr>
                <w:rFonts w:cstheme="minorHAnsi"/>
                <w:color w:val="000000" w:themeColor="text1"/>
                <w:lang w:val="en-US"/>
              </w:rPr>
              <w:t>prohibitions and restrictions on imports and exports in</w:t>
            </w:r>
            <w:r w:rsidRPr="00891B94">
              <w:rPr>
                <w:rFonts w:cstheme="minorHAnsi"/>
                <w:color w:val="000000" w:themeColor="text1"/>
                <w:spacing w:val="-10"/>
                <w:lang w:val="en-US"/>
              </w:rPr>
              <w:t xml:space="preserve"> </w:t>
            </w:r>
            <w:r w:rsidRPr="00891B94">
              <w:rPr>
                <w:rFonts w:cstheme="minorHAnsi"/>
                <w:color w:val="000000" w:themeColor="text1"/>
                <w:lang w:val="en-US"/>
              </w:rPr>
              <w:t>respect</w:t>
            </w:r>
            <w:r w:rsidRPr="00891B94">
              <w:rPr>
                <w:rFonts w:cstheme="minorHAnsi"/>
                <w:color w:val="000000" w:themeColor="text1"/>
                <w:spacing w:val="-8"/>
                <w:lang w:val="en-US"/>
              </w:rPr>
              <w:t xml:space="preserve"> </w:t>
            </w:r>
            <w:r w:rsidRPr="00891B94">
              <w:rPr>
                <w:rFonts w:cstheme="minorHAnsi"/>
                <w:color w:val="000000" w:themeColor="text1"/>
                <w:lang w:val="en-US"/>
              </w:rPr>
              <w:t>of</w:t>
            </w:r>
            <w:r w:rsidRPr="00891B94">
              <w:rPr>
                <w:rFonts w:cstheme="minorHAnsi"/>
                <w:color w:val="000000" w:themeColor="text1"/>
                <w:spacing w:val="-11"/>
                <w:lang w:val="en-US"/>
              </w:rPr>
              <w:t xml:space="preserve"> </w:t>
            </w:r>
            <w:r w:rsidRPr="00891B94">
              <w:rPr>
                <w:rFonts w:cstheme="minorHAnsi"/>
                <w:color w:val="000000" w:themeColor="text1"/>
                <w:lang w:val="en-US"/>
              </w:rPr>
              <w:t>articles</w:t>
            </w:r>
            <w:r w:rsidRPr="00891B94">
              <w:rPr>
                <w:rFonts w:cstheme="minorHAnsi"/>
                <w:color w:val="000000" w:themeColor="text1"/>
                <w:spacing w:val="-7"/>
                <w:lang w:val="en-US"/>
              </w:rPr>
              <w:t xml:space="preserve"> </w:t>
            </w:r>
            <w:r w:rsidRPr="00891B94">
              <w:rPr>
                <w:rFonts w:cstheme="minorHAnsi"/>
                <w:color w:val="000000" w:themeColor="text1"/>
                <w:lang w:val="en-US"/>
              </w:rPr>
              <w:t>imported</w:t>
            </w:r>
            <w:r w:rsidRPr="00891B94">
              <w:rPr>
                <w:rFonts w:cstheme="minorHAnsi"/>
                <w:color w:val="000000" w:themeColor="text1"/>
                <w:spacing w:val="-8"/>
                <w:lang w:val="en-US"/>
              </w:rPr>
              <w:t xml:space="preserve"> </w:t>
            </w:r>
            <w:r w:rsidRPr="00891B94">
              <w:rPr>
                <w:rFonts w:cstheme="minorHAnsi"/>
                <w:color w:val="000000" w:themeColor="text1"/>
                <w:lang w:val="en-US"/>
              </w:rPr>
              <w:t>or</w:t>
            </w:r>
            <w:r w:rsidRPr="00891B94">
              <w:rPr>
                <w:rFonts w:cstheme="minorHAnsi"/>
                <w:color w:val="000000" w:themeColor="text1"/>
                <w:spacing w:val="-8"/>
                <w:lang w:val="en-US"/>
              </w:rPr>
              <w:t xml:space="preserve"> </w:t>
            </w:r>
            <w:r w:rsidRPr="00891B94">
              <w:rPr>
                <w:rFonts w:cstheme="minorHAnsi"/>
                <w:color w:val="000000" w:themeColor="text1"/>
                <w:lang w:val="en-US"/>
              </w:rPr>
              <w:t>exported</w:t>
            </w:r>
            <w:r w:rsidRPr="00891B94">
              <w:rPr>
                <w:rFonts w:cstheme="minorHAnsi"/>
                <w:color w:val="000000" w:themeColor="text1"/>
                <w:spacing w:val="-8"/>
                <w:lang w:val="en-US"/>
              </w:rPr>
              <w:t xml:space="preserve"> by the United Nations </w:t>
            </w:r>
            <w:r w:rsidRPr="00891B94">
              <w:rPr>
                <w:rFonts w:cstheme="minorHAnsi"/>
                <w:color w:val="000000" w:themeColor="text1"/>
                <w:lang w:val="en-US"/>
              </w:rPr>
              <w:t>for</w:t>
            </w:r>
            <w:r w:rsidRPr="00891B94">
              <w:rPr>
                <w:rFonts w:cstheme="minorHAnsi"/>
                <w:color w:val="000000" w:themeColor="text1"/>
                <w:spacing w:val="-8"/>
                <w:lang w:val="en-US"/>
              </w:rPr>
              <w:t xml:space="preserve"> </w:t>
            </w:r>
            <w:r w:rsidRPr="00891B94">
              <w:rPr>
                <w:rFonts w:cstheme="minorHAnsi"/>
                <w:color w:val="000000" w:themeColor="text1"/>
                <w:lang w:val="en-US"/>
              </w:rPr>
              <w:t>its</w:t>
            </w:r>
            <w:r w:rsidRPr="00891B94">
              <w:rPr>
                <w:rFonts w:cstheme="minorHAnsi"/>
                <w:color w:val="000000" w:themeColor="text1"/>
                <w:spacing w:val="-9"/>
                <w:lang w:val="en-US"/>
              </w:rPr>
              <w:t xml:space="preserve"> </w:t>
            </w:r>
            <w:r w:rsidRPr="00891B94">
              <w:rPr>
                <w:rFonts w:cstheme="minorHAnsi"/>
                <w:color w:val="000000" w:themeColor="text1"/>
                <w:lang w:val="en-US"/>
              </w:rPr>
              <w:t>official</w:t>
            </w:r>
            <w:r w:rsidRPr="00891B94">
              <w:rPr>
                <w:rFonts w:cstheme="minorHAnsi"/>
                <w:color w:val="000000" w:themeColor="text1"/>
                <w:spacing w:val="-43"/>
                <w:lang w:val="en-US"/>
              </w:rPr>
              <w:t xml:space="preserve"> </w:t>
            </w:r>
            <w:r w:rsidRPr="00891B94">
              <w:rPr>
                <w:rFonts w:cstheme="minorHAnsi"/>
                <w:color w:val="000000" w:themeColor="text1"/>
                <w:lang w:val="en-US"/>
              </w:rPr>
              <w:t>use. All proposals shall be submitted net of any direct taxes and any other taxes and duties</w:t>
            </w:r>
            <w:r w:rsidRPr="00891B94">
              <w:rPr>
                <w:rFonts w:cstheme="minorHAnsi"/>
                <w:color w:val="000000" w:themeColor="text1"/>
                <w:spacing w:val="1"/>
                <w:lang w:val="en-US"/>
              </w:rPr>
              <w:t xml:space="preserve"> </w:t>
            </w:r>
            <w:r w:rsidRPr="00891B94">
              <w:rPr>
                <w:rFonts w:cstheme="minorHAnsi"/>
                <w:color w:val="000000" w:themeColor="text1"/>
                <w:lang w:val="en-US"/>
              </w:rPr>
              <w:t>unless</w:t>
            </w:r>
            <w:r w:rsidRPr="00891B94">
              <w:rPr>
                <w:rFonts w:cstheme="minorHAnsi"/>
                <w:color w:val="000000" w:themeColor="text1"/>
                <w:spacing w:val="-1"/>
                <w:lang w:val="en-US"/>
              </w:rPr>
              <w:t xml:space="preserve"> </w:t>
            </w:r>
            <w:r w:rsidRPr="00891B94">
              <w:rPr>
                <w:rFonts w:cstheme="minorHAnsi"/>
                <w:color w:val="000000" w:themeColor="text1"/>
                <w:lang w:val="en-US"/>
              </w:rPr>
              <w:t>otherwise</w:t>
            </w:r>
            <w:r w:rsidRPr="00891B94">
              <w:rPr>
                <w:rFonts w:cstheme="minorHAnsi"/>
                <w:color w:val="000000" w:themeColor="text1"/>
                <w:spacing w:val="-1"/>
                <w:lang w:val="en-US"/>
              </w:rPr>
              <w:t xml:space="preserve"> </w:t>
            </w:r>
            <w:r w:rsidRPr="00891B94">
              <w:rPr>
                <w:rFonts w:cstheme="minorHAnsi"/>
                <w:color w:val="000000" w:themeColor="text1"/>
                <w:lang w:val="en-US"/>
              </w:rPr>
              <w:t>specified in</w:t>
            </w:r>
            <w:r w:rsidRPr="00891B94">
              <w:rPr>
                <w:rFonts w:cstheme="minorHAnsi"/>
                <w:color w:val="000000" w:themeColor="text1"/>
                <w:spacing w:val="3"/>
                <w:lang w:val="en-US"/>
              </w:rPr>
              <w:t xml:space="preserve"> </w:t>
            </w:r>
            <w:r w:rsidRPr="00891B94">
              <w:rPr>
                <w:rFonts w:cstheme="minorHAnsi"/>
                <w:color w:val="000000" w:themeColor="text1"/>
                <w:lang w:val="en-US"/>
              </w:rPr>
              <w:t>the</w:t>
            </w:r>
            <w:r w:rsidRPr="00891B94">
              <w:rPr>
                <w:rFonts w:cstheme="minorHAnsi"/>
                <w:color w:val="000000" w:themeColor="text1"/>
                <w:spacing w:val="-1"/>
                <w:lang w:val="en-US"/>
              </w:rPr>
              <w:t xml:space="preserve"> </w:t>
            </w:r>
            <w:r w:rsidRPr="00891B94">
              <w:rPr>
                <w:rFonts w:cstheme="minorHAnsi"/>
                <w:color w:val="000000" w:themeColor="text1"/>
                <w:lang w:val="en-US"/>
              </w:rPr>
              <w:t>RFP.</w:t>
            </w:r>
          </w:p>
        </w:tc>
      </w:tr>
      <w:tr w:rsidR="003B4C5D" w:rsidRPr="003B60AD" w14:paraId="318902A1" w14:textId="77777777" w:rsidTr="004818CC">
        <w:tc>
          <w:tcPr>
            <w:tcW w:w="2263" w:type="dxa"/>
          </w:tcPr>
          <w:p w14:paraId="27FB5020" w14:textId="77777777" w:rsidR="003B4C5D" w:rsidRPr="00891B94" w:rsidRDefault="003B4C5D" w:rsidP="00981EC0">
            <w:pPr>
              <w:ind w:left="313" w:hanging="284"/>
              <w:rPr>
                <w:rFonts w:cstheme="minorHAnsi"/>
                <w:color w:val="000000" w:themeColor="text1"/>
              </w:rPr>
            </w:pPr>
            <w:r w:rsidRPr="00891B94">
              <w:rPr>
                <w:rFonts w:cstheme="minorHAnsi"/>
                <w:b/>
                <w:color w:val="000000" w:themeColor="text1"/>
              </w:rPr>
              <w:t>17.</w:t>
            </w:r>
            <w:r w:rsidRPr="00891B94">
              <w:rPr>
                <w:rFonts w:cstheme="minorHAnsi"/>
                <w:b/>
                <w:color w:val="000000" w:themeColor="text1"/>
                <w:spacing w:val="9"/>
              </w:rPr>
              <w:t xml:space="preserve"> </w:t>
            </w:r>
            <w:r w:rsidRPr="00891B94">
              <w:rPr>
                <w:rFonts w:cstheme="minorHAnsi"/>
                <w:b/>
                <w:color w:val="000000" w:themeColor="text1"/>
              </w:rPr>
              <w:t>Proposal</w:t>
            </w:r>
            <w:r w:rsidRPr="00891B94">
              <w:rPr>
                <w:rFonts w:cstheme="minorHAnsi"/>
                <w:b/>
                <w:color w:val="000000" w:themeColor="text1"/>
                <w:spacing w:val="-3"/>
              </w:rPr>
              <w:t xml:space="preserve"> </w:t>
            </w:r>
            <w:r w:rsidRPr="00891B94">
              <w:rPr>
                <w:rFonts w:cstheme="minorHAnsi"/>
                <w:b/>
                <w:color w:val="000000" w:themeColor="text1"/>
              </w:rPr>
              <w:t>Validity</w:t>
            </w:r>
            <w:r w:rsidRPr="00891B94">
              <w:rPr>
                <w:rFonts w:cstheme="minorHAnsi"/>
                <w:b/>
                <w:color w:val="000000" w:themeColor="text1"/>
                <w:spacing w:val="-43"/>
              </w:rPr>
              <w:t xml:space="preserve"> </w:t>
            </w:r>
            <w:r w:rsidRPr="00891B94">
              <w:rPr>
                <w:rFonts w:cstheme="minorHAnsi"/>
                <w:b/>
                <w:color w:val="000000" w:themeColor="text1"/>
              </w:rPr>
              <w:t>Period</w:t>
            </w:r>
          </w:p>
        </w:tc>
        <w:tc>
          <w:tcPr>
            <w:tcW w:w="7371" w:type="dxa"/>
          </w:tcPr>
          <w:p w14:paraId="6F3DAAAC" w14:textId="77777777" w:rsidR="003B4C5D" w:rsidRPr="00891B94" w:rsidRDefault="003B4C5D" w:rsidP="004818CC">
            <w:pPr>
              <w:pStyle w:val="TableParagraph"/>
              <w:spacing w:before="0"/>
              <w:ind w:left="0" w:right="96"/>
              <w:jc w:val="both"/>
              <w:rPr>
                <w:rFonts w:asciiTheme="minorHAnsi" w:hAnsiTheme="minorHAnsi" w:cstheme="minorHAnsi"/>
                <w:color w:val="000000" w:themeColor="text1"/>
              </w:rPr>
            </w:pPr>
            <w:r w:rsidRPr="00891B94">
              <w:rPr>
                <w:rFonts w:asciiTheme="minorHAnsi" w:hAnsiTheme="minorHAnsi" w:cstheme="minorHAnsi"/>
                <w:color w:val="000000" w:themeColor="text1"/>
              </w:rPr>
              <w:t>Proposals shall remain valid for the period specified in the RFP, commencing on the deadline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for submission of proposals. A proposal valid for a shorter period may be rejected by UN Women and considered non-responsive.</w:t>
            </w:r>
          </w:p>
          <w:p w14:paraId="2BC97A87" w14:textId="77777777" w:rsidR="003B4C5D" w:rsidRPr="00891B94" w:rsidRDefault="003B4C5D" w:rsidP="004818CC">
            <w:pPr>
              <w:pStyle w:val="TableParagraph"/>
              <w:spacing w:before="0"/>
              <w:ind w:right="96"/>
              <w:jc w:val="both"/>
              <w:rPr>
                <w:rFonts w:asciiTheme="minorHAnsi" w:hAnsiTheme="minorHAnsi" w:cstheme="minorHAnsi"/>
                <w:color w:val="000000" w:themeColor="text1"/>
              </w:rPr>
            </w:pPr>
          </w:p>
          <w:p w14:paraId="6B6E5233" w14:textId="77777777" w:rsidR="003B4C5D" w:rsidRPr="00891B94" w:rsidRDefault="003B4C5D" w:rsidP="004818CC">
            <w:pPr>
              <w:pStyle w:val="TableParagraph"/>
              <w:spacing w:before="0"/>
              <w:ind w:left="0" w:right="96"/>
              <w:jc w:val="both"/>
              <w:rPr>
                <w:rFonts w:asciiTheme="minorHAnsi" w:hAnsiTheme="minorHAnsi" w:cstheme="minorHAnsi"/>
                <w:color w:val="000000" w:themeColor="text1"/>
              </w:rPr>
            </w:pPr>
            <w:r w:rsidRPr="00891B94">
              <w:rPr>
                <w:rFonts w:asciiTheme="minorHAnsi" w:hAnsiTheme="minorHAnsi" w:cstheme="minorHAnsi"/>
                <w:color w:val="000000" w:themeColor="text1"/>
              </w:rPr>
              <w:t>During the proposal validity period, the vendor shall maintain its original Proposal without any change, including the availability of the key personnel, the proposed rates, and the total price.</w:t>
            </w:r>
          </w:p>
          <w:p w14:paraId="02546179" w14:textId="352626D4" w:rsidR="003B4C5D" w:rsidRPr="00891B94" w:rsidRDefault="00BF3776" w:rsidP="004818CC">
            <w:pPr>
              <w:pStyle w:val="TableParagraph"/>
              <w:spacing w:before="0"/>
              <w:ind w:left="0" w:right="95"/>
              <w:jc w:val="both"/>
              <w:rPr>
                <w:rFonts w:asciiTheme="minorHAnsi" w:hAnsiTheme="minorHAnsi" w:cstheme="minorHAnsi"/>
                <w:color w:val="000000" w:themeColor="text1"/>
              </w:rPr>
            </w:pPr>
            <w:r w:rsidRPr="00891B94">
              <w:rPr>
                <w:rFonts w:asciiTheme="minorHAnsi" w:hAnsiTheme="minorHAnsi" w:cstheme="minorHAnsi"/>
                <w:color w:val="000000" w:themeColor="text1"/>
              </w:rPr>
              <w:t>I</w:t>
            </w:r>
            <w:r w:rsidR="003B4C5D" w:rsidRPr="00891B94">
              <w:rPr>
                <w:rFonts w:asciiTheme="minorHAnsi" w:hAnsiTheme="minorHAnsi" w:cstheme="minorHAnsi"/>
                <w:color w:val="000000" w:themeColor="text1"/>
              </w:rPr>
              <w:t>n exceptional circumstances, prior to the expiration of the proposal validity period, UN Women may request vendors to extend the period of validity of their proposals. The request and the responses shall be made in writing and shall be considered an integral part of the proposal. A vendor granting the request will not be required nor permitted to modify its proposal.</w:t>
            </w:r>
          </w:p>
          <w:p w14:paraId="7A2C04A5" w14:textId="77777777" w:rsidR="003B4C5D" w:rsidRPr="00891B94" w:rsidRDefault="003B4C5D" w:rsidP="004818CC">
            <w:pPr>
              <w:pStyle w:val="TableParagraph"/>
              <w:spacing w:before="0"/>
              <w:ind w:right="95"/>
              <w:jc w:val="both"/>
              <w:rPr>
                <w:rFonts w:asciiTheme="minorHAnsi" w:hAnsiTheme="minorHAnsi" w:cstheme="minorHAnsi"/>
                <w:color w:val="000000" w:themeColor="text1"/>
              </w:rPr>
            </w:pPr>
          </w:p>
          <w:p w14:paraId="05BB15CC" w14:textId="77777777" w:rsidR="003B4C5D" w:rsidRPr="00891B94" w:rsidRDefault="003B4C5D" w:rsidP="004818CC">
            <w:pPr>
              <w:jc w:val="both"/>
              <w:rPr>
                <w:rFonts w:cstheme="minorHAnsi"/>
                <w:color w:val="000000" w:themeColor="text1"/>
                <w:lang w:val="en-US"/>
              </w:rPr>
            </w:pPr>
            <w:r w:rsidRPr="00891B94">
              <w:rPr>
                <w:rFonts w:cstheme="minorHAnsi"/>
                <w:color w:val="000000" w:themeColor="text1"/>
                <w:lang w:val="en-US"/>
              </w:rPr>
              <w:t xml:space="preserve">If the vendor agrees to extend the validity of its proposal, it shall be done without any change to the original proposal but will be required to extend the validity of the proposal security, if required, for the period of the extension, and in compliance with the provision of-Proposal security - in all respects. </w:t>
            </w:r>
          </w:p>
          <w:p w14:paraId="753FF438" w14:textId="77777777" w:rsidR="003B4C5D" w:rsidRPr="00891B94" w:rsidRDefault="003B4C5D" w:rsidP="004818CC">
            <w:pPr>
              <w:jc w:val="both"/>
              <w:rPr>
                <w:rFonts w:cstheme="minorHAnsi"/>
                <w:color w:val="000000" w:themeColor="text1"/>
                <w:lang w:val="en-US"/>
              </w:rPr>
            </w:pPr>
            <w:r w:rsidRPr="00891B94">
              <w:rPr>
                <w:rFonts w:cstheme="minorHAnsi"/>
                <w:color w:val="000000" w:themeColor="text1"/>
                <w:lang w:val="en-US"/>
              </w:rPr>
              <w:t>The</w:t>
            </w:r>
            <w:r w:rsidRPr="00891B94">
              <w:rPr>
                <w:rFonts w:cstheme="minorHAnsi"/>
                <w:color w:val="000000" w:themeColor="text1"/>
                <w:spacing w:val="-1"/>
                <w:lang w:val="en-US"/>
              </w:rPr>
              <w:t xml:space="preserve"> </w:t>
            </w:r>
            <w:r w:rsidRPr="00891B94">
              <w:rPr>
                <w:rFonts w:cstheme="minorHAnsi"/>
                <w:color w:val="000000" w:themeColor="text1"/>
                <w:lang w:val="en-US"/>
              </w:rPr>
              <w:t>vendor</w:t>
            </w:r>
            <w:r w:rsidRPr="00891B94">
              <w:rPr>
                <w:rFonts w:cstheme="minorHAnsi"/>
                <w:color w:val="000000" w:themeColor="text1"/>
                <w:spacing w:val="1"/>
                <w:lang w:val="en-US"/>
              </w:rPr>
              <w:t xml:space="preserve"> </w:t>
            </w:r>
            <w:r w:rsidRPr="00891B94">
              <w:rPr>
                <w:rFonts w:cstheme="minorHAnsi"/>
                <w:color w:val="000000" w:themeColor="text1"/>
                <w:lang w:val="en-US"/>
              </w:rPr>
              <w:t>has the</w:t>
            </w:r>
            <w:r w:rsidRPr="00891B94">
              <w:rPr>
                <w:rFonts w:cstheme="minorHAnsi"/>
                <w:color w:val="000000" w:themeColor="text1"/>
                <w:spacing w:val="-1"/>
                <w:lang w:val="en-US"/>
              </w:rPr>
              <w:t xml:space="preserve"> </w:t>
            </w:r>
            <w:r w:rsidRPr="00891B94">
              <w:rPr>
                <w:rFonts w:cstheme="minorHAnsi"/>
                <w:color w:val="000000" w:themeColor="text1"/>
                <w:lang w:val="en-US"/>
              </w:rPr>
              <w:t>right</w:t>
            </w:r>
            <w:r w:rsidRPr="00891B94">
              <w:rPr>
                <w:rFonts w:cstheme="minorHAnsi"/>
                <w:color w:val="000000" w:themeColor="text1"/>
                <w:spacing w:val="-2"/>
                <w:lang w:val="en-US"/>
              </w:rPr>
              <w:t xml:space="preserve"> </w:t>
            </w:r>
            <w:r w:rsidRPr="00891B94">
              <w:rPr>
                <w:rFonts w:cstheme="minorHAnsi"/>
                <w:color w:val="000000" w:themeColor="text1"/>
                <w:lang w:val="en-US"/>
              </w:rPr>
              <w:t>to</w:t>
            </w:r>
            <w:r w:rsidRPr="00891B94">
              <w:rPr>
                <w:rFonts w:cstheme="minorHAnsi"/>
                <w:color w:val="000000" w:themeColor="text1"/>
                <w:spacing w:val="1"/>
                <w:lang w:val="en-US"/>
              </w:rPr>
              <w:t xml:space="preserve"> </w:t>
            </w:r>
            <w:r w:rsidRPr="00891B94">
              <w:rPr>
                <w:rFonts w:cstheme="minorHAnsi"/>
                <w:color w:val="000000" w:themeColor="text1"/>
                <w:lang w:val="en-US"/>
              </w:rPr>
              <w:t>refuse</w:t>
            </w:r>
            <w:r w:rsidRPr="00891B94">
              <w:rPr>
                <w:rFonts w:cstheme="minorHAnsi"/>
                <w:color w:val="000000" w:themeColor="text1"/>
                <w:spacing w:val="-1"/>
                <w:lang w:val="en-US"/>
              </w:rPr>
              <w:t xml:space="preserve"> </w:t>
            </w:r>
            <w:r w:rsidRPr="00891B94">
              <w:rPr>
                <w:rFonts w:cstheme="minorHAnsi"/>
                <w:color w:val="000000" w:themeColor="text1"/>
                <w:lang w:val="en-US"/>
              </w:rPr>
              <w:t>to</w:t>
            </w:r>
            <w:r w:rsidRPr="00891B94">
              <w:rPr>
                <w:rFonts w:cstheme="minorHAnsi"/>
                <w:color w:val="000000" w:themeColor="text1"/>
                <w:spacing w:val="1"/>
                <w:lang w:val="en-US"/>
              </w:rPr>
              <w:t xml:space="preserve"> </w:t>
            </w:r>
            <w:r w:rsidRPr="00891B94">
              <w:rPr>
                <w:rFonts w:cstheme="minorHAnsi"/>
                <w:color w:val="000000" w:themeColor="text1"/>
                <w:lang w:val="en-US"/>
              </w:rPr>
              <w:t>extend the</w:t>
            </w:r>
            <w:r w:rsidRPr="00891B94">
              <w:rPr>
                <w:rFonts w:cstheme="minorHAnsi"/>
                <w:color w:val="000000" w:themeColor="text1"/>
                <w:spacing w:val="-3"/>
                <w:lang w:val="en-US"/>
              </w:rPr>
              <w:t xml:space="preserve"> </w:t>
            </w:r>
            <w:r w:rsidRPr="00891B94">
              <w:rPr>
                <w:rFonts w:cstheme="minorHAnsi"/>
                <w:color w:val="000000" w:themeColor="text1"/>
                <w:lang w:val="en-US"/>
              </w:rPr>
              <w:t>validity</w:t>
            </w:r>
            <w:r w:rsidRPr="00891B94">
              <w:rPr>
                <w:rFonts w:cstheme="minorHAnsi"/>
                <w:color w:val="000000" w:themeColor="text1"/>
                <w:spacing w:val="1"/>
                <w:lang w:val="en-US"/>
              </w:rPr>
              <w:t xml:space="preserve"> </w:t>
            </w:r>
            <w:r w:rsidRPr="00891B94">
              <w:rPr>
                <w:rFonts w:cstheme="minorHAnsi"/>
                <w:color w:val="000000" w:themeColor="text1"/>
                <w:lang w:val="en-US"/>
              </w:rPr>
              <w:t>of</w:t>
            </w:r>
            <w:r w:rsidRPr="00891B94">
              <w:rPr>
                <w:rFonts w:cstheme="minorHAnsi"/>
                <w:color w:val="000000" w:themeColor="text1"/>
                <w:spacing w:val="-3"/>
                <w:lang w:val="en-US"/>
              </w:rPr>
              <w:t xml:space="preserve"> </w:t>
            </w:r>
            <w:r w:rsidRPr="00891B94">
              <w:rPr>
                <w:rFonts w:cstheme="minorHAnsi"/>
                <w:color w:val="000000" w:themeColor="text1"/>
                <w:lang w:val="en-US"/>
              </w:rPr>
              <w:t>its</w:t>
            </w:r>
            <w:r w:rsidRPr="00891B94">
              <w:rPr>
                <w:rFonts w:cstheme="minorHAnsi"/>
                <w:color w:val="000000" w:themeColor="text1"/>
                <w:spacing w:val="7"/>
                <w:lang w:val="en-US"/>
              </w:rPr>
              <w:t xml:space="preserve"> </w:t>
            </w:r>
            <w:r w:rsidRPr="00891B94">
              <w:rPr>
                <w:rFonts w:cstheme="minorHAnsi"/>
                <w:color w:val="000000" w:themeColor="text1"/>
                <w:lang w:val="en-US"/>
              </w:rPr>
              <w:t>proposal</w:t>
            </w:r>
            <w:r w:rsidRPr="00891B94">
              <w:rPr>
                <w:rFonts w:cstheme="minorHAnsi"/>
                <w:color w:val="000000" w:themeColor="text1"/>
                <w:spacing w:val="2"/>
                <w:lang w:val="en-US"/>
              </w:rPr>
              <w:t xml:space="preserve"> </w:t>
            </w:r>
            <w:r w:rsidRPr="00891B94">
              <w:rPr>
                <w:rFonts w:cstheme="minorHAnsi"/>
                <w:color w:val="000000" w:themeColor="text1"/>
                <w:lang w:val="en-US"/>
              </w:rPr>
              <w:t>without</w:t>
            </w:r>
            <w:r w:rsidRPr="00891B94">
              <w:rPr>
                <w:rFonts w:cstheme="minorHAnsi"/>
                <w:color w:val="000000" w:themeColor="text1"/>
                <w:spacing w:val="-2"/>
                <w:lang w:val="en-US"/>
              </w:rPr>
              <w:t xml:space="preserve"> </w:t>
            </w:r>
            <w:r w:rsidRPr="00891B94">
              <w:rPr>
                <w:rFonts w:cstheme="minorHAnsi"/>
                <w:color w:val="000000" w:themeColor="text1"/>
                <w:lang w:val="en-US"/>
              </w:rPr>
              <w:t>forfeiting the</w:t>
            </w:r>
            <w:r w:rsidRPr="00891B94">
              <w:rPr>
                <w:rFonts w:cstheme="minorHAnsi"/>
                <w:color w:val="000000" w:themeColor="text1"/>
                <w:spacing w:val="-43"/>
                <w:lang w:val="en-US"/>
              </w:rPr>
              <w:t xml:space="preserve"> </w:t>
            </w:r>
            <w:r w:rsidRPr="00891B94">
              <w:rPr>
                <w:rFonts w:cstheme="minorHAnsi"/>
                <w:color w:val="000000" w:themeColor="text1"/>
                <w:lang w:val="en-US"/>
              </w:rPr>
              <w:t>proposal</w:t>
            </w:r>
            <w:r w:rsidRPr="00891B94">
              <w:rPr>
                <w:rFonts w:cstheme="minorHAnsi"/>
                <w:color w:val="000000" w:themeColor="text1"/>
                <w:spacing w:val="-1"/>
                <w:lang w:val="en-US"/>
              </w:rPr>
              <w:t xml:space="preserve"> </w:t>
            </w:r>
            <w:r w:rsidRPr="00891B94">
              <w:rPr>
                <w:rFonts w:cstheme="minorHAnsi"/>
                <w:color w:val="000000" w:themeColor="text1"/>
                <w:lang w:val="en-US"/>
              </w:rPr>
              <w:t>security,</w:t>
            </w:r>
            <w:r w:rsidRPr="00891B94">
              <w:rPr>
                <w:rFonts w:cstheme="minorHAnsi"/>
                <w:color w:val="000000" w:themeColor="text1"/>
                <w:spacing w:val="-1"/>
                <w:lang w:val="en-US"/>
              </w:rPr>
              <w:t xml:space="preserve"> </w:t>
            </w:r>
            <w:r w:rsidRPr="00891B94">
              <w:rPr>
                <w:rFonts w:cstheme="minorHAnsi"/>
                <w:color w:val="000000" w:themeColor="text1"/>
                <w:lang w:val="en-US"/>
              </w:rPr>
              <w:t>if</w:t>
            </w:r>
            <w:r w:rsidRPr="00891B94">
              <w:rPr>
                <w:rFonts w:cstheme="minorHAnsi"/>
                <w:color w:val="000000" w:themeColor="text1"/>
                <w:spacing w:val="-1"/>
                <w:lang w:val="en-US"/>
              </w:rPr>
              <w:t xml:space="preserve"> </w:t>
            </w:r>
            <w:r w:rsidRPr="00891B94">
              <w:rPr>
                <w:rFonts w:cstheme="minorHAnsi"/>
                <w:color w:val="000000" w:themeColor="text1"/>
                <w:lang w:val="en-US"/>
              </w:rPr>
              <w:t>required,</w:t>
            </w:r>
            <w:r w:rsidRPr="00891B94">
              <w:rPr>
                <w:rFonts w:cstheme="minorHAnsi"/>
                <w:color w:val="000000" w:themeColor="text1"/>
                <w:spacing w:val="-3"/>
                <w:lang w:val="en-US"/>
              </w:rPr>
              <w:t xml:space="preserve"> </w:t>
            </w:r>
            <w:r w:rsidRPr="00891B94">
              <w:rPr>
                <w:rFonts w:cstheme="minorHAnsi"/>
                <w:color w:val="000000" w:themeColor="text1"/>
                <w:lang w:val="en-US"/>
              </w:rPr>
              <w:t>in</w:t>
            </w:r>
            <w:r w:rsidRPr="00891B94">
              <w:rPr>
                <w:rFonts w:cstheme="minorHAnsi"/>
                <w:color w:val="000000" w:themeColor="text1"/>
                <w:spacing w:val="-2"/>
                <w:lang w:val="en-US"/>
              </w:rPr>
              <w:t xml:space="preserve"> </w:t>
            </w:r>
            <w:r w:rsidRPr="00891B94">
              <w:rPr>
                <w:rFonts w:cstheme="minorHAnsi"/>
                <w:color w:val="000000" w:themeColor="text1"/>
                <w:lang w:val="en-US"/>
              </w:rPr>
              <w:t>which case</w:t>
            </w:r>
            <w:r w:rsidRPr="00891B94">
              <w:rPr>
                <w:rFonts w:cstheme="minorHAnsi"/>
                <w:color w:val="000000" w:themeColor="text1"/>
                <w:spacing w:val="-1"/>
                <w:lang w:val="en-US"/>
              </w:rPr>
              <w:t xml:space="preserve"> </w:t>
            </w:r>
            <w:r w:rsidRPr="00891B94">
              <w:rPr>
                <w:rFonts w:cstheme="minorHAnsi"/>
                <w:color w:val="000000" w:themeColor="text1"/>
                <w:lang w:val="en-US"/>
              </w:rPr>
              <w:t>the</w:t>
            </w:r>
            <w:r w:rsidRPr="00891B94">
              <w:rPr>
                <w:rFonts w:cstheme="minorHAnsi"/>
                <w:color w:val="000000" w:themeColor="text1"/>
                <w:spacing w:val="-1"/>
                <w:lang w:val="en-US"/>
              </w:rPr>
              <w:t xml:space="preserve"> </w:t>
            </w:r>
            <w:r w:rsidRPr="00891B94">
              <w:rPr>
                <w:rFonts w:cstheme="minorHAnsi"/>
                <w:color w:val="000000" w:themeColor="text1"/>
                <w:lang w:val="en-US"/>
              </w:rPr>
              <w:t>proposal</w:t>
            </w:r>
            <w:r w:rsidRPr="00891B94">
              <w:rPr>
                <w:rFonts w:cstheme="minorHAnsi"/>
                <w:color w:val="000000" w:themeColor="text1"/>
                <w:spacing w:val="-1"/>
                <w:lang w:val="en-US"/>
              </w:rPr>
              <w:t xml:space="preserve"> </w:t>
            </w:r>
            <w:r w:rsidRPr="00891B94">
              <w:rPr>
                <w:rFonts w:cstheme="minorHAnsi"/>
                <w:color w:val="000000" w:themeColor="text1"/>
                <w:lang w:val="en-US"/>
              </w:rPr>
              <w:t>shall</w:t>
            </w:r>
            <w:r w:rsidRPr="00891B94">
              <w:rPr>
                <w:rFonts w:cstheme="minorHAnsi"/>
                <w:color w:val="000000" w:themeColor="text1"/>
                <w:spacing w:val="-1"/>
                <w:lang w:val="en-US"/>
              </w:rPr>
              <w:t xml:space="preserve"> </w:t>
            </w:r>
            <w:r w:rsidRPr="00891B94">
              <w:rPr>
                <w:rFonts w:cstheme="minorHAnsi"/>
                <w:color w:val="000000" w:themeColor="text1"/>
                <w:lang w:val="en-US"/>
              </w:rPr>
              <w:t>not</w:t>
            </w:r>
            <w:r w:rsidRPr="00891B94">
              <w:rPr>
                <w:rFonts w:cstheme="minorHAnsi"/>
                <w:color w:val="000000" w:themeColor="text1"/>
                <w:spacing w:val="-1"/>
                <w:lang w:val="en-US"/>
              </w:rPr>
              <w:t xml:space="preserve"> </w:t>
            </w:r>
            <w:r w:rsidRPr="00891B94">
              <w:rPr>
                <w:rFonts w:cstheme="minorHAnsi"/>
                <w:color w:val="000000" w:themeColor="text1"/>
                <w:lang w:val="en-US"/>
              </w:rPr>
              <w:t>be</w:t>
            </w:r>
            <w:r w:rsidRPr="00891B94">
              <w:rPr>
                <w:rFonts w:cstheme="minorHAnsi"/>
                <w:color w:val="000000" w:themeColor="text1"/>
                <w:spacing w:val="-2"/>
                <w:lang w:val="en-US"/>
              </w:rPr>
              <w:t xml:space="preserve"> </w:t>
            </w:r>
            <w:r w:rsidRPr="00891B94">
              <w:rPr>
                <w:rFonts w:cstheme="minorHAnsi"/>
                <w:color w:val="000000" w:themeColor="text1"/>
                <w:lang w:val="en-US"/>
              </w:rPr>
              <w:t>further</w:t>
            </w:r>
            <w:r w:rsidRPr="00891B94">
              <w:rPr>
                <w:rFonts w:cstheme="minorHAnsi"/>
                <w:color w:val="000000" w:themeColor="text1"/>
                <w:spacing w:val="-2"/>
                <w:lang w:val="en-US"/>
              </w:rPr>
              <w:t xml:space="preserve"> </w:t>
            </w:r>
            <w:r w:rsidRPr="00891B94">
              <w:rPr>
                <w:rFonts w:cstheme="minorHAnsi"/>
                <w:color w:val="000000" w:themeColor="text1"/>
                <w:lang w:val="en-US"/>
              </w:rPr>
              <w:t>evaluated.</w:t>
            </w:r>
          </w:p>
        </w:tc>
      </w:tr>
      <w:tr w:rsidR="003B4C5D" w:rsidRPr="003B60AD" w14:paraId="021DA1C5" w14:textId="77777777" w:rsidTr="004818CC">
        <w:tc>
          <w:tcPr>
            <w:tcW w:w="2263" w:type="dxa"/>
          </w:tcPr>
          <w:p w14:paraId="70369EBF" w14:textId="77777777" w:rsidR="003B4C5D" w:rsidRPr="00891B94" w:rsidRDefault="003B4C5D" w:rsidP="00981EC0">
            <w:pPr>
              <w:ind w:left="313" w:hanging="284"/>
              <w:rPr>
                <w:rFonts w:cstheme="minorHAnsi"/>
                <w:color w:val="000000" w:themeColor="text1"/>
              </w:rPr>
            </w:pPr>
            <w:r w:rsidRPr="00891B94">
              <w:rPr>
                <w:rFonts w:cstheme="minorHAnsi"/>
                <w:b/>
                <w:color w:val="000000" w:themeColor="text1"/>
              </w:rPr>
              <w:t>18</w:t>
            </w:r>
            <w:r w:rsidRPr="00891B94">
              <w:rPr>
                <w:rFonts w:cstheme="minorHAnsi"/>
                <w:bCs/>
                <w:color w:val="000000" w:themeColor="text1"/>
              </w:rPr>
              <w:t>.</w:t>
            </w:r>
            <w:r w:rsidRPr="00891B94">
              <w:rPr>
                <w:rFonts w:cstheme="minorHAnsi"/>
                <w:bCs/>
                <w:color w:val="000000" w:themeColor="text1"/>
                <w:spacing w:val="7"/>
              </w:rPr>
              <w:t xml:space="preserve"> </w:t>
            </w:r>
            <w:r w:rsidRPr="00891B94">
              <w:rPr>
                <w:rFonts w:cstheme="minorHAnsi"/>
                <w:b/>
                <w:color w:val="000000" w:themeColor="text1"/>
              </w:rPr>
              <w:t>Proposal Security/Bid Bond</w:t>
            </w:r>
            <w:r w:rsidRPr="00891B94">
              <w:rPr>
                <w:rStyle w:val="FootnoteReference"/>
                <w:rFonts w:cstheme="minorHAnsi"/>
                <w:b/>
                <w:color w:val="000000" w:themeColor="text1"/>
              </w:rPr>
              <w:footnoteReference w:id="7"/>
            </w:r>
          </w:p>
        </w:tc>
        <w:tc>
          <w:tcPr>
            <w:tcW w:w="7371" w:type="dxa"/>
          </w:tcPr>
          <w:p w14:paraId="7A74F16E" w14:textId="77777777" w:rsidR="003B4C5D" w:rsidRPr="00891B94" w:rsidRDefault="003B4C5D" w:rsidP="004818CC">
            <w:pPr>
              <w:pStyle w:val="TableParagraph"/>
              <w:spacing w:before="0"/>
              <w:ind w:left="0" w:right="93"/>
              <w:jc w:val="both"/>
              <w:rPr>
                <w:rFonts w:asciiTheme="minorHAnsi" w:hAnsiTheme="minorHAnsi" w:cstheme="minorHAnsi"/>
                <w:color w:val="000000" w:themeColor="text1"/>
              </w:rPr>
            </w:pPr>
            <w:r w:rsidRPr="00891B94">
              <w:rPr>
                <w:rFonts w:asciiTheme="minorHAnsi" w:hAnsiTheme="minorHAnsi" w:cstheme="minorHAnsi"/>
                <w:color w:val="000000" w:themeColor="text1"/>
              </w:rPr>
              <w:t xml:space="preserve">Proposal security, if required, shall be provided in the amount and form indicated in the RFP. The proposal security shall be valid for a minimum of thirty (30) days after the final date of the validity of the proposal, after which the proposal security will automatically become null and void, unless a dispute arises in relation to the proposal security. </w:t>
            </w:r>
          </w:p>
          <w:p w14:paraId="735F0677" w14:textId="77777777" w:rsidR="003B4C5D" w:rsidRPr="00891B94" w:rsidRDefault="003B4C5D" w:rsidP="004818CC">
            <w:pPr>
              <w:pStyle w:val="TableParagraph"/>
              <w:spacing w:before="0"/>
              <w:ind w:right="93"/>
              <w:jc w:val="both"/>
              <w:rPr>
                <w:rFonts w:asciiTheme="minorHAnsi" w:hAnsiTheme="minorHAnsi" w:cstheme="minorHAnsi"/>
                <w:color w:val="000000" w:themeColor="text1"/>
              </w:rPr>
            </w:pPr>
          </w:p>
          <w:p w14:paraId="1F87E6AA" w14:textId="77777777" w:rsidR="003B4C5D" w:rsidRPr="00891B94" w:rsidRDefault="003B4C5D" w:rsidP="004818CC">
            <w:pPr>
              <w:pStyle w:val="TableParagraph"/>
              <w:spacing w:before="0"/>
              <w:ind w:left="0" w:right="93"/>
              <w:jc w:val="both"/>
              <w:rPr>
                <w:rFonts w:asciiTheme="minorHAnsi" w:hAnsiTheme="minorHAnsi" w:cstheme="minorHAnsi"/>
                <w:color w:val="000000" w:themeColor="text1"/>
              </w:rPr>
            </w:pPr>
            <w:r w:rsidRPr="00891B94">
              <w:rPr>
                <w:rFonts w:asciiTheme="minorHAnsi" w:hAnsiTheme="minorHAnsi" w:cstheme="minorHAnsi"/>
                <w:color w:val="000000" w:themeColor="text1"/>
              </w:rPr>
              <w:t>The Original Proposal Security must be sent via courier or hand delivery to UN Women procuring office. The vendor must arrange for the Original Proposal Security to be received by UN Women procuring office before the deadline for submission of the proposals. If the Original Proposal Security is required by the RFP but is not received by UN Women before the deadline for submission, the offer shall be rejected.</w:t>
            </w:r>
          </w:p>
          <w:p w14:paraId="3BA8BCBC" w14:textId="77777777" w:rsidR="003B4C5D" w:rsidRPr="00891B94" w:rsidRDefault="003B4C5D" w:rsidP="004818CC">
            <w:pPr>
              <w:pStyle w:val="TableParagraph"/>
              <w:spacing w:before="0"/>
              <w:ind w:right="93"/>
              <w:jc w:val="both"/>
              <w:rPr>
                <w:rFonts w:asciiTheme="minorHAnsi" w:hAnsiTheme="minorHAnsi" w:cstheme="minorHAnsi"/>
                <w:color w:val="000000" w:themeColor="text1"/>
              </w:rPr>
            </w:pPr>
          </w:p>
          <w:p w14:paraId="535D3BE2" w14:textId="77777777" w:rsidR="003B4C5D" w:rsidRPr="00891B94" w:rsidRDefault="003B4C5D" w:rsidP="004818CC">
            <w:pPr>
              <w:pStyle w:val="TableParagraph"/>
              <w:spacing w:before="0"/>
              <w:ind w:left="0" w:right="95"/>
              <w:jc w:val="both"/>
              <w:rPr>
                <w:rFonts w:asciiTheme="minorHAnsi" w:hAnsiTheme="minorHAnsi" w:cstheme="minorHAnsi"/>
                <w:color w:val="000000" w:themeColor="text1"/>
              </w:rPr>
            </w:pPr>
            <w:r w:rsidRPr="00891B94">
              <w:rPr>
                <w:rFonts w:asciiTheme="minorHAnsi" w:hAnsiTheme="minorHAnsi" w:cstheme="minorHAnsi"/>
                <w:color w:val="000000" w:themeColor="text1"/>
              </w:rPr>
              <w:t>The proposal security shall be denominated in the currency indicated in the RFP. The proposal security shall be issued by a regulated financial institution (e.g. a bank) that is certified by the central bank in the country where the bank is located. UN Women may, at its discretion, reject any proposal security that does not comply with this requirement. The proposal security shall be in one of the following forms:</w:t>
            </w:r>
          </w:p>
          <w:p w14:paraId="3ACF20CC" w14:textId="77777777" w:rsidR="003B4C5D" w:rsidRPr="00891B94" w:rsidRDefault="003B4C5D" w:rsidP="0036212C">
            <w:pPr>
              <w:pStyle w:val="TableParagraph"/>
              <w:numPr>
                <w:ilvl w:val="0"/>
                <w:numId w:val="10"/>
              </w:numPr>
              <w:tabs>
                <w:tab w:val="left" w:pos="636"/>
              </w:tabs>
              <w:spacing w:before="0"/>
              <w:ind w:hanging="203"/>
              <w:jc w:val="both"/>
              <w:rPr>
                <w:rFonts w:asciiTheme="minorHAnsi" w:hAnsiTheme="minorHAnsi" w:cstheme="minorHAnsi"/>
                <w:color w:val="000000" w:themeColor="text1"/>
              </w:rPr>
            </w:pPr>
            <w:r w:rsidRPr="00891B94">
              <w:rPr>
                <w:rFonts w:asciiTheme="minorHAnsi" w:hAnsiTheme="minorHAnsi" w:cstheme="minorHAnsi"/>
                <w:color w:val="000000" w:themeColor="text1"/>
              </w:rPr>
              <w:t>Bank guarantee or irrevocable letter of credit, or</w:t>
            </w:r>
          </w:p>
          <w:p w14:paraId="372A07D4" w14:textId="77777777" w:rsidR="003B4C5D" w:rsidRPr="00891B94" w:rsidRDefault="003B4C5D" w:rsidP="0036212C">
            <w:pPr>
              <w:pStyle w:val="TableParagraph"/>
              <w:numPr>
                <w:ilvl w:val="0"/>
                <w:numId w:val="10"/>
              </w:numPr>
              <w:tabs>
                <w:tab w:val="left" w:pos="645"/>
              </w:tabs>
              <w:spacing w:before="0"/>
              <w:ind w:left="644" w:hanging="212"/>
              <w:jc w:val="both"/>
              <w:rPr>
                <w:rFonts w:asciiTheme="minorHAnsi" w:hAnsiTheme="minorHAnsi" w:cstheme="minorHAnsi"/>
                <w:color w:val="000000" w:themeColor="text1"/>
              </w:rPr>
            </w:pPr>
            <w:r w:rsidRPr="00891B94">
              <w:rPr>
                <w:rFonts w:asciiTheme="minorHAnsi" w:hAnsiTheme="minorHAnsi" w:cstheme="minorHAnsi"/>
                <w:color w:val="000000" w:themeColor="text1"/>
              </w:rPr>
              <w:t>Cashier’s check, or certified check.</w:t>
            </w:r>
          </w:p>
          <w:p w14:paraId="627B220F" w14:textId="77777777" w:rsidR="003B4C5D" w:rsidRPr="00891B94" w:rsidRDefault="003B4C5D" w:rsidP="004818CC">
            <w:pPr>
              <w:pStyle w:val="TableParagraph"/>
              <w:spacing w:before="0"/>
              <w:ind w:right="100"/>
              <w:jc w:val="both"/>
              <w:rPr>
                <w:rFonts w:asciiTheme="minorHAnsi" w:hAnsiTheme="minorHAnsi" w:cstheme="minorHAnsi"/>
                <w:color w:val="000000" w:themeColor="text1"/>
              </w:rPr>
            </w:pPr>
          </w:p>
          <w:p w14:paraId="28D695AF" w14:textId="77777777" w:rsidR="003B4C5D" w:rsidRPr="00891B94" w:rsidRDefault="003B4C5D" w:rsidP="004818CC">
            <w:pPr>
              <w:pStyle w:val="TableParagraph"/>
              <w:spacing w:before="0"/>
              <w:ind w:left="0" w:right="100"/>
              <w:jc w:val="both"/>
              <w:rPr>
                <w:rFonts w:asciiTheme="minorHAnsi" w:hAnsiTheme="minorHAnsi" w:cstheme="minorHAnsi"/>
                <w:color w:val="000000" w:themeColor="text1"/>
              </w:rPr>
            </w:pPr>
            <w:r w:rsidRPr="00891B94">
              <w:rPr>
                <w:rFonts w:asciiTheme="minorHAnsi" w:hAnsiTheme="minorHAnsi" w:cstheme="minorHAnsi"/>
                <w:color w:val="000000" w:themeColor="text1"/>
              </w:rPr>
              <w:t>If the proposal security amount, or its validity period, is found to be less than is required by UN Women, UN Women shall reject the proposal.</w:t>
            </w:r>
          </w:p>
          <w:p w14:paraId="4B391432" w14:textId="77777777" w:rsidR="003B4C5D" w:rsidRPr="00891B94" w:rsidRDefault="003B4C5D" w:rsidP="004818CC">
            <w:pPr>
              <w:pStyle w:val="TableParagraph"/>
              <w:spacing w:before="0"/>
              <w:ind w:right="100"/>
              <w:jc w:val="both"/>
              <w:rPr>
                <w:rFonts w:asciiTheme="minorHAnsi" w:hAnsiTheme="minorHAnsi" w:cstheme="minorHAnsi"/>
                <w:color w:val="000000" w:themeColor="text1"/>
              </w:rPr>
            </w:pPr>
          </w:p>
          <w:p w14:paraId="67C88FCA" w14:textId="77777777" w:rsidR="003B4C5D" w:rsidRPr="00891B94" w:rsidRDefault="003B4C5D" w:rsidP="004818CC">
            <w:pPr>
              <w:pStyle w:val="TableParagraph"/>
              <w:spacing w:before="0"/>
              <w:ind w:left="0" w:right="96"/>
              <w:jc w:val="both"/>
              <w:rPr>
                <w:rFonts w:asciiTheme="minorHAnsi" w:hAnsiTheme="minorHAnsi" w:cstheme="minorHAnsi"/>
                <w:color w:val="000000" w:themeColor="text1"/>
              </w:rPr>
            </w:pPr>
            <w:r w:rsidRPr="00891B94">
              <w:rPr>
                <w:rFonts w:asciiTheme="minorHAnsi" w:hAnsiTheme="minorHAnsi" w:cstheme="minorHAnsi"/>
                <w:color w:val="000000" w:themeColor="text1"/>
              </w:rPr>
              <w:t>In the event an electronic submission is allowed in the RFP, vendors shall include a copy of the proposal security in their electronic proposal and the original of the proposal security must be sent via courier or hand delivered as per the instructions of the RFP.</w:t>
            </w:r>
          </w:p>
          <w:p w14:paraId="1441191E" w14:textId="77777777" w:rsidR="003B4C5D" w:rsidRPr="00891B94" w:rsidRDefault="003B4C5D" w:rsidP="004818CC">
            <w:pPr>
              <w:pStyle w:val="TableParagraph"/>
              <w:spacing w:before="0"/>
              <w:ind w:right="96"/>
              <w:jc w:val="both"/>
              <w:rPr>
                <w:rFonts w:asciiTheme="minorHAnsi" w:hAnsiTheme="minorHAnsi" w:cstheme="minorHAnsi"/>
                <w:color w:val="000000" w:themeColor="text1"/>
              </w:rPr>
            </w:pPr>
          </w:p>
          <w:p w14:paraId="206D5A7C" w14:textId="77777777" w:rsidR="003B4C5D" w:rsidRPr="00891B94" w:rsidRDefault="003B4C5D" w:rsidP="004818CC">
            <w:pPr>
              <w:pStyle w:val="TableParagraph"/>
              <w:spacing w:before="0"/>
              <w:ind w:left="0" w:right="98"/>
              <w:jc w:val="both"/>
              <w:rPr>
                <w:rFonts w:asciiTheme="minorHAnsi" w:hAnsiTheme="minorHAnsi" w:cstheme="minorHAnsi"/>
                <w:color w:val="000000" w:themeColor="text1"/>
              </w:rPr>
            </w:pPr>
            <w:r w:rsidRPr="00891B94">
              <w:rPr>
                <w:rFonts w:asciiTheme="minorHAnsi" w:hAnsiTheme="minorHAnsi" w:cstheme="minorHAnsi"/>
                <w:color w:val="000000" w:themeColor="text1"/>
              </w:rPr>
              <w:t>Unsuccessful vendors’ proposal securities will be discharged as promptly as possible and can be physically picked up by the vendor at UN Women’s location, no later than thirty (30) days after the expiration of the period of proposal validity, unless amended thereafter, as prescribed by UN Women.</w:t>
            </w:r>
          </w:p>
          <w:p w14:paraId="1E34FE92" w14:textId="77777777" w:rsidR="003B4C5D" w:rsidRPr="00891B94" w:rsidRDefault="003B4C5D" w:rsidP="004818CC">
            <w:pPr>
              <w:pStyle w:val="TableParagraph"/>
              <w:spacing w:before="0"/>
              <w:ind w:right="98"/>
              <w:jc w:val="both"/>
              <w:rPr>
                <w:rFonts w:asciiTheme="minorHAnsi" w:hAnsiTheme="minorHAnsi" w:cstheme="minorHAnsi"/>
                <w:color w:val="000000" w:themeColor="text1"/>
              </w:rPr>
            </w:pPr>
          </w:p>
          <w:p w14:paraId="7216F15D" w14:textId="77777777" w:rsidR="003B4C5D" w:rsidRPr="00891B94" w:rsidRDefault="003B4C5D" w:rsidP="004818CC">
            <w:pPr>
              <w:pStyle w:val="TableParagraph"/>
              <w:spacing w:before="0"/>
              <w:ind w:left="0" w:right="98"/>
              <w:jc w:val="both"/>
              <w:rPr>
                <w:rFonts w:asciiTheme="minorHAnsi" w:hAnsiTheme="minorHAnsi" w:cstheme="minorHAnsi"/>
                <w:color w:val="000000" w:themeColor="text1"/>
              </w:rPr>
            </w:pPr>
            <w:r w:rsidRPr="00891B94">
              <w:rPr>
                <w:rFonts w:asciiTheme="minorHAnsi" w:hAnsiTheme="minorHAnsi" w:cstheme="minorHAnsi"/>
                <w:color w:val="000000" w:themeColor="text1"/>
              </w:rPr>
              <w:t>The Proposal security may be forfeited by UN Women, and the proposal rejected, in the event of any, or combination, of the following conditions:</w:t>
            </w:r>
          </w:p>
          <w:p w14:paraId="7536842D" w14:textId="77777777" w:rsidR="003B4C5D" w:rsidRPr="00891B94" w:rsidRDefault="003B4C5D" w:rsidP="0036212C">
            <w:pPr>
              <w:pStyle w:val="TableParagraph"/>
              <w:numPr>
                <w:ilvl w:val="0"/>
                <w:numId w:val="9"/>
              </w:numPr>
              <w:tabs>
                <w:tab w:val="left" w:pos="830"/>
                <w:tab w:val="left" w:pos="831"/>
              </w:tabs>
              <w:spacing w:before="0"/>
              <w:ind w:hanging="361"/>
              <w:jc w:val="both"/>
              <w:rPr>
                <w:rFonts w:asciiTheme="minorHAnsi" w:hAnsiTheme="minorHAnsi" w:cstheme="minorHAnsi"/>
                <w:color w:val="000000" w:themeColor="text1"/>
              </w:rPr>
            </w:pPr>
            <w:r w:rsidRPr="00891B94">
              <w:rPr>
                <w:rFonts w:asciiTheme="minorHAnsi" w:hAnsiTheme="minorHAnsi" w:cstheme="minorHAnsi"/>
                <w:color w:val="000000" w:themeColor="text1"/>
              </w:rPr>
              <w:t>If the vendor withdraws its offer during the period of the proposal validity, or</w:t>
            </w:r>
          </w:p>
          <w:p w14:paraId="4779BB3E" w14:textId="77777777" w:rsidR="003B4C5D" w:rsidRPr="00891B94" w:rsidRDefault="003B4C5D" w:rsidP="0036212C">
            <w:pPr>
              <w:pStyle w:val="TableParagraph"/>
              <w:numPr>
                <w:ilvl w:val="0"/>
                <w:numId w:val="9"/>
              </w:numPr>
              <w:tabs>
                <w:tab w:val="left" w:pos="830"/>
                <w:tab w:val="left" w:pos="831"/>
              </w:tabs>
              <w:spacing w:before="0"/>
              <w:ind w:hanging="361"/>
              <w:jc w:val="both"/>
              <w:rPr>
                <w:rFonts w:asciiTheme="minorHAnsi" w:hAnsiTheme="minorHAnsi" w:cstheme="minorHAnsi"/>
                <w:color w:val="000000" w:themeColor="text1"/>
              </w:rPr>
            </w:pPr>
            <w:r w:rsidRPr="00891B94">
              <w:rPr>
                <w:rFonts w:asciiTheme="minorHAnsi" w:hAnsiTheme="minorHAnsi" w:cstheme="minorHAnsi"/>
                <w:color w:val="000000" w:themeColor="text1"/>
              </w:rPr>
              <w:t>In the event the successful Vendor fails:</w:t>
            </w:r>
          </w:p>
          <w:p w14:paraId="24110DF8" w14:textId="77777777" w:rsidR="003B4C5D" w:rsidRPr="00891B94" w:rsidRDefault="003B4C5D" w:rsidP="0036212C">
            <w:pPr>
              <w:pStyle w:val="TableParagraph"/>
              <w:numPr>
                <w:ilvl w:val="1"/>
                <w:numId w:val="9"/>
              </w:numPr>
              <w:tabs>
                <w:tab w:val="left" w:pos="1551"/>
              </w:tabs>
              <w:spacing w:before="0"/>
              <w:ind w:right="100"/>
              <w:jc w:val="both"/>
              <w:rPr>
                <w:rFonts w:asciiTheme="minorHAnsi" w:hAnsiTheme="minorHAnsi" w:cstheme="minorHAnsi"/>
                <w:color w:val="000000" w:themeColor="text1"/>
              </w:rPr>
            </w:pPr>
            <w:r w:rsidRPr="00891B94">
              <w:rPr>
                <w:rFonts w:asciiTheme="minorHAnsi" w:hAnsiTheme="minorHAnsi" w:cstheme="minorHAnsi"/>
                <w:color w:val="000000" w:themeColor="text1"/>
              </w:rPr>
              <w:t>to sign the contract resulting from the RFP process in accordance with the terms and conditions set forth in the RFP (and within the timeframe required for signature), including if applicable, variation of requirement; or</w:t>
            </w:r>
          </w:p>
          <w:p w14:paraId="3D51B1C5" w14:textId="77777777" w:rsidR="003B4C5D" w:rsidRPr="00891B94" w:rsidRDefault="003B4C5D" w:rsidP="0036212C">
            <w:pPr>
              <w:pStyle w:val="TableParagraph"/>
              <w:numPr>
                <w:ilvl w:val="1"/>
                <w:numId w:val="9"/>
              </w:numPr>
              <w:tabs>
                <w:tab w:val="left" w:pos="1551"/>
              </w:tabs>
              <w:spacing w:before="0"/>
              <w:ind w:right="99"/>
              <w:jc w:val="both"/>
              <w:rPr>
                <w:rFonts w:asciiTheme="minorHAnsi" w:hAnsiTheme="minorHAnsi" w:cstheme="minorHAnsi"/>
                <w:color w:val="000000" w:themeColor="text1"/>
              </w:rPr>
            </w:pPr>
            <w:r w:rsidRPr="00891B94">
              <w:rPr>
                <w:rFonts w:asciiTheme="minorHAnsi" w:hAnsiTheme="minorHAnsi" w:cstheme="minorHAnsi"/>
                <w:color w:val="000000" w:themeColor="text1"/>
              </w:rPr>
              <w:t>to furnish the performance security, insurances, or other documents that UN Women may require as a condition precedent to the effectivity of the contract that may be awarded to the vendor.</w:t>
            </w:r>
          </w:p>
        </w:tc>
      </w:tr>
      <w:tr w:rsidR="003B4C5D" w:rsidRPr="003B60AD" w14:paraId="231F5CE5" w14:textId="77777777" w:rsidTr="004818CC">
        <w:tc>
          <w:tcPr>
            <w:tcW w:w="2263" w:type="dxa"/>
          </w:tcPr>
          <w:p w14:paraId="45D3B5D1" w14:textId="77777777" w:rsidR="003B4C5D" w:rsidRPr="00891B94" w:rsidRDefault="003B4C5D" w:rsidP="00981EC0">
            <w:pPr>
              <w:ind w:left="313" w:hanging="284"/>
              <w:rPr>
                <w:rFonts w:cstheme="minorHAnsi"/>
                <w:color w:val="000000" w:themeColor="text1"/>
                <w:lang w:val="en-US"/>
              </w:rPr>
            </w:pPr>
            <w:r w:rsidRPr="00891B94">
              <w:rPr>
                <w:rFonts w:cstheme="minorHAnsi"/>
                <w:b/>
                <w:color w:val="000000" w:themeColor="text1"/>
                <w:lang w:val="en-US"/>
              </w:rPr>
              <w:t>19.</w:t>
            </w:r>
            <w:r w:rsidRPr="00891B94">
              <w:rPr>
                <w:rFonts w:cstheme="minorHAnsi"/>
                <w:b/>
                <w:color w:val="000000" w:themeColor="text1"/>
                <w:spacing w:val="1"/>
                <w:lang w:val="en-US"/>
              </w:rPr>
              <w:t xml:space="preserve"> </w:t>
            </w:r>
            <w:r w:rsidRPr="00891B94">
              <w:rPr>
                <w:rFonts w:cstheme="minorHAnsi"/>
                <w:b/>
                <w:color w:val="000000" w:themeColor="text1"/>
                <w:lang w:val="en-US"/>
              </w:rPr>
              <w:t>Joint Venture,</w:t>
            </w:r>
            <w:r w:rsidRPr="00891B94">
              <w:rPr>
                <w:rFonts w:cstheme="minorHAnsi"/>
                <w:b/>
                <w:color w:val="000000" w:themeColor="text1"/>
                <w:spacing w:val="-43"/>
                <w:lang w:val="en-US"/>
              </w:rPr>
              <w:t xml:space="preserve"> </w:t>
            </w:r>
            <w:r w:rsidRPr="00891B94">
              <w:rPr>
                <w:rFonts w:cstheme="minorHAnsi"/>
                <w:b/>
                <w:color w:val="000000" w:themeColor="text1"/>
                <w:spacing w:val="-1"/>
                <w:lang w:val="en-US"/>
              </w:rPr>
              <w:t xml:space="preserve">Consortium </w:t>
            </w:r>
            <w:r w:rsidRPr="00891B94">
              <w:rPr>
                <w:rFonts w:cstheme="minorHAnsi"/>
                <w:b/>
                <w:color w:val="000000" w:themeColor="text1"/>
                <w:lang w:val="en-US"/>
              </w:rPr>
              <w:t>or</w:t>
            </w:r>
            <w:r w:rsidRPr="00891B94">
              <w:rPr>
                <w:rFonts w:cstheme="minorHAnsi"/>
                <w:b/>
                <w:color w:val="000000" w:themeColor="text1"/>
                <w:spacing w:val="-43"/>
                <w:lang w:val="en-US"/>
              </w:rPr>
              <w:t xml:space="preserve"> </w:t>
            </w:r>
            <w:r w:rsidRPr="00891B94">
              <w:rPr>
                <w:rFonts w:cstheme="minorHAnsi"/>
                <w:b/>
                <w:color w:val="000000" w:themeColor="text1"/>
                <w:lang w:val="en-US"/>
              </w:rPr>
              <w:t>Association</w:t>
            </w:r>
          </w:p>
        </w:tc>
        <w:tc>
          <w:tcPr>
            <w:tcW w:w="7371" w:type="dxa"/>
          </w:tcPr>
          <w:p w14:paraId="65F2F60E" w14:textId="77777777" w:rsidR="003B4C5D" w:rsidRPr="00891B94" w:rsidRDefault="003B4C5D" w:rsidP="004818CC">
            <w:pPr>
              <w:pStyle w:val="TableParagraph"/>
              <w:spacing w:before="0"/>
              <w:ind w:right="94"/>
              <w:jc w:val="both"/>
              <w:rPr>
                <w:rFonts w:asciiTheme="minorHAnsi" w:hAnsiTheme="minorHAnsi" w:cstheme="minorHAnsi"/>
                <w:color w:val="000000" w:themeColor="text1"/>
              </w:rPr>
            </w:pPr>
            <w:r w:rsidRPr="00891B94">
              <w:rPr>
                <w:rFonts w:asciiTheme="minorHAnsi" w:hAnsiTheme="minorHAnsi" w:cstheme="minorHAnsi"/>
                <w:color w:val="000000" w:themeColor="text1"/>
              </w:rPr>
              <w:t>A vendor may submit a proposal in association with other entities, particularly with an entity in the country where the goods and/or services are to be provided. If the vendor is a group of legal entities that will form or have formed a Joint Venture (JV), Consortium or Association for the proposal, each such legal entity will confirm in their joint proposal that:</w:t>
            </w:r>
          </w:p>
          <w:p w14:paraId="00608B8D" w14:textId="77777777" w:rsidR="003B4C5D" w:rsidRPr="00891B94" w:rsidRDefault="003B4C5D" w:rsidP="0036212C">
            <w:pPr>
              <w:pStyle w:val="TableParagraph"/>
              <w:numPr>
                <w:ilvl w:val="0"/>
                <w:numId w:val="11"/>
              </w:numPr>
              <w:tabs>
                <w:tab w:val="left" w:pos="831"/>
              </w:tabs>
              <w:spacing w:before="0"/>
              <w:ind w:right="95"/>
              <w:jc w:val="both"/>
              <w:rPr>
                <w:rFonts w:asciiTheme="minorHAnsi" w:hAnsiTheme="minorHAnsi" w:cstheme="minorHAnsi"/>
                <w:color w:val="000000" w:themeColor="text1"/>
              </w:rPr>
            </w:pPr>
            <w:r w:rsidRPr="00891B94">
              <w:rPr>
                <w:rFonts w:asciiTheme="minorHAnsi" w:hAnsiTheme="minorHAnsi" w:cstheme="minorHAnsi"/>
                <w:color w:val="000000" w:themeColor="text1"/>
              </w:rPr>
              <w:t>they have designated one party to act as a lead entity, duly vested with the authority to legally bind the members of the JV, Consortium or Association jointly and severally, and this will be evidenced by a duly notarized agreement among the legal entities, which will be submitted along with the proposal; and</w:t>
            </w:r>
          </w:p>
          <w:p w14:paraId="2226E981" w14:textId="77777777" w:rsidR="003B4C5D" w:rsidRPr="00891B94" w:rsidRDefault="003B4C5D" w:rsidP="0036212C">
            <w:pPr>
              <w:pStyle w:val="TableParagraph"/>
              <w:numPr>
                <w:ilvl w:val="0"/>
                <w:numId w:val="11"/>
              </w:numPr>
              <w:tabs>
                <w:tab w:val="left" w:pos="831"/>
              </w:tabs>
              <w:spacing w:before="0"/>
              <w:ind w:right="99"/>
              <w:jc w:val="both"/>
              <w:rPr>
                <w:rFonts w:asciiTheme="minorHAnsi" w:hAnsiTheme="minorHAnsi" w:cstheme="minorHAnsi"/>
                <w:color w:val="000000" w:themeColor="text1"/>
              </w:rPr>
            </w:pPr>
            <w:r w:rsidRPr="00891B94">
              <w:rPr>
                <w:rFonts w:asciiTheme="minorHAnsi" w:hAnsiTheme="minorHAnsi" w:cstheme="minorHAnsi"/>
                <w:color w:val="000000" w:themeColor="text1"/>
              </w:rPr>
              <w:t>if they are awarded the contract, the contract shall be entered into by and between UN Women and the designated lead entity, who will be acting for and on behalf of all the member entities comprising the Joint Venture, Consortium or Association.</w:t>
            </w:r>
          </w:p>
          <w:p w14:paraId="49D8D101" w14:textId="77777777" w:rsidR="003B4C5D" w:rsidRPr="00891B94" w:rsidRDefault="003B4C5D" w:rsidP="0036212C">
            <w:pPr>
              <w:pStyle w:val="TableParagraph"/>
              <w:numPr>
                <w:ilvl w:val="0"/>
                <w:numId w:val="11"/>
              </w:numPr>
              <w:tabs>
                <w:tab w:val="left" w:pos="831"/>
              </w:tabs>
              <w:spacing w:before="0"/>
              <w:ind w:right="99"/>
              <w:jc w:val="both"/>
              <w:rPr>
                <w:rFonts w:asciiTheme="minorHAnsi" w:hAnsiTheme="minorHAnsi" w:cstheme="minorHAnsi"/>
                <w:color w:val="000000" w:themeColor="text1"/>
              </w:rPr>
            </w:pPr>
            <w:r w:rsidRPr="00891B94">
              <w:rPr>
                <w:rFonts w:asciiTheme="minorHAnsi" w:hAnsiTheme="minorHAnsi" w:cstheme="minorHAnsi"/>
                <w:color w:val="000000" w:themeColor="text1"/>
              </w:rPr>
              <w:t>all parties of such joint venture, /consortium/association shall be jointly and severally liable to UN Women for any obligations arising from their proposal and the contract that may be awarded to the joint venture/consortium/association as a result of this RFP.</w:t>
            </w:r>
          </w:p>
          <w:p w14:paraId="1DD6F6B8" w14:textId="77777777" w:rsidR="003B4C5D" w:rsidRPr="00891B94" w:rsidRDefault="003B4C5D" w:rsidP="004818CC">
            <w:pPr>
              <w:pStyle w:val="TableParagraph"/>
              <w:tabs>
                <w:tab w:val="left" w:pos="831"/>
              </w:tabs>
              <w:spacing w:before="0"/>
              <w:ind w:right="99"/>
              <w:jc w:val="both"/>
              <w:rPr>
                <w:rFonts w:asciiTheme="minorHAnsi" w:hAnsiTheme="minorHAnsi" w:cstheme="minorHAnsi"/>
                <w:color w:val="000000" w:themeColor="text1"/>
              </w:rPr>
            </w:pPr>
          </w:p>
          <w:p w14:paraId="5AC3C523" w14:textId="77777777" w:rsidR="003B4C5D" w:rsidRPr="00891B94" w:rsidRDefault="003B4C5D" w:rsidP="004818CC">
            <w:pPr>
              <w:pStyle w:val="TableParagraph"/>
              <w:spacing w:before="0"/>
              <w:ind w:left="0" w:right="100"/>
              <w:jc w:val="both"/>
              <w:rPr>
                <w:rFonts w:asciiTheme="minorHAnsi" w:hAnsiTheme="minorHAnsi" w:cstheme="minorHAnsi"/>
                <w:color w:val="000000" w:themeColor="text1"/>
              </w:rPr>
            </w:pPr>
            <w:r w:rsidRPr="00891B94">
              <w:rPr>
                <w:rFonts w:asciiTheme="minorHAnsi" w:hAnsiTheme="minorHAnsi" w:cstheme="minorHAnsi"/>
                <w:color w:val="000000" w:themeColor="text1"/>
              </w:rPr>
              <w:t>After the deadline for submission of the proposal, the lead entity identified to represent the JV, Consortium or Association shall not be altered without the prior written consent of UN Women.</w:t>
            </w:r>
          </w:p>
          <w:p w14:paraId="236EB6D1" w14:textId="77777777" w:rsidR="003B4C5D" w:rsidRPr="00891B94" w:rsidRDefault="003B4C5D" w:rsidP="004818CC">
            <w:pPr>
              <w:pStyle w:val="TableParagraph"/>
              <w:spacing w:before="0"/>
              <w:ind w:right="100"/>
              <w:jc w:val="both"/>
              <w:rPr>
                <w:rFonts w:asciiTheme="minorHAnsi" w:hAnsiTheme="minorHAnsi" w:cstheme="minorHAnsi"/>
                <w:color w:val="000000" w:themeColor="text1"/>
              </w:rPr>
            </w:pPr>
          </w:p>
          <w:p w14:paraId="6968475D" w14:textId="77777777" w:rsidR="003B4C5D" w:rsidRPr="00891B94" w:rsidRDefault="003B4C5D" w:rsidP="004818CC">
            <w:pPr>
              <w:pStyle w:val="TableParagraph"/>
              <w:spacing w:before="0"/>
              <w:ind w:left="0" w:right="97"/>
              <w:jc w:val="both"/>
              <w:rPr>
                <w:rFonts w:asciiTheme="minorHAnsi" w:hAnsiTheme="minorHAnsi" w:cstheme="minorHAnsi"/>
                <w:color w:val="000000" w:themeColor="text1"/>
              </w:rPr>
            </w:pPr>
            <w:r w:rsidRPr="00891B94">
              <w:rPr>
                <w:rFonts w:asciiTheme="minorHAnsi" w:hAnsiTheme="minorHAnsi" w:cstheme="minorHAnsi"/>
                <w:color w:val="000000" w:themeColor="text1"/>
              </w:rPr>
              <w:t>If a JV, Consortium, or Association’s proposal is the proposal selected for an award, UN Women will award the contract to the Joint Venture, Consortium or Association in the name of its designated lead entity. The lead entity will sign the contract for and on behalf of all other member entities.</w:t>
            </w:r>
          </w:p>
          <w:p w14:paraId="6086BA03" w14:textId="77777777" w:rsidR="003B4C5D" w:rsidRPr="00891B94" w:rsidRDefault="003B4C5D" w:rsidP="004818CC">
            <w:pPr>
              <w:pStyle w:val="TableParagraph"/>
              <w:spacing w:before="0"/>
              <w:ind w:right="97"/>
              <w:jc w:val="both"/>
              <w:rPr>
                <w:rFonts w:asciiTheme="minorHAnsi" w:hAnsiTheme="minorHAnsi" w:cstheme="minorHAnsi"/>
                <w:color w:val="000000" w:themeColor="text1"/>
              </w:rPr>
            </w:pPr>
          </w:p>
          <w:p w14:paraId="2B9AEF44" w14:textId="77777777" w:rsidR="003B4C5D" w:rsidRPr="00891B94" w:rsidRDefault="003B4C5D" w:rsidP="004818CC">
            <w:pPr>
              <w:pStyle w:val="TableParagraph"/>
              <w:spacing w:before="0"/>
              <w:ind w:left="0" w:right="99"/>
              <w:jc w:val="both"/>
              <w:rPr>
                <w:rFonts w:asciiTheme="minorHAnsi" w:hAnsiTheme="minorHAnsi" w:cstheme="minorHAnsi"/>
                <w:color w:val="000000" w:themeColor="text1"/>
              </w:rPr>
            </w:pPr>
            <w:r w:rsidRPr="00891B94">
              <w:rPr>
                <w:rFonts w:asciiTheme="minorHAnsi" w:hAnsiTheme="minorHAnsi" w:cstheme="minorHAnsi"/>
                <w:color w:val="000000" w:themeColor="text1"/>
              </w:rPr>
              <w:t>The lead entity and the member entities of the JV, Consortium, or Association shall abide by the provisions of Article 20 below - “Only one Proposal”- herein in respect of submitting only one  proposal.</w:t>
            </w:r>
          </w:p>
          <w:p w14:paraId="71D9C5F0" w14:textId="77777777" w:rsidR="003B4C5D" w:rsidRPr="00891B94" w:rsidRDefault="003B4C5D" w:rsidP="004818CC">
            <w:pPr>
              <w:pStyle w:val="TableParagraph"/>
              <w:spacing w:before="0"/>
              <w:ind w:right="99"/>
              <w:jc w:val="both"/>
              <w:rPr>
                <w:rFonts w:asciiTheme="minorHAnsi" w:hAnsiTheme="minorHAnsi" w:cstheme="minorHAnsi"/>
                <w:color w:val="000000" w:themeColor="text1"/>
              </w:rPr>
            </w:pPr>
          </w:p>
          <w:p w14:paraId="4A8B77E8" w14:textId="77777777" w:rsidR="003B4C5D" w:rsidRPr="00891B94" w:rsidRDefault="003B4C5D" w:rsidP="004818CC">
            <w:pPr>
              <w:pStyle w:val="TableParagraph"/>
              <w:spacing w:before="0"/>
              <w:ind w:left="0" w:right="98"/>
              <w:jc w:val="both"/>
              <w:rPr>
                <w:rFonts w:asciiTheme="minorHAnsi" w:hAnsiTheme="minorHAnsi" w:cstheme="minorHAnsi"/>
                <w:color w:val="000000" w:themeColor="text1"/>
              </w:rPr>
            </w:pPr>
            <w:r w:rsidRPr="00891B94">
              <w:rPr>
                <w:rFonts w:asciiTheme="minorHAnsi" w:hAnsiTheme="minorHAnsi" w:cstheme="minorHAnsi"/>
                <w:color w:val="000000" w:themeColor="text1"/>
              </w:rPr>
              <w:t>The description of the organization of the JV, Consortium, or Association must clearly define the expected role of each of the entities in the Joint Venture, Consortium or Association in delivering the requirements of the RFP, both in the proposal and the JV, Consortium or Association Agreement. All entities that comprise the JV, Consortium, or Association shall be subject to the eligibility and qualification assessment by UN Women.</w:t>
            </w:r>
          </w:p>
          <w:p w14:paraId="6383D286" w14:textId="77777777" w:rsidR="003B4C5D" w:rsidRPr="00891B94" w:rsidRDefault="003B4C5D" w:rsidP="004818CC">
            <w:pPr>
              <w:pStyle w:val="TableParagraph"/>
              <w:spacing w:before="0"/>
              <w:ind w:right="98"/>
              <w:jc w:val="both"/>
              <w:rPr>
                <w:rFonts w:asciiTheme="minorHAnsi" w:hAnsiTheme="minorHAnsi" w:cstheme="minorHAnsi"/>
                <w:color w:val="000000" w:themeColor="text1"/>
              </w:rPr>
            </w:pPr>
          </w:p>
          <w:p w14:paraId="53305750" w14:textId="77777777" w:rsidR="003B4C5D" w:rsidRPr="00891B94" w:rsidRDefault="003B4C5D" w:rsidP="004818CC">
            <w:pPr>
              <w:pStyle w:val="TableParagraph"/>
              <w:spacing w:before="0"/>
              <w:ind w:left="0" w:right="101"/>
              <w:jc w:val="both"/>
              <w:rPr>
                <w:rFonts w:asciiTheme="minorHAnsi" w:hAnsiTheme="minorHAnsi" w:cstheme="minorHAnsi"/>
                <w:color w:val="000000" w:themeColor="text1"/>
              </w:rPr>
            </w:pPr>
            <w:r w:rsidRPr="00891B94">
              <w:rPr>
                <w:rFonts w:asciiTheme="minorHAnsi" w:hAnsiTheme="minorHAnsi" w:cstheme="minorHAnsi"/>
                <w:color w:val="000000" w:themeColor="text1"/>
              </w:rPr>
              <w:t>A JV, Consortium or Association, in presenting its track record and experience, should clearly differentiate between:</w:t>
            </w:r>
          </w:p>
          <w:p w14:paraId="009282D7" w14:textId="77777777" w:rsidR="003B4C5D" w:rsidRPr="00891B94" w:rsidRDefault="003B4C5D" w:rsidP="0036212C">
            <w:pPr>
              <w:pStyle w:val="TableParagraph"/>
              <w:numPr>
                <w:ilvl w:val="0"/>
                <w:numId w:val="12"/>
              </w:numPr>
              <w:tabs>
                <w:tab w:val="left" w:pos="831"/>
              </w:tabs>
              <w:spacing w:before="0"/>
              <w:ind w:hanging="361"/>
              <w:jc w:val="both"/>
              <w:rPr>
                <w:rFonts w:asciiTheme="minorHAnsi" w:hAnsiTheme="minorHAnsi" w:cstheme="minorHAnsi"/>
                <w:color w:val="000000" w:themeColor="text1"/>
              </w:rPr>
            </w:pPr>
            <w:r w:rsidRPr="00891B94">
              <w:rPr>
                <w:rFonts w:asciiTheme="minorHAnsi" w:hAnsiTheme="minorHAnsi" w:cstheme="minorHAnsi"/>
                <w:color w:val="000000" w:themeColor="text1"/>
              </w:rPr>
              <w:t>Those that were undertaken together by the members of the JV, Consortium or Association; and</w:t>
            </w:r>
          </w:p>
          <w:p w14:paraId="0FB21F5E" w14:textId="77777777" w:rsidR="003B4C5D" w:rsidRPr="00891B94" w:rsidRDefault="003B4C5D" w:rsidP="0036212C">
            <w:pPr>
              <w:pStyle w:val="TableParagraph"/>
              <w:numPr>
                <w:ilvl w:val="0"/>
                <w:numId w:val="12"/>
              </w:numPr>
              <w:tabs>
                <w:tab w:val="left" w:pos="831"/>
              </w:tabs>
              <w:spacing w:before="0"/>
              <w:ind w:right="92"/>
              <w:jc w:val="both"/>
              <w:rPr>
                <w:rFonts w:asciiTheme="minorHAnsi" w:hAnsiTheme="minorHAnsi" w:cstheme="minorHAnsi"/>
                <w:color w:val="000000" w:themeColor="text1"/>
              </w:rPr>
            </w:pPr>
            <w:r w:rsidRPr="00891B94">
              <w:rPr>
                <w:rFonts w:asciiTheme="minorHAnsi" w:hAnsiTheme="minorHAnsi" w:cstheme="minorHAnsi"/>
                <w:color w:val="000000" w:themeColor="text1"/>
              </w:rPr>
              <w:t>Those that were undertaken individually by the members of the JV, Consortium, or Association.</w:t>
            </w:r>
          </w:p>
          <w:p w14:paraId="3F6A0189" w14:textId="77777777" w:rsidR="003B4C5D" w:rsidRPr="00891B94" w:rsidRDefault="003B4C5D" w:rsidP="004818CC">
            <w:pPr>
              <w:pStyle w:val="TableParagraph"/>
              <w:spacing w:before="0"/>
              <w:ind w:right="103"/>
              <w:jc w:val="both"/>
              <w:rPr>
                <w:rFonts w:asciiTheme="minorHAnsi" w:hAnsiTheme="minorHAnsi" w:cstheme="minorHAnsi"/>
                <w:color w:val="000000" w:themeColor="text1"/>
              </w:rPr>
            </w:pPr>
          </w:p>
          <w:p w14:paraId="60C9C670" w14:textId="77777777" w:rsidR="003B4C5D" w:rsidRPr="00891B94" w:rsidRDefault="003B4C5D" w:rsidP="004818CC">
            <w:pPr>
              <w:pStyle w:val="TableParagraph"/>
              <w:spacing w:before="0"/>
              <w:ind w:left="0" w:right="103"/>
              <w:jc w:val="both"/>
              <w:rPr>
                <w:rFonts w:asciiTheme="minorHAnsi" w:hAnsiTheme="minorHAnsi" w:cstheme="minorHAnsi"/>
                <w:color w:val="000000" w:themeColor="text1"/>
              </w:rPr>
            </w:pPr>
            <w:r w:rsidRPr="00891B94">
              <w:rPr>
                <w:rFonts w:asciiTheme="minorHAnsi" w:hAnsiTheme="minorHAnsi" w:cstheme="minorHAnsi"/>
                <w:color w:val="000000" w:themeColor="text1"/>
              </w:rPr>
              <w:t>Previous contracts completed by experts working individually, but who are currently permanently or temporarily associated with any of the member entities, cannot be claimed as the experience of the JV, Consortium or Association or those of its members, but should only be claimed by the individual experts themselves in their presentation of their individual credentials.</w:t>
            </w:r>
          </w:p>
          <w:p w14:paraId="37CE9ACB" w14:textId="77777777" w:rsidR="003B4C5D" w:rsidRPr="00891B94" w:rsidRDefault="003B4C5D" w:rsidP="004818CC">
            <w:pPr>
              <w:pStyle w:val="TableParagraph"/>
              <w:spacing w:before="0"/>
              <w:ind w:right="103"/>
              <w:jc w:val="both"/>
              <w:rPr>
                <w:rFonts w:asciiTheme="minorHAnsi" w:hAnsiTheme="minorHAnsi" w:cstheme="minorHAnsi"/>
                <w:color w:val="000000" w:themeColor="text1"/>
              </w:rPr>
            </w:pPr>
          </w:p>
          <w:p w14:paraId="0C152B00" w14:textId="77777777" w:rsidR="003B4C5D" w:rsidRPr="00891B94" w:rsidRDefault="003B4C5D" w:rsidP="004818CC">
            <w:pPr>
              <w:pStyle w:val="TableParagraph"/>
              <w:tabs>
                <w:tab w:val="left" w:pos="831"/>
              </w:tabs>
              <w:spacing w:before="0"/>
              <w:ind w:left="0" w:right="99"/>
              <w:jc w:val="both"/>
              <w:rPr>
                <w:rFonts w:asciiTheme="minorHAnsi" w:hAnsiTheme="minorHAnsi" w:cstheme="minorHAnsi"/>
                <w:color w:val="000000" w:themeColor="text1"/>
              </w:rPr>
            </w:pPr>
            <w:r w:rsidRPr="00891B94">
              <w:rPr>
                <w:rFonts w:asciiTheme="minorHAnsi" w:hAnsiTheme="minorHAnsi" w:cstheme="minorHAnsi"/>
                <w:color w:val="000000" w:themeColor="text1"/>
              </w:rPr>
              <w:t>JV, Consortium, or Associations are encouraged for high value, multi-sectoral requirements when the spectrum of expertise and resources required may not be available within one entity.</w:t>
            </w:r>
          </w:p>
        </w:tc>
      </w:tr>
      <w:tr w:rsidR="003B4C5D" w:rsidRPr="003B60AD" w14:paraId="6B1171B1" w14:textId="77777777" w:rsidTr="004818CC">
        <w:tc>
          <w:tcPr>
            <w:tcW w:w="2263" w:type="dxa"/>
          </w:tcPr>
          <w:p w14:paraId="053B7205" w14:textId="77777777" w:rsidR="003B4C5D" w:rsidRPr="00891B94" w:rsidRDefault="003B4C5D" w:rsidP="00981EC0">
            <w:pPr>
              <w:ind w:left="313" w:hanging="284"/>
              <w:rPr>
                <w:rFonts w:cstheme="minorHAnsi"/>
                <w:color w:val="000000" w:themeColor="text1"/>
              </w:rPr>
            </w:pPr>
            <w:r w:rsidRPr="00891B94">
              <w:rPr>
                <w:rFonts w:cstheme="minorHAnsi"/>
                <w:b/>
                <w:color w:val="000000" w:themeColor="text1"/>
              </w:rPr>
              <w:t>20.</w:t>
            </w:r>
            <w:r w:rsidRPr="00891B94">
              <w:rPr>
                <w:rFonts w:cstheme="minorHAnsi"/>
                <w:b/>
                <w:color w:val="000000" w:themeColor="text1"/>
                <w:spacing w:val="11"/>
              </w:rPr>
              <w:t xml:space="preserve"> </w:t>
            </w:r>
            <w:r w:rsidRPr="00891B94">
              <w:rPr>
                <w:rFonts w:cstheme="minorHAnsi"/>
                <w:b/>
                <w:color w:val="000000" w:themeColor="text1"/>
              </w:rPr>
              <w:t>Only</w:t>
            </w:r>
            <w:r w:rsidRPr="00891B94">
              <w:rPr>
                <w:rFonts w:cstheme="minorHAnsi"/>
                <w:b/>
                <w:color w:val="000000" w:themeColor="text1"/>
                <w:spacing w:val="-3"/>
              </w:rPr>
              <w:t xml:space="preserve"> </w:t>
            </w:r>
            <w:r w:rsidRPr="00891B94">
              <w:rPr>
                <w:rFonts w:cstheme="minorHAnsi"/>
                <w:b/>
                <w:color w:val="000000" w:themeColor="text1"/>
              </w:rPr>
              <w:t>one</w:t>
            </w:r>
            <w:r w:rsidRPr="00891B94">
              <w:rPr>
                <w:rFonts w:cstheme="minorHAnsi"/>
                <w:b/>
                <w:color w:val="000000" w:themeColor="text1"/>
                <w:spacing w:val="-1"/>
              </w:rPr>
              <w:t xml:space="preserve"> </w:t>
            </w:r>
            <w:r w:rsidRPr="00891B94">
              <w:rPr>
                <w:rFonts w:cstheme="minorHAnsi"/>
                <w:b/>
                <w:color w:val="000000" w:themeColor="text1"/>
              </w:rPr>
              <w:t>Proposal</w:t>
            </w:r>
          </w:p>
        </w:tc>
        <w:tc>
          <w:tcPr>
            <w:tcW w:w="7371" w:type="dxa"/>
          </w:tcPr>
          <w:p w14:paraId="5491DF77" w14:textId="77777777" w:rsidR="003B4C5D" w:rsidRPr="00891B94" w:rsidRDefault="003B4C5D" w:rsidP="004818CC">
            <w:pPr>
              <w:pStyle w:val="TableParagraph"/>
              <w:spacing w:before="0"/>
              <w:ind w:left="0"/>
              <w:jc w:val="both"/>
              <w:rPr>
                <w:rFonts w:asciiTheme="minorHAnsi" w:hAnsiTheme="minorHAnsi" w:cstheme="minorHAnsi"/>
                <w:color w:val="000000" w:themeColor="text1"/>
              </w:rPr>
            </w:pPr>
            <w:r w:rsidRPr="00891B94">
              <w:rPr>
                <w:rFonts w:asciiTheme="minorHAnsi" w:hAnsiTheme="minorHAnsi" w:cstheme="minorHAnsi"/>
                <w:color w:val="000000" w:themeColor="text1"/>
              </w:rPr>
              <w:t>The vendor (including the individual members of any Joint Venture, Consortium or Association) shall submit only one   proposal, either in its own name or as part of a Joint Venture, Consortium or Association.</w:t>
            </w:r>
          </w:p>
          <w:p w14:paraId="7B36B42A" w14:textId="77777777" w:rsidR="003B4C5D" w:rsidRPr="00891B94" w:rsidRDefault="003B4C5D" w:rsidP="004818CC">
            <w:pPr>
              <w:pStyle w:val="TableParagraph"/>
              <w:spacing w:before="0"/>
              <w:jc w:val="both"/>
              <w:rPr>
                <w:rFonts w:asciiTheme="minorHAnsi" w:hAnsiTheme="minorHAnsi" w:cstheme="minorHAnsi"/>
                <w:color w:val="000000" w:themeColor="text1"/>
              </w:rPr>
            </w:pPr>
          </w:p>
          <w:p w14:paraId="7CAAAA96" w14:textId="77777777" w:rsidR="003B4C5D" w:rsidRPr="00891B94" w:rsidRDefault="003B4C5D" w:rsidP="004818CC">
            <w:pPr>
              <w:pStyle w:val="TableParagraph"/>
              <w:spacing w:before="0"/>
              <w:ind w:left="0"/>
              <w:jc w:val="both"/>
              <w:rPr>
                <w:rFonts w:asciiTheme="minorHAnsi" w:hAnsiTheme="minorHAnsi" w:cstheme="minorHAnsi"/>
                <w:color w:val="000000" w:themeColor="text1"/>
              </w:rPr>
            </w:pPr>
            <w:r w:rsidRPr="00891B94">
              <w:rPr>
                <w:rFonts w:asciiTheme="minorHAnsi" w:hAnsiTheme="minorHAnsi" w:cstheme="minorHAnsi"/>
                <w:color w:val="000000" w:themeColor="text1"/>
              </w:rPr>
              <w:t>Proposals submitted by two (2) or more vendors shall all be rejected if they are found to have any of the following:</w:t>
            </w:r>
          </w:p>
          <w:p w14:paraId="3A5F3C19" w14:textId="77777777" w:rsidR="003B4C5D" w:rsidRPr="00891B94" w:rsidRDefault="003B4C5D" w:rsidP="0036212C">
            <w:pPr>
              <w:pStyle w:val="TableParagraph"/>
              <w:numPr>
                <w:ilvl w:val="0"/>
                <w:numId w:val="13"/>
              </w:numPr>
              <w:tabs>
                <w:tab w:val="left" w:pos="811"/>
                <w:tab w:val="left" w:pos="812"/>
              </w:tabs>
              <w:spacing w:before="0"/>
              <w:ind w:hanging="361"/>
              <w:jc w:val="both"/>
              <w:rPr>
                <w:rFonts w:asciiTheme="minorHAnsi" w:hAnsiTheme="minorHAnsi" w:cstheme="minorHAnsi"/>
                <w:color w:val="000000" w:themeColor="text1"/>
              </w:rPr>
            </w:pPr>
            <w:r w:rsidRPr="00891B94">
              <w:rPr>
                <w:rFonts w:asciiTheme="minorHAnsi" w:hAnsiTheme="minorHAnsi" w:cstheme="minorHAnsi"/>
                <w:color w:val="000000" w:themeColor="text1"/>
              </w:rPr>
              <w:t>they have at least one partner, director or shareholder in common; or</w:t>
            </w:r>
          </w:p>
          <w:p w14:paraId="72914B71" w14:textId="77777777" w:rsidR="003B4C5D" w:rsidRPr="00891B94" w:rsidRDefault="003B4C5D" w:rsidP="0036212C">
            <w:pPr>
              <w:pStyle w:val="TableParagraph"/>
              <w:numPr>
                <w:ilvl w:val="0"/>
                <w:numId w:val="13"/>
              </w:numPr>
              <w:tabs>
                <w:tab w:val="left" w:pos="811"/>
                <w:tab w:val="left" w:pos="812"/>
              </w:tabs>
              <w:spacing w:before="0"/>
              <w:ind w:right="106"/>
              <w:jc w:val="both"/>
              <w:rPr>
                <w:rFonts w:asciiTheme="minorHAnsi" w:hAnsiTheme="minorHAnsi" w:cstheme="minorHAnsi"/>
                <w:color w:val="000000" w:themeColor="text1"/>
              </w:rPr>
            </w:pPr>
            <w:r w:rsidRPr="00891B94">
              <w:rPr>
                <w:rFonts w:asciiTheme="minorHAnsi" w:hAnsiTheme="minorHAnsi" w:cstheme="minorHAnsi"/>
                <w:color w:val="000000" w:themeColor="text1"/>
              </w:rPr>
              <w:t>any one of them receive or have received any direct or indirect subsidy from the other/s; or</w:t>
            </w:r>
          </w:p>
          <w:p w14:paraId="4B082F60" w14:textId="77777777" w:rsidR="003B4C5D" w:rsidRPr="00891B94" w:rsidRDefault="003B4C5D" w:rsidP="0036212C">
            <w:pPr>
              <w:pStyle w:val="TableParagraph"/>
              <w:numPr>
                <w:ilvl w:val="0"/>
                <w:numId w:val="13"/>
              </w:numPr>
              <w:tabs>
                <w:tab w:val="left" w:pos="811"/>
                <w:tab w:val="left" w:pos="812"/>
              </w:tabs>
              <w:spacing w:before="0"/>
              <w:ind w:hanging="361"/>
              <w:jc w:val="both"/>
              <w:rPr>
                <w:rFonts w:asciiTheme="minorHAnsi" w:hAnsiTheme="minorHAnsi" w:cstheme="minorHAnsi"/>
                <w:color w:val="000000" w:themeColor="text1"/>
              </w:rPr>
            </w:pPr>
            <w:r w:rsidRPr="00891B94">
              <w:rPr>
                <w:rFonts w:asciiTheme="minorHAnsi" w:hAnsiTheme="minorHAnsi" w:cstheme="minorHAnsi"/>
                <w:color w:val="000000" w:themeColor="text1"/>
              </w:rPr>
              <w:t>they have the same legal representative for purposes of this RFP; or</w:t>
            </w:r>
          </w:p>
          <w:p w14:paraId="140E6380" w14:textId="77777777" w:rsidR="003B4C5D" w:rsidRPr="00891B94" w:rsidRDefault="003B4C5D" w:rsidP="0036212C">
            <w:pPr>
              <w:pStyle w:val="TableParagraph"/>
              <w:numPr>
                <w:ilvl w:val="0"/>
                <w:numId w:val="13"/>
              </w:numPr>
              <w:tabs>
                <w:tab w:val="left" w:pos="812"/>
              </w:tabs>
              <w:spacing w:before="0"/>
              <w:ind w:right="102"/>
              <w:jc w:val="both"/>
              <w:rPr>
                <w:rFonts w:asciiTheme="minorHAnsi" w:hAnsiTheme="minorHAnsi" w:cstheme="minorHAnsi"/>
                <w:color w:val="000000" w:themeColor="text1"/>
              </w:rPr>
            </w:pPr>
            <w:r w:rsidRPr="00891B94">
              <w:rPr>
                <w:rFonts w:asciiTheme="minorHAnsi" w:hAnsiTheme="minorHAnsi" w:cstheme="minorHAnsi"/>
                <w:color w:val="000000" w:themeColor="text1"/>
              </w:rPr>
              <w:t>they have a relationship with each other, directly or through common third parties, that puts them in a position to have access to information about or influence on the proposal of another vendor regarding this RFP process.</w:t>
            </w:r>
          </w:p>
          <w:p w14:paraId="070BCF04" w14:textId="77777777" w:rsidR="003B4C5D" w:rsidRPr="00891B94" w:rsidRDefault="003B4C5D" w:rsidP="0036212C">
            <w:pPr>
              <w:pStyle w:val="TableParagraph"/>
              <w:numPr>
                <w:ilvl w:val="0"/>
                <w:numId w:val="13"/>
              </w:numPr>
              <w:tabs>
                <w:tab w:val="left" w:pos="812"/>
              </w:tabs>
              <w:spacing w:before="0"/>
              <w:ind w:right="95"/>
              <w:jc w:val="both"/>
              <w:rPr>
                <w:rFonts w:asciiTheme="minorHAnsi" w:hAnsiTheme="minorHAnsi" w:cstheme="minorHAnsi"/>
                <w:color w:val="000000" w:themeColor="text1"/>
              </w:rPr>
            </w:pPr>
            <w:r w:rsidRPr="00891B94">
              <w:rPr>
                <w:rFonts w:asciiTheme="minorHAnsi" w:hAnsiTheme="minorHAnsi" w:cstheme="minorHAnsi"/>
                <w:color w:val="000000" w:themeColor="text1"/>
              </w:rPr>
              <w:t>they are subcontractors to each other’s proposal, or a subcontractor to one proposal also submits another proposal under its name as a lead vendor, or some key personnel proposed to be in the team of one vendor participates in more than one proposal received for this RFP process. This condition relating to the personnel does not apply to subcontractors being included in more than one proposal.</w:t>
            </w:r>
          </w:p>
        </w:tc>
      </w:tr>
      <w:tr w:rsidR="003B4C5D" w:rsidRPr="003B60AD" w14:paraId="7C60841D" w14:textId="77777777" w:rsidTr="004818CC">
        <w:tc>
          <w:tcPr>
            <w:tcW w:w="2263" w:type="dxa"/>
          </w:tcPr>
          <w:p w14:paraId="174377B5" w14:textId="77777777" w:rsidR="003B4C5D" w:rsidRPr="00891B94" w:rsidRDefault="003B4C5D" w:rsidP="00981EC0">
            <w:pPr>
              <w:ind w:left="313" w:hanging="284"/>
              <w:rPr>
                <w:rFonts w:cstheme="minorHAnsi"/>
                <w:color w:val="000000" w:themeColor="text1"/>
              </w:rPr>
            </w:pPr>
            <w:r w:rsidRPr="00891B94">
              <w:rPr>
                <w:rFonts w:cstheme="minorHAnsi"/>
                <w:b/>
                <w:color w:val="000000" w:themeColor="text1"/>
              </w:rPr>
              <w:t>21.</w:t>
            </w:r>
            <w:r w:rsidRPr="00891B94">
              <w:rPr>
                <w:rFonts w:cstheme="minorHAnsi"/>
                <w:b/>
                <w:color w:val="000000" w:themeColor="text1"/>
                <w:spacing w:val="8"/>
              </w:rPr>
              <w:t xml:space="preserve"> </w:t>
            </w:r>
            <w:r w:rsidRPr="00891B94">
              <w:rPr>
                <w:rFonts w:cstheme="minorHAnsi"/>
                <w:b/>
                <w:color w:val="000000" w:themeColor="text1"/>
              </w:rPr>
              <w:t>Alternative</w:t>
            </w:r>
            <w:r w:rsidRPr="00891B94">
              <w:rPr>
                <w:rFonts w:cstheme="minorHAnsi"/>
                <w:b/>
                <w:color w:val="000000" w:themeColor="text1"/>
                <w:spacing w:val="-3"/>
              </w:rPr>
              <w:t xml:space="preserve"> </w:t>
            </w:r>
            <w:r w:rsidRPr="00891B94">
              <w:rPr>
                <w:rFonts w:cstheme="minorHAnsi"/>
                <w:b/>
                <w:color w:val="000000" w:themeColor="text1"/>
              </w:rPr>
              <w:t>Proposals</w:t>
            </w:r>
          </w:p>
        </w:tc>
        <w:tc>
          <w:tcPr>
            <w:tcW w:w="7371" w:type="dxa"/>
          </w:tcPr>
          <w:p w14:paraId="12541D85" w14:textId="77777777" w:rsidR="003B4C5D" w:rsidRPr="00891B94" w:rsidRDefault="003B4C5D" w:rsidP="004818CC">
            <w:pPr>
              <w:pStyle w:val="TableParagraph"/>
              <w:spacing w:before="0"/>
              <w:ind w:left="0" w:right="94"/>
              <w:jc w:val="both"/>
              <w:rPr>
                <w:rFonts w:asciiTheme="minorHAnsi" w:hAnsiTheme="minorHAnsi" w:cstheme="minorHAnsi"/>
                <w:color w:val="000000" w:themeColor="text1"/>
              </w:rPr>
            </w:pPr>
            <w:r w:rsidRPr="00891B94">
              <w:rPr>
                <w:rFonts w:asciiTheme="minorHAnsi" w:hAnsiTheme="minorHAnsi" w:cstheme="minorHAnsi"/>
                <w:color w:val="000000" w:themeColor="text1"/>
              </w:rPr>
              <w:t>Unless otherwise specified in the RFP, alternative proposals shall not be considered. If the submission of alternative proposals is allowed in the RFP, a vendor may submit an alternative proposal, but only if it also submits a proposal conforming to the RFP requirements. Where the conditions for its acceptance are met, or justifications are clearly established, UN Women reserves the right to award a contract based on an alternative proposal.</w:t>
            </w:r>
          </w:p>
          <w:p w14:paraId="3FFD24B9" w14:textId="77777777" w:rsidR="003B4C5D" w:rsidRPr="00891B94" w:rsidRDefault="003B4C5D" w:rsidP="004818CC">
            <w:pPr>
              <w:pStyle w:val="TableParagraph"/>
              <w:spacing w:before="0"/>
              <w:ind w:right="94"/>
              <w:jc w:val="both"/>
              <w:rPr>
                <w:rFonts w:asciiTheme="minorHAnsi" w:hAnsiTheme="minorHAnsi" w:cstheme="minorHAnsi"/>
                <w:color w:val="000000" w:themeColor="text1"/>
              </w:rPr>
            </w:pPr>
          </w:p>
          <w:p w14:paraId="6D76A9E4" w14:textId="77777777" w:rsidR="003B4C5D" w:rsidRPr="00891B94" w:rsidRDefault="003B4C5D" w:rsidP="004818CC">
            <w:pPr>
              <w:jc w:val="both"/>
              <w:rPr>
                <w:rFonts w:cstheme="minorHAnsi"/>
                <w:color w:val="000000" w:themeColor="text1"/>
                <w:lang w:val="en-US"/>
              </w:rPr>
            </w:pPr>
            <w:r w:rsidRPr="00891B94">
              <w:rPr>
                <w:rFonts w:cstheme="minorHAnsi"/>
                <w:color w:val="000000" w:themeColor="text1"/>
                <w:lang w:val="en-US"/>
              </w:rPr>
              <w:t>If multiple/alternative proposals are being submitted, they must be clearly marked as “Main Proposal” and “Alternative Proposal”. If no indication is provided as to which proposal is the main proposal and which is/are the alternative proposal(s), then all proposals may be rejected.</w:t>
            </w:r>
          </w:p>
        </w:tc>
      </w:tr>
      <w:tr w:rsidR="003B4C5D" w:rsidRPr="003B60AD" w14:paraId="216454BD" w14:textId="77777777" w:rsidTr="004818CC">
        <w:tc>
          <w:tcPr>
            <w:tcW w:w="2263" w:type="dxa"/>
          </w:tcPr>
          <w:p w14:paraId="1DB94925" w14:textId="77777777" w:rsidR="003B4C5D" w:rsidRPr="00891B94" w:rsidRDefault="003B4C5D" w:rsidP="00981EC0">
            <w:pPr>
              <w:ind w:left="313" w:hanging="284"/>
              <w:rPr>
                <w:rFonts w:cstheme="minorHAnsi"/>
                <w:color w:val="000000" w:themeColor="text1"/>
              </w:rPr>
            </w:pPr>
            <w:r w:rsidRPr="00891B94">
              <w:rPr>
                <w:rFonts w:cstheme="minorHAnsi"/>
                <w:b/>
                <w:color w:val="000000" w:themeColor="text1"/>
              </w:rPr>
              <w:t>22.</w:t>
            </w:r>
            <w:r w:rsidRPr="00891B94">
              <w:rPr>
                <w:rFonts w:cstheme="minorHAnsi"/>
                <w:b/>
                <w:color w:val="000000" w:themeColor="text1"/>
                <w:spacing w:val="6"/>
              </w:rPr>
              <w:t xml:space="preserve"> </w:t>
            </w:r>
            <w:r w:rsidRPr="00891B94">
              <w:rPr>
                <w:rFonts w:cstheme="minorHAnsi"/>
                <w:b/>
                <w:color w:val="000000" w:themeColor="text1"/>
              </w:rPr>
              <w:t>Pre-Proposal</w:t>
            </w:r>
            <w:r w:rsidRPr="00891B94">
              <w:rPr>
                <w:rFonts w:cstheme="minorHAnsi"/>
                <w:b/>
                <w:color w:val="000000" w:themeColor="text1"/>
                <w:spacing w:val="-43"/>
              </w:rPr>
              <w:t xml:space="preserve"> </w:t>
            </w:r>
            <w:r w:rsidRPr="00891B94">
              <w:rPr>
                <w:rFonts w:cstheme="minorHAnsi"/>
                <w:b/>
                <w:color w:val="000000" w:themeColor="text1"/>
              </w:rPr>
              <w:t>Conference</w:t>
            </w:r>
          </w:p>
        </w:tc>
        <w:tc>
          <w:tcPr>
            <w:tcW w:w="7371" w:type="dxa"/>
          </w:tcPr>
          <w:p w14:paraId="6837C69D" w14:textId="77777777" w:rsidR="003B4C5D" w:rsidRPr="00891B94" w:rsidRDefault="003B4C5D" w:rsidP="004818CC">
            <w:pPr>
              <w:pStyle w:val="TableParagraph"/>
              <w:spacing w:before="0"/>
              <w:ind w:left="0" w:right="182"/>
              <w:jc w:val="both"/>
              <w:rPr>
                <w:rFonts w:asciiTheme="minorHAnsi" w:hAnsiTheme="minorHAnsi" w:cstheme="minorHAnsi"/>
                <w:color w:val="000000" w:themeColor="text1"/>
              </w:rPr>
            </w:pPr>
            <w:r w:rsidRPr="00891B94">
              <w:rPr>
                <w:rFonts w:asciiTheme="minorHAnsi" w:hAnsiTheme="minorHAnsi" w:cstheme="minorHAnsi"/>
                <w:color w:val="000000" w:themeColor="text1"/>
              </w:rPr>
              <w:t>When appropriate, a pre-proposal conference will be conducted at the date, time, and location and according to any instructions specified in the RFP.</w:t>
            </w:r>
          </w:p>
          <w:p w14:paraId="3ECB5B63" w14:textId="77777777" w:rsidR="003B4C5D" w:rsidRPr="00891B94" w:rsidRDefault="003B4C5D" w:rsidP="004818CC">
            <w:pPr>
              <w:pStyle w:val="TableParagraph"/>
              <w:spacing w:before="0"/>
              <w:ind w:right="182"/>
              <w:jc w:val="both"/>
              <w:rPr>
                <w:rFonts w:asciiTheme="minorHAnsi" w:hAnsiTheme="minorHAnsi" w:cstheme="minorHAnsi"/>
                <w:color w:val="000000" w:themeColor="text1"/>
              </w:rPr>
            </w:pPr>
          </w:p>
          <w:p w14:paraId="1A7DC374" w14:textId="77777777" w:rsidR="003B4C5D" w:rsidRPr="00891B94" w:rsidRDefault="003B4C5D" w:rsidP="004818CC">
            <w:pPr>
              <w:pStyle w:val="TableParagraph"/>
              <w:spacing w:before="0"/>
              <w:ind w:left="0" w:right="99"/>
              <w:jc w:val="both"/>
              <w:rPr>
                <w:rFonts w:asciiTheme="minorHAnsi" w:hAnsiTheme="minorHAnsi" w:cstheme="minorHAnsi"/>
                <w:color w:val="000000" w:themeColor="text1"/>
              </w:rPr>
            </w:pPr>
            <w:r w:rsidRPr="00891B94">
              <w:rPr>
                <w:rFonts w:asciiTheme="minorHAnsi" w:hAnsiTheme="minorHAnsi" w:cstheme="minorHAnsi"/>
                <w:color w:val="000000" w:themeColor="text1"/>
              </w:rPr>
              <w:t>If it is stated that the pre-proposal conference is mandatory, a Vendor who does not attend the pre-proposal conference shall become ineligible to submit a proposal under this RFP. If it is stated that the pre-proposal conference is not mandatory, non-attendance shall not result in disqualification of an interested vendor.</w:t>
            </w:r>
          </w:p>
          <w:p w14:paraId="65BFEE7D" w14:textId="77777777" w:rsidR="003B4C5D" w:rsidRPr="00891B94" w:rsidRDefault="003B4C5D" w:rsidP="004818CC">
            <w:pPr>
              <w:pStyle w:val="TableParagraph"/>
              <w:spacing w:before="0"/>
              <w:ind w:right="97"/>
              <w:jc w:val="both"/>
              <w:rPr>
                <w:rFonts w:asciiTheme="minorHAnsi" w:hAnsiTheme="minorHAnsi" w:cstheme="minorHAnsi"/>
                <w:color w:val="000000" w:themeColor="text1"/>
              </w:rPr>
            </w:pPr>
          </w:p>
          <w:p w14:paraId="0F2D17D7" w14:textId="77777777" w:rsidR="003B4C5D" w:rsidRPr="00891B94" w:rsidRDefault="003B4C5D" w:rsidP="004818CC">
            <w:pPr>
              <w:pStyle w:val="TableParagraph"/>
              <w:spacing w:before="0"/>
              <w:ind w:left="0" w:right="95"/>
              <w:jc w:val="both"/>
              <w:rPr>
                <w:rFonts w:asciiTheme="minorHAnsi" w:hAnsiTheme="minorHAnsi" w:cstheme="minorHAnsi"/>
                <w:color w:val="000000" w:themeColor="text1"/>
              </w:rPr>
            </w:pPr>
            <w:r w:rsidRPr="00891B94">
              <w:rPr>
                <w:rFonts w:asciiTheme="minorHAnsi" w:hAnsiTheme="minorHAnsi" w:cstheme="minorHAnsi"/>
                <w:color w:val="000000" w:themeColor="text1"/>
              </w:rPr>
              <w:t>Information about each vendor’s representatives who will attend the pre-proposal conference shall be submitted in writing to the UN Women contact as listed in the RFP, including the full name and position of each representative at least 48 hours before the pre-proposal conference is to be held.</w:t>
            </w:r>
          </w:p>
          <w:p w14:paraId="4FF85232" w14:textId="77777777" w:rsidR="003B4C5D" w:rsidRPr="00891B94" w:rsidRDefault="003B4C5D" w:rsidP="004818CC">
            <w:pPr>
              <w:pStyle w:val="TableParagraph"/>
              <w:spacing w:before="0"/>
              <w:ind w:right="95"/>
              <w:jc w:val="both"/>
              <w:rPr>
                <w:rFonts w:asciiTheme="minorHAnsi" w:hAnsiTheme="minorHAnsi" w:cstheme="minorHAnsi"/>
                <w:color w:val="000000" w:themeColor="text1"/>
              </w:rPr>
            </w:pPr>
          </w:p>
          <w:p w14:paraId="04761FC2" w14:textId="63258C3D" w:rsidR="003B4C5D" w:rsidRPr="00891B94" w:rsidRDefault="003B4C5D" w:rsidP="004818CC">
            <w:pPr>
              <w:pStyle w:val="TableParagraph"/>
              <w:spacing w:before="0"/>
              <w:ind w:left="0" w:right="94"/>
              <w:jc w:val="both"/>
              <w:rPr>
                <w:rFonts w:asciiTheme="minorHAnsi" w:hAnsiTheme="minorHAnsi" w:cstheme="minorHAnsi"/>
                <w:color w:val="000000" w:themeColor="text1"/>
              </w:rPr>
            </w:pPr>
            <w:r w:rsidRPr="00891B94">
              <w:rPr>
                <w:rFonts w:asciiTheme="minorHAnsi" w:hAnsiTheme="minorHAnsi" w:cstheme="minorHAnsi"/>
                <w:color w:val="000000" w:themeColor="text1"/>
              </w:rPr>
              <w:t xml:space="preserve">UN Women will not issue any formal answers to questions from vendors regarding the RFP or proposal process during the pre-proposal conference. All questions shall be submitted in writing through the “Messages” functionality in the </w:t>
            </w:r>
            <w:hyperlink r:id="rId23" w:history="1">
              <w:r w:rsidRPr="00891B94">
                <w:rPr>
                  <w:rStyle w:val="Hyperlink"/>
                  <w:rFonts w:asciiTheme="minorHAnsi" w:hAnsiTheme="minorHAnsi" w:cstheme="minorHAnsi"/>
                  <w:color w:val="000000" w:themeColor="text1"/>
                </w:rPr>
                <w:t>Quantum</w:t>
              </w:r>
            </w:hyperlink>
            <w:r w:rsidRPr="00891B94">
              <w:rPr>
                <w:rFonts w:asciiTheme="minorHAnsi" w:hAnsiTheme="minorHAnsi" w:cstheme="minorHAnsi"/>
                <w:color w:val="000000" w:themeColor="text1"/>
              </w:rPr>
              <w:t xml:space="preserve"> system.</w:t>
            </w:r>
          </w:p>
          <w:p w14:paraId="42AD15EA" w14:textId="77777777" w:rsidR="003B4C5D" w:rsidRPr="00891B94" w:rsidRDefault="003B4C5D" w:rsidP="004818CC">
            <w:pPr>
              <w:pStyle w:val="TableParagraph"/>
              <w:spacing w:before="0"/>
              <w:ind w:right="94"/>
              <w:jc w:val="both"/>
              <w:rPr>
                <w:rFonts w:asciiTheme="minorHAnsi" w:hAnsiTheme="minorHAnsi" w:cstheme="minorHAnsi"/>
                <w:color w:val="000000" w:themeColor="text1"/>
              </w:rPr>
            </w:pPr>
          </w:p>
          <w:p w14:paraId="052E93F1" w14:textId="77777777" w:rsidR="003B4C5D" w:rsidRPr="00891B94" w:rsidRDefault="003B4C5D" w:rsidP="004818CC">
            <w:pPr>
              <w:pStyle w:val="TableParagraph"/>
              <w:spacing w:before="0"/>
              <w:ind w:left="0" w:right="95"/>
              <w:jc w:val="both"/>
              <w:rPr>
                <w:rFonts w:asciiTheme="minorHAnsi" w:hAnsiTheme="minorHAnsi" w:cstheme="minorHAnsi"/>
                <w:color w:val="000000" w:themeColor="text1"/>
              </w:rPr>
            </w:pPr>
            <w:r w:rsidRPr="00891B94">
              <w:rPr>
                <w:rFonts w:asciiTheme="minorHAnsi" w:hAnsiTheme="minorHAnsi" w:cstheme="minorHAnsi"/>
                <w:color w:val="000000" w:themeColor="text1"/>
              </w:rPr>
              <w:t>The pre-proposal conference shall be conducted for the purpose of providing background information only. Without limiting the Article 25 below - “Vendors Responsibility to Inform Themselves”-, vendors shall not rely upon any information, statement, or representation made at the pre-proposal conference unless that information, statement, or representation is confirmed by UN Women in writing.</w:t>
            </w:r>
          </w:p>
          <w:p w14:paraId="66EE4789" w14:textId="77777777" w:rsidR="003B4C5D" w:rsidRPr="00891B94" w:rsidRDefault="003B4C5D" w:rsidP="004818CC">
            <w:pPr>
              <w:pStyle w:val="TableParagraph"/>
              <w:spacing w:before="0"/>
              <w:ind w:right="95"/>
              <w:jc w:val="both"/>
              <w:rPr>
                <w:rFonts w:asciiTheme="minorHAnsi" w:hAnsiTheme="minorHAnsi" w:cstheme="minorHAnsi"/>
                <w:color w:val="000000" w:themeColor="text1"/>
              </w:rPr>
            </w:pPr>
          </w:p>
          <w:p w14:paraId="5E3B3B71" w14:textId="0CB572B5" w:rsidR="003B4C5D" w:rsidRPr="00891B94" w:rsidRDefault="003B4C5D" w:rsidP="004818CC">
            <w:pPr>
              <w:jc w:val="both"/>
              <w:rPr>
                <w:rFonts w:cstheme="minorHAnsi"/>
                <w:color w:val="000000" w:themeColor="text1"/>
                <w:lang w:val="en-US"/>
              </w:rPr>
            </w:pPr>
            <w:r w:rsidRPr="00891B94">
              <w:rPr>
                <w:rFonts w:cstheme="minorHAnsi"/>
                <w:color w:val="000000" w:themeColor="text1"/>
                <w:lang w:val="en-US"/>
              </w:rPr>
              <w:t xml:space="preserve">Minutes of the pre-proposal conference will be disseminated through the </w:t>
            </w:r>
            <w:hyperlink r:id="rId24" w:history="1">
              <w:r w:rsidRPr="00891B94">
                <w:rPr>
                  <w:rStyle w:val="Hyperlink"/>
                  <w:rFonts w:cstheme="minorHAnsi"/>
                  <w:color w:val="000000" w:themeColor="text1"/>
                  <w:lang w:val="en-US"/>
                </w:rPr>
                <w:t>Quantum</w:t>
              </w:r>
            </w:hyperlink>
            <w:r w:rsidRPr="00891B94">
              <w:rPr>
                <w:rFonts w:cstheme="minorHAnsi"/>
                <w:color w:val="000000" w:themeColor="text1"/>
                <w:lang w:val="en-US"/>
              </w:rPr>
              <w:t xml:space="preserve"> system. No verbal statement made during the conference shall modify the terms and conditions of the RFP unless specifically incorporated in the minutes of the vendor’s conference or issued/posted as an amendment to RFP.</w:t>
            </w:r>
          </w:p>
        </w:tc>
      </w:tr>
      <w:tr w:rsidR="003B4C5D" w:rsidRPr="003B60AD" w14:paraId="35278032" w14:textId="77777777" w:rsidTr="004818CC">
        <w:tc>
          <w:tcPr>
            <w:tcW w:w="2263" w:type="dxa"/>
          </w:tcPr>
          <w:p w14:paraId="2113A5B6" w14:textId="77777777" w:rsidR="003B4C5D" w:rsidRPr="00891B94" w:rsidRDefault="003B4C5D" w:rsidP="00981EC0">
            <w:pPr>
              <w:ind w:left="313" w:hanging="284"/>
              <w:rPr>
                <w:rFonts w:cstheme="minorHAnsi"/>
                <w:color w:val="000000" w:themeColor="text1"/>
              </w:rPr>
            </w:pPr>
            <w:r w:rsidRPr="00891B94">
              <w:rPr>
                <w:rFonts w:cstheme="minorHAnsi"/>
                <w:b/>
                <w:color w:val="000000" w:themeColor="text1"/>
              </w:rPr>
              <w:t>23.</w:t>
            </w:r>
            <w:r w:rsidRPr="00891B94">
              <w:rPr>
                <w:rFonts w:cstheme="minorHAnsi"/>
                <w:b/>
                <w:color w:val="000000" w:themeColor="text1"/>
                <w:spacing w:val="12"/>
              </w:rPr>
              <w:t xml:space="preserve"> </w:t>
            </w:r>
            <w:r w:rsidRPr="00891B94">
              <w:rPr>
                <w:rFonts w:cstheme="minorHAnsi"/>
                <w:b/>
                <w:color w:val="000000" w:themeColor="text1"/>
              </w:rPr>
              <w:t>Site</w:t>
            </w:r>
            <w:r w:rsidRPr="00891B94">
              <w:rPr>
                <w:rFonts w:cstheme="minorHAnsi"/>
                <w:b/>
                <w:color w:val="000000" w:themeColor="text1"/>
                <w:spacing w:val="-3"/>
              </w:rPr>
              <w:t xml:space="preserve"> </w:t>
            </w:r>
            <w:r w:rsidRPr="00891B94">
              <w:rPr>
                <w:rFonts w:cstheme="minorHAnsi"/>
                <w:b/>
                <w:color w:val="000000" w:themeColor="text1"/>
              </w:rPr>
              <w:t>inspection</w:t>
            </w:r>
          </w:p>
        </w:tc>
        <w:tc>
          <w:tcPr>
            <w:tcW w:w="7371" w:type="dxa"/>
          </w:tcPr>
          <w:p w14:paraId="09C902CC" w14:textId="77777777" w:rsidR="003B4C5D" w:rsidRPr="00891B94" w:rsidRDefault="003B4C5D" w:rsidP="004818CC">
            <w:pPr>
              <w:pStyle w:val="TableParagraph"/>
              <w:spacing w:before="0"/>
              <w:ind w:left="0"/>
              <w:jc w:val="both"/>
              <w:rPr>
                <w:rFonts w:asciiTheme="minorHAnsi" w:hAnsiTheme="minorHAnsi" w:cstheme="minorHAnsi"/>
                <w:color w:val="000000" w:themeColor="text1"/>
              </w:rPr>
            </w:pPr>
            <w:r w:rsidRPr="00891B94">
              <w:rPr>
                <w:rFonts w:asciiTheme="minorHAnsi" w:hAnsiTheme="minorHAnsi" w:cstheme="minorHAnsi"/>
                <w:color w:val="000000" w:themeColor="text1"/>
              </w:rPr>
              <w:t>When appropriate, a site inspection will be conducted at the date, time, and location and according to any instructions specified in the RFP.</w:t>
            </w:r>
          </w:p>
          <w:p w14:paraId="7F7D111D" w14:textId="77777777" w:rsidR="003B4C5D" w:rsidRPr="00891B94" w:rsidRDefault="003B4C5D" w:rsidP="004818CC">
            <w:pPr>
              <w:pStyle w:val="TableParagraph"/>
              <w:spacing w:before="0"/>
              <w:jc w:val="both"/>
              <w:rPr>
                <w:rFonts w:asciiTheme="minorHAnsi" w:hAnsiTheme="minorHAnsi" w:cstheme="minorHAnsi"/>
                <w:color w:val="000000" w:themeColor="text1"/>
              </w:rPr>
            </w:pPr>
          </w:p>
          <w:p w14:paraId="7C0690E6" w14:textId="77777777" w:rsidR="003B4C5D" w:rsidRPr="00891B94" w:rsidRDefault="003B4C5D" w:rsidP="004818CC">
            <w:pPr>
              <w:pStyle w:val="TableParagraph"/>
              <w:spacing w:before="0"/>
              <w:ind w:left="0"/>
              <w:jc w:val="both"/>
              <w:rPr>
                <w:rFonts w:asciiTheme="minorHAnsi" w:hAnsiTheme="minorHAnsi" w:cstheme="minorHAnsi"/>
                <w:color w:val="000000" w:themeColor="text1"/>
              </w:rPr>
            </w:pPr>
            <w:r w:rsidRPr="00891B94">
              <w:rPr>
                <w:rFonts w:asciiTheme="minorHAnsi" w:hAnsiTheme="minorHAnsi" w:cstheme="minorHAnsi"/>
                <w:color w:val="000000" w:themeColor="text1"/>
              </w:rPr>
              <w:t>If it is stated in the RFP that the site inspection is mandatory, a vendor who does not attend the site inspection shall become ineligible to submit a proposal under this RFP.</w:t>
            </w:r>
          </w:p>
          <w:p w14:paraId="22F1C211" w14:textId="77777777" w:rsidR="003B4C5D" w:rsidRPr="00891B94" w:rsidRDefault="003B4C5D" w:rsidP="004818CC">
            <w:pPr>
              <w:pStyle w:val="TableParagraph"/>
              <w:spacing w:before="0"/>
              <w:jc w:val="both"/>
              <w:rPr>
                <w:rFonts w:asciiTheme="minorHAnsi" w:hAnsiTheme="minorHAnsi" w:cstheme="minorHAnsi"/>
                <w:color w:val="000000" w:themeColor="text1"/>
              </w:rPr>
            </w:pPr>
          </w:p>
          <w:p w14:paraId="2FAEB90E" w14:textId="77777777" w:rsidR="003B4C5D" w:rsidRPr="00891B94" w:rsidRDefault="003B4C5D" w:rsidP="004818CC">
            <w:pPr>
              <w:pStyle w:val="TableParagraph"/>
              <w:spacing w:before="0"/>
              <w:ind w:left="0" w:right="93"/>
              <w:jc w:val="both"/>
              <w:rPr>
                <w:rFonts w:asciiTheme="minorHAnsi" w:hAnsiTheme="minorHAnsi" w:cstheme="minorHAnsi"/>
                <w:color w:val="000000" w:themeColor="text1"/>
              </w:rPr>
            </w:pPr>
            <w:r w:rsidRPr="00891B94">
              <w:rPr>
                <w:rFonts w:asciiTheme="minorHAnsi" w:hAnsiTheme="minorHAnsi" w:cstheme="minorHAnsi"/>
                <w:color w:val="000000" w:themeColor="text1"/>
              </w:rPr>
              <w:t>If it is stated that the site inspection is not mandatory, non-attendance shall not result in the disqualification of an interested vendor.</w:t>
            </w:r>
          </w:p>
          <w:p w14:paraId="5CFE0E5F" w14:textId="77777777" w:rsidR="003B4C5D" w:rsidRPr="00891B94" w:rsidRDefault="003B4C5D" w:rsidP="004818CC">
            <w:pPr>
              <w:pStyle w:val="TableParagraph"/>
              <w:spacing w:before="0"/>
              <w:ind w:right="93"/>
              <w:jc w:val="both"/>
              <w:rPr>
                <w:rFonts w:asciiTheme="minorHAnsi" w:hAnsiTheme="minorHAnsi" w:cstheme="minorHAnsi"/>
                <w:color w:val="000000" w:themeColor="text1"/>
              </w:rPr>
            </w:pPr>
          </w:p>
          <w:p w14:paraId="197A4CDF" w14:textId="77777777" w:rsidR="003B4C5D" w:rsidRPr="00891B94" w:rsidRDefault="003B4C5D" w:rsidP="004818CC">
            <w:pPr>
              <w:pStyle w:val="TableParagraph"/>
              <w:spacing w:before="0"/>
              <w:ind w:left="0"/>
              <w:jc w:val="both"/>
              <w:rPr>
                <w:rFonts w:asciiTheme="minorHAnsi" w:hAnsiTheme="minorHAnsi" w:cstheme="minorHAnsi"/>
                <w:color w:val="000000" w:themeColor="text1"/>
              </w:rPr>
            </w:pPr>
            <w:r w:rsidRPr="00891B94">
              <w:rPr>
                <w:rFonts w:asciiTheme="minorHAnsi" w:hAnsiTheme="minorHAnsi" w:cstheme="minorHAnsi"/>
                <w:color w:val="000000" w:themeColor="text1"/>
              </w:rPr>
              <w:t>Vendors participating in a site inspection shall be responsible for:</w:t>
            </w:r>
          </w:p>
          <w:p w14:paraId="03E3D23E" w14:textId="77777777" w:rsidR="003B4C5D" w:rsidRPr="00891B94" w:rsidRDefault="003B4C5D" w:rsidP="0036212C">
            <w:pPr>
              <w:pStyle w:val="TableParagraph"/>
              <w:numPr>
                <w:ilvl w:val="0"/>
                <w:numId w:val="14"/>
              </w:numPr>
              <w:tabs>
                <w:tab w:val="left" w:pos="830"/>
                <w:tab w:val="left" w:pos="831"/>
              </w:tabs>
              <w:spacing w:before="0"/>
              <w:ind w:right="244"/>
              <w:jc w:val="both"/>
              <w:rPr>
                <w:rFonts w:asciiTheme="minorHAnsi" w:hAnsiTheme="minorHAnsi" w:cstheme="minorHAnsi"/>
                <w:color w:val="000000" w:themeColor="text1"/>
              </w:rPr>
            </w:pPr>
            <w:r w:rsidRPr="00891B94">
              <w:rPr>
                <w:rFonts w:asciiTheme="minorHAnsi" w:hAnsiTheme="minorHAnsi" w:cstheme="minorHAnsi"/>
                <w:color w:val="000000" w:themeColor="text1"/>
              </w:rPr>
              <w:t>Arranging for and wearing any necessary personal protective equipment,  including at a minimum: safety helmets, boots and reflective vests; and</w:t>
            </w:r>
          </w:p>
          <w:p w14:paraId="56055616" w14:textId="77777777" w:rsidR="003B4C5D" w:rsidRPr="00891B94" w:rsidRDefault="003B4C5D" w:rsidP="0036212C">
            <w:pPr>
              <w:pStyle w:val="TableParagraph"/>
              <w:numPr>
                <w:ilvl w:val="0"/>
                <w:numId w:val="14"/>
              </w:numPr>
              <w:tabs>
                <w:tab w:val="left" w:pos="876"/>
                <w:tab w:val="left" w:pos="877"/>
              </w:tabs>
              <w:spacing w:before="0"/>
              <w:ind w:right="102"/>
              <w:jc w:val="both"/>
              <w:rPr>
                <w:rFonts w:asciiTheme="minorHAnsi" w:hAnsiTheme="minorHAnsi" w:cstheme="minorHAnsi"/>
                <w:color w:val="000000" w:themeColor="text1"/>
              </w:rPr>
            </w:pPr>
            <w:r w:rsidRPr="00891B94">
              <w:rPr>
                <w:rFonts w:asciiTheme="minorHAnsi" w:hAnsiTheme="minorHAnsi" w:cstheme="minorHAnsi"/>
                <w:color w:val="000000" w:themeColor="text1"/>
              </w:rPr>
              <w:t>Making and obtaining any travel/visa arrangements that may be required for the vendors to participate in a site inspection.</w:t>
            </w:r>
          </w:p>
          <w:p w14:paraId="25C4615C" w14:textId="77777777" w:rsidR="003B4C5D" w:rsidRPr="00891B94" w:rsidRDefault="003B4C5D" w:rsidP="004818CC">
            <w:pPr>
              <w:pStyle w:val="TableParagraph"/>
              <w:tabs>
                <w:tab w:val="left" w:pos="876"/>
                <w:tab w:val="left" w:pos="877"/>
              </w:tabs>
              <w:spacing w:before="0"/>
              <w:ind w:left="830" w:right="102"/>
              <w:jc w:val="both"/>
              <w:rPr>
                <w:rFonts w:asciiTheme="minorHAnsi" w:hAnsiTheme="minorHAnsi" w:cstheme="minorHAnsi"/>
                <w:color w:val="000000" w:themeColor="text1"/>
              </w:rPr>
            </w:pPr>
          </w:p>
          <w:p w14:paraId="79D7D851" w14:textId="77777777" w:rsidR="003B4C5D" w:rsidRPr="00891B94" w:rsidRDefault="003B4C5D" w:rsidP="004818CC">
            <w:pPr>
              <w:pStyle w:val="TableParagraph"/>
              <w:spacing w:before="0"/>
              <w:ind w:left="0"/>
              <w:jc w:val="both"/>
              <w:rPr>
                <w:rFonts w:asciiTheme="minorHAnsi" w:hAnsiTheme="minorHAnsi" w:cstheme="minorHAnsi"/>
                <w:color w:val="000000" w:themeColor="text1"/>
              </w:rPr>
            </w:pPr>
            <w:r w:rsidRPr="00891B94">
              <w:rPr>
                <w:rFonts w:asciiTheme="minorHAnsi" w:hAnsiTheme="minorHAnsi" w:cstheme="minorHAnsi"/>
                <w:color w:val="000000" w:themeColor="text1"/>
              </w:rPr>
              <w:t>Prior to attending a site inspection, vendors shall execute an indemnity waiver releasing  UN Women in respect of any liability that may arise from:</w:t>
            </w:r>
          </w:p>
          <w:p w14:paraId="689289B8" w14:textId="77777777" w:rsidR="003B4C5D" w:rsidRPr="00891B94" w:rsidRDefault="003B4C5D" w:rsidP="0036212C">
            <w:pPr>
              <w:pStyle w:val="TableParagraph"/>
              <w:numPr>
                <w:ilvl w:val="1"/>
                <w:numId w:val="14"/>
              </w:numPr>
              <w:spacing w:before="0"/>
              <w:ind w:left="885" w:hanging="426"/>
              <w:jc w:val="both"/>
              <w:rPr>
                <w:rFonts w:asciiTheme="minorHAnsi" w:hAnsiTheme="minorHAnsi" w:cstheme="minorHAnsi"/>
                <w:color w:val="000000" w:themeColor="text1"/>
              </w:rPr>
            </w:pPr>
            <w:r w:rsidRPr="00891B94">
              <w:rPr>
                <w:rFonts w:asciiTheme="minorHAnsi" w:hAnsiTheme="minorHAnsi" w:cstheme="minorHAnsi"/>
                <w:color w:val="000000" w:themeColor="text1"/>
              </w:rPr>
              <w:t>loss of or damage to any real or personal property;</w:t>
            </w:r>
          </w:p>
          <w:p w14:paraId="58BA4011" w14:textId="77777777" w:rsidR="003B4C5D" w:rsidRPr="00891B94" w:rsidRDefault="003B4C5D" w:rsidP="0036212C">
            <w:pPr>
              <w:pStyle w:val="TableParagraph"/>
              <w:numPr>
                <w:ilvl w:val="1"/>
                <w:numId w:val="14"/>
              </w:numPr>
              <w:spacing w:before="0"/>
              <w:ind w:left="885" w:hanging="426"/>
              <w:jc w:val="both"/>
              <w:rPr>
                <w:rFonts w:asciiTheme="minorHAnsi" w:hAnsiTheme="minorHAnsi" w:cstheme="minorHAnsi"/>
                <w:color w:val="000000" w:themeColor="text1"/>
              </w:rPr>
            </w:pPr>
            <w:r w:rsidRPr="00891B94">
              <w:rPr>
                <w:rFonts w:asciiTheme="minorHAnsi" w:hAnsiTheme="minorHAnsi" w:cstheme="minorHAnsi"/>
                <w:color w:val="000000" w:themeColor="text1"/>
              </w:rPr>
              <w:t>personal injury, disease or illness, or death of any person;</w:t>
            </w:r>
          </w:p>
          <w:p w14:paraId="7C38BF6A" w14:textId="77777777" w:rsidR="003B4C5D" w:rsidRPr="00891B94" w:rsidRDefault="003B4C5D" w:rsidP="0036212C">
            <w:pPr>
              <w:pStyle w:val="TableParagraph"/>
              <w:numPr>
                <w:ilvl w:val="1"/>
                <w:numId w:val="14"/>
              </w:numPr>
              <w:spacing w:before="0"/>
              <w:ind w:left="885" w:right="100" w:hanging="426"/>
              <w:jc w:val="both"/>
              <w:rPr>
                <w:rFonts w:asciiTheme="minorHAnsi" w:hAnsiTheme="minorHAnsi" w:cstheme="minorHAnsi"/>
                <w:color w:val="000000" w:themeColor="text1"/>
              </w:rPr>
            </w:pPr>
            <w:r w:rsidRPr="00891B94">
              <w:rPr>
                <w:rFonts w:asciiTheme="minorHAnsi" w:hAnsiTheme="minorHAnsi" w:cstheme="minorHAnsi"/>
                <w:color w:val="000000" w:themeColor="text1"/>
              </w:rPr>
              <w:t>financial loss or expense, arising out of the carrying out of that site inspection; and</w:t>
            </w:r>
          </w:p>
          <w:p w14:paraId="28142D49" w14:textId="77777777" w:rsidR="003B4C5D" w:rsidRPr="00891B94" w:rsidRDefault="003B4C5D" w:rsidP="0036212C">
            <w:pPr>
              <w:pStyle w:val="TableParagraph"/>
              <w:numPr>
                <w:ilvl w:val="1"/>
                <w:numId w:val="14"/>
              </w:numPr>
              <w:spacing w:before="0"/>
              <w:ind w:left="885" w:right="99" w:hanging="426"/>
              <w:jc w:val="both"/>
              <w:rPr>
                <w:rFonts w:asciiTheme="minorHAnsi" w:hAnsiTheme="minorHAnsi" w:cstheme="minorHAnsi"/>
                <w:color w:val="000000" w:themeColor="text1"/>
              </w:rPr>
            </w:pPr>
            <w:r w:rsidRPr="00891B94">
              <w:rPr>
                <w:rFonts w:asciiTheme="minorHAnsi" w:hAnsiTheme="minorHAnsi" w:cstheme="minorHAnsi"/>
                <w:color w:val="000000" w:themeColor="text1"/>
              </w:rPr>
              <w:t>transportation by UN Women to the site (if provided) as a result of any accidents or malicious acts by third parties.</w:t>
            </w:r>
          </w:p>
          <w:p w14:paraId="291A1307" w14:textId="77777777" w:rsidR="003B4C5D" w:rsidRPr="00891B94" w:rsidRDefault="003B4C5D" w:rsidP="004818CC">
            <w:pPr>
              <w:pStyle w:val="TableParagraph"/>
              <w:spacing w:before="0"/>
              <w:ind w:left="0" w:right="94"/>
              <w:jc w:val="both"/>
              <w:rPr>
                <w:rFonts w:asciiTheme="minorHAnsi" w:hAnsiTheme="minorHAnsi" w:cstheme="minorHAnsi"/>
                <w:color w:val="000000" w:themeColor="text1"/>
              </w:rPr>
            </w:pPr>
            <w:r w:rsidRPr="00891B94">
              <w:rPr>
                <w:rFonts w:asciiTheme="minorHAnsi" w:hAnsiTheme="minorHAnsi" w:cstheme="minorHAnsi"/>
                <w:color w:val="000000" w:themeColor="text1"/>
              </w:rPr>
              <w:t>UN Women will not issue any formal answers to questions from vendors regarding the RFP or solicitation process during a site inspection. All questions shall be submitted in accordance with Article 8 – “Clarification of solicitation documents”.</w:t>
            </w:r>
          </w:p>
          <w:p w14:paraId="6858AE49" w14:textId="77777777" w:rsidR="003B4C5D" w:rsidRPr="00891B94" w:rsidRDefault="003B4C5D" w:rsidP="004818CC">
            <w:pPr>
              <w:jc w:val="both"/>
              <w:rPr>
                <w:rFonts w:cstheme="minorHAnsi"/>
                <w:color w:val="000000" w:themeColor="text1"/>
                <w:lang w:val="en-US"/>
              </w:rPr>
            </w:pPr>
          </w:p>
          <w:p w14:paraId="2D230FF2" w14:textId="77777777" w:rsidR="003B4C5D" w:rsidRPr="00891B94" w:rsidRDefault="003B4C5D" w:rsidP="004818CC">
            <w:pPr>
              <w:jc w:val="both"/>
              <w:rPr>
                <w:rFonts w:cstheme="minorHAnsi"/>
                <w:color w:val="000000" w:themeColor="text1"/>
                <w:lang w:val="en-US"/>
              </w:rPr>
            </w:pPr>
            <w:r w:rsidRPr="00891B94">
              <w:rPr>
                <w:rFonts w:cstheme="minorHAnsi"/>
                <w:color w:val="000000" w:themeColor="text1"/>
                <w:lang w:val="en-US"/>
              </w:rPr>
              <w:t>A site inspection will be conducted to provide background information only. Without limiting the Article 25 - “Vendors Responsibility to inform themselves”- vendors shall not rely upon any information, statement, or representation made at a site inspection unless that information, statement, or representation is confirmed by UN Women in writing.</w:t>
            </w:r>
          </w:p>
        </w:tc>
      </w:tr>
      <w:tr w:rsidR="003B4C5D" w:rsidRPr="003B60AD" w14:paraId="4B3B9A8F" w14:textId="77777777" w:rsidTr="004818CC">
        <w:tc>
          <w:tcPr>
            <w:tcW w:w="2263" w:type="dxa"/>
          </w:tcPr>
          <w:p w14:paraId="476DCA5E" w14:textId="77777777" w:rsidR="003B4C5D" w:rsidRPr="00891B94" w:rsidRDefault="003B4C5D" w:rsidP="00981EC0">
            <w:pPr>
              <w:ind w:left="313" w:hanging="284"/>
              <w:rPr>
                <w:rFonts w:cstheme="minorHAnsi"/>
                <w:color w:val="000000" w:themeColor="text1"/>
              </w:rPr>
            </w:pPr>
            <w:r w:rsidRPr="00891B94">
              <w:rPr>
                <w:rFonts w:cstheme="minorHAnsi"/>
                <w:b/>
                <w:color w:val="000000" w:themeColor="text1"/>
              </w:rPr>
              <w:t>24.</w:t>
            </w:r>
            <w:r w:rsidRPr="00891B94">
              <w:rPr>
                <w:rFonts w:cstheme="minorHAnsi"/>
                <w:b/>
                <w:color w:val="000000" w:themeColor="text1"/>
                <w:spacing w:val="11"/>
              </w:rPr>
              <w:t xml:space="preserve"> </w:t>
            </w:r>
            <w:r w:rsidRPr="00891B94">
              <w:rPr>
                <w:rFonts w:cstheme="minorHAnsi"/>
                <w:b/>
                <w:color w:val="000000" w:themeColor="text1"/>
              </w:rPr>
              <w:t>Errors</w:t>
            </w:r>
            <w:r w:rsidRPr="00891B94">
              <w:rPr>
                <w:rFonts w:cstheme="minorHAnsi"/>
                <w:b/>
                <w:color w:val="000000" w:themeColor="text1"/>
                <w:spacing w:val="-4"/>
              </w:rPr>
              <w:t xml:space="preserve"> </w:t>
            </w:r>
            <w:r w:rsidRPr="00891B94">
              <w:rPr>
                <w:rFonts w:cstheme="minorHAnsi"/>
                <w:b/>
                <w:color w:val="000000" w:themeColor="text1"/>
              </w:rPr>
              <w:t>or Omissions</w:t>
            </w:r>
          </w:p>
        </w:tc>
        <w:tc>
          <w:tcPr>
            <w:tcW w:w="7371" w:type="dxa"/>
          </w:tcPr>
          <w:p w14:paraId="59F94792" w14:textId="77777777" w:rsidR="003B4C5D" w:rsidRPr="00891B94" w:rsidRDefault="003B4C5D" w:rsidP="004818CC">
            <w:pPr>
              <w:jc w:val="both"/>
              <w:rPr>
                <w:rFonts w:cstheme="minorHAnsi"/>
                <w:color w:val="000000" w:themeColor="text1"/>
                <w:lang w:val="en-US"/>
              </w:rPr>
            </w:pPr>
            <w:r w:rsidRPr="00891B94">
              <w:rPr>
                <w:rFonts w:cstheme="minorHAnsi"/>
                <w:color w:val="000000" w:themeColor="text1"/>
                <w:lang w:val="en-US"/>
              </w:rPr>
              <w:t>Vendors shall immediately notify UN Women in writing of any ambiguities, errors, omissions, discrepancies, inconsistencies, or other faults in any part of the RFP, with full details of those ambiguities, errors, omissions, discrepancies, inconsistencies or other faults, and clarify their proposal. Vendors shall not benefit from such ambiguities, errors, omissions, discrepancies, inconsistencies, or other faults.</w:t>
            </w:r>
          </w:p>
        </w:tc>
      </w:tr>
      <w:tr w:rsidR="003B4C5D" w:rsidRPr="003B60AD" w14:paraId="3A01458A" w14:textId="77777777" w:rsidTr="004818CC">
        <w:tc>
          <w:tcPr>
            <w:tcW w:w="2263" w:type="dxa"/>
          </w:tcPr>
          <w:p w14:paraId="48A536B7" w14:textId="77777777" w:rsidR="003B4C5D" w:rsidRPr="00891B94" w:rsidRDefault="003B4C5D" w:rsidP="00981EC0">
            <w:pPr>
              <w:ind w:left="313" w:hanging="284"/>
              <w:rPr>
                <w:rFonts w:cstheme="minorHAnsi"/>
                <w:color w:val="000000" w:themeColor="text1"/>
                <w:lang w:val="en-US"/>
              </w:rPr>
            </w:pPr>
            <w:r w:rsidRPr="00891B94">
              <w:rPr>
                <w:rFonts w:cstheme="minorHAnsi"/>
                <w:b/>
                <w:color w:val="000000" w:themeColor="text1"/>
                <w:lang w:val="en-US"/>
              </w:rPr>
              <w:t>25.</w:t>
            </w:r>
            <w:r w:rsidRPr="00891B94">
              <w:rPr>
                <w:rFonts w:cstheme="minorHAnsi"/>
                <w:b/>
                <w:color w:val="000000" w:themeColor="text1"/>
                <w:spacing w:val="6"/>
                <w:lang w:val="en-US"/>
              </w:rPr>
              <w:t xml:space="preserve"> </w:t>
            </w:r>
            <w:r w:rsidRPr="00891B94">
              <w:rPr>
                <w:rFonts w:cstheme="minorHAnsi"/>
                <w:b/>
                <w:color w:val="000000" w:themeColor="text1"/>
                <w:lang w:val="en-US"/>
              </w:rPr>
              <w:t>Vendors</w:t>
            </w:r>
            <w:r w:rsidRPr="00891B94">
              <w:rPr>
                <w:rFonts w:cstheme="minorHAnsi"/>
                <w:b/>
                <w:color w:val="000000" w:themeColor="text1"/>
                <w:spacing w:val="-5"/>
                <w:lang w:val="en-US"/>
              </w:rPr>
              <w:t xml:space="preserve"> </w:t>
            </w:r>
            <w:r w:rsidRPr="00891B94">
              <w:rPr>
                <w:rFonts w:cstheme="minorHAnsi"/>
                <w:b/>
                <w:color w:val="000000" w:themeColor="text1"/>
                <w:lang w:val="en-US"/>
              </w:rPr>
              <w:t xml:space="preserve">Responsibility </w:t>
            </w:r>
            <w:r w:rsidRPr="00891B94">
              <w:rPr>
                <w:rFonts w:cstheme="minorHAnsi"/>
                <w:b/>
                <w:color w:val="000000" w:themeColor="text1"/>
                <w:spacing w:val="-43"/>
                <w:lang w:val="en-US"/>
              </w:rPr>
              <w:t xml:space="preserve"> </w:t>
            </w:r>
            <w:r w:rsidRPr="00891B94">
              <w:rPr>
                <w:rFonts w:cstheme="minorHAnsi"/>
                <w:b/>
                <w:color w:val="000000" w:themeColor="text1"/>
                <w:lang w:val="en-US"/>
              </w:rPr>
              <w:t>to</w:t>
            </w:r>
            <w:r w:rsidRPr="00891B94">
              <w:rPr>
                <w:rFonts w:cstheme="minorHAnsi"/>
                <w:b/>
                <w:color w:val="000000" w:themeColor="text1"/>
                <w:spacing w:val="-2"/>
                <w:lang w:val="en-US"/>
              </w:rPr>
              <w:t xml:space="preserve"> </w:t>
            </w:r>
            <w:r w:rsidRPr="00891B94">
              <w:rPr>
                <w:rFonts w:cstheme="minorHAnsi"/>
                <w:b/>
                <w:color w:val="000000" w:themeColor="text1"/>
                <w:lang w:val="en-US"/>
              </w:rPr>
              <w:t>Inform</w:t>
            </w:r>
            <w:r w:rsidRPr="00891B94">
              <w:rPr>
                <w:rFonts w:cstheme="minorHAnsi"/>
                <w:b/>
                <w:color w:val="000000" w:themeColor="text1"/>
                <w:spacing w:val="-1"/>
                <w:lang w:val="en-US"/>
              </w:rPr>
              <w:t xml:space="preserve"> </w:t>
            </w:r>
            <w:r w:rsidRPr="00891B94">
              <w:rPr>
                <w:rFonts w:cstheme="minorHAnsi"/>
                <w:b/>
                <w:color w:val="000000" w:themeColor="text1"/>
                <w:lang w:val="en-US"/>
              </w:rPr>
              <w:t>Themselves</w:t>
            </w:r>
          </w:p>
        </w:tc>
        <w:tc>
          <w:tcPr>
            <w:tcW w:w="7371" w:type="dxa"/>
          </w:tcPr>
          <w:p w14:paraId="0530F15C" w14:textId="77777777" w:rsidR="003B4C5D" w:rsidRPr="00891B94" w:rsidRDefault="003B4C5D" w:rsidP="004818CC">
            <w:pPr>
              <w:pStyle w:val="TableParagraph"/>
              <w:spacing w:before="0"/>
              <w:ind w:left="0" w:right="96"/>
              <w:jc w:val="both"/>
              <w:rPr>
                <w:rFonts w:asciiTheme="minorHAnsi" w:hAnsiTheme="minorHAnsi" w:cstheme="minorHAnsi"/>
                <w:color w:val="000000" w:themeColor="text1"/>
              </w:rPr>
            </w:pPr>
            <w:r w:rsidRPr="00891B94">
              <w:rPr>
                <w:rFonts w:asciiTheme="minorHAnsi" w:hAnsiTheme="minorHAnsi" w:cstheme="minorHAnsi"/>
                <w:color w:val="000000" w:themeColor="text1"/>
              </w:rPr>
              <w:t>Vendors shall be responsible for informing themselves in preparing their proposals. In this regard, vendors shall ensure that they:</w:t>
            </w:r>
          </w:p>
          <w:p w14:paraId="41A818F5" w14:textId="77777777" w:rsidR="003B4C5D" w:rsidRPr="00891B94" w:rsidRDefault="003B4C5D" w:rsidP="0036212C">
            <w:pPr>
              <w:pStyle w:val="TableParagraph"/>
              <w:numPr>
                <w:ilvl w:val="0"/>
                <w:numId w:val="15"/>
              </w:numPr>
              <w:tabs>
                <w:tab w:val="left" w:pos="471"/>
              </w:tabs>
              <w:spacing w:before="0"/>
              <w:ind w:right="99"/>
              <w:jc w:val="both"/>
              <w:rPr>
                <w:rFonts w:asciiTheme="minorHAnsi" w:hAnsiTheme="minorHAnsi" w:cstheme="minorHAnsi"/>
                <w:color w:val="000000" w:themeColor="text1"/>
              </w:rPr>
            </w:pPr>
            <w:r w:rsidRPr="00891B94">
              <w:rPr>
                <w:rFonts w:asciiTheme="minorHAnsi" w:hAnsiTheme="minorHAnsi" w:cstheme="minorHAnsi"/>
                <w:color w:val="000000" w:themeColor="text1"/>
              </w:rPr>
              <w:t>examine and fully inform themselves in relation to all aspects of the RFP, including the general conditions of contract and terms and conditions of the specific contract, and all other documents included or referred to in this RFP;</w:t>
            </w:r>
          </w:p>
          <w:p w14:paraId="68D2543B" w14:textId="77777777" w:rsidR="003B4C5D" w:rsidRPr="00891B94" w:rsidRDefault="003B4C5D" w:rsidP="0036212C">
            <w:pPr>
              <w:pStyle w:val="TableParagraph"/>
              <w:numPr>
                <w:ilvl w:val="0"/>
                <w:numId w:val="15"/>
              </w:numPr>
              <w:tabs>
                <w:tab w:val="left" w:pos="471"/>
              </w:tabs>
              <w:spacing w:before="0"/>
              <w:jc w:val="both"/>
              <w:rPr>
                <w:rFonts w:asciiTheme="minorHAnsi" w:hAnsiTheme="minorHAnsi" w:cstheme="minorHAnsi"/>
                <w:color w:val="000000" w:themeColor="text1"/>
              </w:rPr>
            </w:pPr>
            <w:r w:rsidRPr="00891B94">
              <w:rPr>
                <w:rFonts w:asciiTheme="minorHAnsi" w:hAnsiTheme="minorHAnsi" w:cstheme="minorHAnsi"/>
                <w:color w:val="000000" w:themeColor="text1"/>
              </w:rPr>
              <w:t>review the RFP to ensure that they have a complete copy of all documents;</w:t>
            </w:r>
          </w:p>
          <w:p w14:paraId="67F6447B" w14:textId="77777777" w:rsidR="003B4C5D" w:rsidRPr="00891B94" w:rsidRDefault="003B4C5D" w:rsidP="0036212C">
            <w:pPr>
              <w:pStyle w:val="TableParagraph"/>
              <w:numPr>
                <w:ilvl w:val="0"/>
                <w:numId w:val="15"/>
              </w:numPr>
              <w:tabs>
                <w:tab w:val="left" w:pos="471"/>
              </w:tabs>
              <w:spacing w:before="0"/>
              <w:ind w:right="93"/>
              <w:jc w:val="both"/>
              <w:rPr>
                <w:rFonts w:asciiTheme="minorHAnsi" w:hAnsiTheme="minorHAnsi" w:cstheme="minorHAnsi"/>
                <w:color w:val="000000" w:themeColor="text1"/>
              </w:rPr>
            </w:pPr>
            <w:r w:rsidRPr="00891B94">
              <w:rPr>
                <w:rFonts w:asciiTheme="minorHAnsi" w:hAnsiTheme="minorHAnsi" w:cstheme="minorHAnsi"/>
                <w:color w:val="000000" w:themeColor="text1"/>
              </w:rPr>
              <w:t xml:space="preserve">obtain through the </w:t>
            </w:r>
            <w:hyperlink r:id="rId25" w:history="1">
              <w:r w:rsidRPr="00891B94">
                <w:rPr>
                  <w:rFonts w:asciiTheme="minorHAnsi" w:hAnsiTheme="minorHAnsi" w:cstheme="minorHAnsi"/>
                  <w:color w:val="000000" w:themeColor="text1"/>
                </w:rPr>
                <w:t>Quantum</w:t>
              </w:r>
            </w:hyperlink>
            <w:r w:rsidRPr="00891B94">
              <w:rPr>
                <w:rFonts w:asciiTheme="minorHAnsi" w:hAnsiTheme="minorHAnsi" w:cstheme="minorHAnsi"/>
                <w:color w:val="000000" w:themeColor="text1"/>
              </w:rPr>
              <w:t xml:space="preserve"> system and examine all other information relevant to the project and the scope of the requirements available on reasonable inquiry;</w:t>
            </w:r>
          </w:p>
          <w:p w14:paraId="6DAE15D9" w14:textId="77777777" w:rsidR="003B4C5D" w:rsidRPr="00891B94" w:rsidRDefault="003B4C5D" w:rsidP="0036212C">
            <w:pPr>
              <w:pStyle w:val="TableParagraph"/>
              <w:numPr>
                <w:ilvl w:val="0"/>
                <w:numId w:val="15"/>
              </w:numPr>
              <w:tabs>
                <w:tab w:val="left" w:pos="471"/>
              </w:tabs>
              <w:spacing w:before="0"/>
              <w:ind w:right="95"/>
              <w:jc w:val="both"/>
              <w:rPr>
                <w:rFonts w:asciiTheme="minorHAnsi" w:hAnsiTheme="minorHAnsi" w:cstheme="minorHAnsi"/>
                <w:color w:val="000000" w:themeColor="text1"/>
              </w:rPr>
            </w:pPr>
            <w:r w:rsidRPr="00891B94">
              <w:rPr>
                <w:rFonts w:asciiTheme="minorHAnsi" w:hAnsiTheme="minorHAnsi" w:cstheme="minorHAnsi"/>
                <w:color w:val="000000" w:themeColor="text1"/>
              </w:rPr>
              <w:t>verify all relevant representations, statements, and information, including those contained or referred to in the RFP or made orally during any clarification meeting or site Inspection or any discussion with UN Women, its employees or personnel;</w:t>
            </w:r>
          </w:p>
          <w:p w14:paraId="4A8906A4" w14:textId="77777777" w:rsidR="003B4C5D" w:rsidRPr="00891B94" w:rsidRDefault="003B4C5D" w:rsidP="0036212C">
            <w:pPr>
              <w:pStyle w:val="TableParagraph"/>
              <w:numPr>
                <w:ilvl w:val="0"/>
                <w:numId w:val="15"/>
              </w:numPr>
              <w:tabs>
                <w:tab w:val="left" w:pos="471"/>
              </w:tabs>
              <w:spacing w:before="0"/>
              <w:jc w:val="both"/>
              <w:rPr>
                <w:rFonts w:asciiTheme="minorHAnsi" w:hAnsiTheme="minorHAnsi" w:cstheme="minorHAnsi"/>
                <w:color w:val="000000" w:themeColor="text1"/>
              </w:rPr>
            </w:pPr>
            <w:r w:rsidRPr="00891B94">
              <w:rPr>
                <w:rFonts w:asciiTheme="minorHAnsi" w:hAnsiTheme="minorHAnsi" w:cstheme="minorHAnsi"/>
                <w:color w:val="000000" w:themeColor="text1"/>
              </w:rPr>
              <w:t>attend any pre-proposal conference or a site inspection if it is mandatory under this RFP;</w:t>
            </w:r>
          </w:p>
          <w:p w14:paraId="05D08F22" w14:textId="77777777" w:rsidR="003B4C5D" w:rsidRPr="00891B94" w:rsidRDefault="003B4C5D" w:rsidP="0036212C">
            <w:pPr>
              <w:pStyle w:val="TableParagraph"/>
              <w:numPr>
                <w:ilvl w:val="0"/>
                <w:numId w:val="15"/>
              </w:numPr>
              <w:tabs>
                <w:tab w:val="left" w:pos="471"/>
              </w:tabs>
              <w:spacing w:before="0"/>
              <w:ind w:right="103"/>
              <w:jc w:val="both"/>
              <w:rPr>
                <w:rFonts w:asciiTheme="minorHAnsi" w:hAnsiTheme="minorHAnsi" w:cstheme="minorHAnsi"/>
                <w:color w:val="000000" w:themeColor="text1"/>
              </w:rPr>
            </w:pPr>
            <w:r w:rsidRPr="00891B94">
              <w:rPr>
                <w:rFonts w:asciiTheme="minorHAnsi" w:hAnsiTheme="minorHAnsi" w:cstheme="minorHAnsi"/>
                <w:color w:val="000000" w:themeColor="text1"/>
              </w:rPr>
              <w:t>fully inform and satisfy themselves as to requirements of any relevant authorities and laws that apply, or may in the future apply, to the provision of the goods/services/works; and</w:t>
            </w:r>
          </w:p>
          <w:p w14:paraId="2D0FBEC1" w14:textId="77777777" w:rsidR="003B4C5D" w:rsidRPr="00891B94" w:rsidRDefault="003B4C5D" w:rsidP="0036212C">
            <w:pPr>
              <w:pStyle w:val="TableParagraph"/>
              <w:numPr>
                <w:ilvl w:val="0"/>
                <w:numId w:val="15"/>
              </w:numPr>
              <w:tabs>
                <w:tab w:val="left" w:pos="471"/>
              </w:tabs>
              <w:spacing w:before="0"/>
              <w:ind w:right="98"/>
              <w:jc w:val="both"/>
              <w:rPr>
                <w:rFonts w:asciiTheme="minorHAnsi" w:hAnsiTheme="minorHAnsi" w:cstheme="minorHAnsi"/>
                <w:color w:val="000000" w:themeColor="text1"/>
              </w:rPr>
            </w:pPr>
            <w:r w:rsidRPr="00891B94">
              <w:rPr>
                <w:rFonts w:asciiTheme="minorHAnsi" w:hAnsiTheme="minorHAnsi" w:cstheme="minorHAnsi"/>
                <w:color w:val="000000" w:themeColor="text1"/>
              </w:rPr>
              <w:t>form their own assessment of the nature and extent of the services required as included in the Terms of Reference and other relevant documents, and properly account for all requirements in their proposal.</w:t>
            </w:r>
          </w:p>
          <w:p w14:paraId="5015BCD1" w14:textId="77777777" w:rsidR="003B4C5D" w:rsidRPr="00891B94" w:rsidRDefault="003B4C5D" w:rsidP="004818CC">
            <w:pPr>
              <w:pStyle w:val="TableParagraph"/>
              <w:spacing w:before="0"/>
              <w:ind w:right="94"/>
              <w:jc w:val="both"/>
              <w:rPr>
                <w:rFonts w:asciiTheme="minorHAnsi" w:hAnsiTheme="minorHAnsi" w:cstheme="minorHAnsi"/>
                <w:color w:val="000000" w:themeColor="text1"/>
              </w:rPr>
            </w:pPr>
          </w:p>
          <w:p w14:paraId="6CF97B6F" w14:textId="77777777" w:rsidR="003B4C5D" w:rsidRPr="00891B94" w:rsidRDefault="003B4C5D" w:rsidP="004818CC">
            <w:pPr>
              <w:jc w:val="both"/>
              <w:rPr>
                <w:rFonts w:cstheme="minorHAnsi"/>
                <w:color w:val="000000" w:themeColor="text1"/>
                <w:lang w:val="en-US"/>
              </w:rPr>
            </w:pPr>
            <w:r w:rsidRPr="00891B94">
              <w:rPr>
                <w:rFonts w:cstheme="minorHAnsi"/>
                <w:color w:val="000000" w:themeColor="text1"/>
                <w:lang w:val="en-US"/>
              </w:rPr>
              <w:t>Vendors acknowledge that they have not relied upon any information not included in this RFP, and that UN Women, its directors, employees, and personnel make no representations or warranties (express or implied) as to the accuracy or completeness of this RFP or any other information provided to the vendors.</w:t>
            </w:r>
          </w:p>
        </w:tc>
      </w:tr>
      <w:tr w:rsidR="003B4C5D" w:rsidRPr="003B60AD" w14:paraId="32C2D8B3" w14:textId="77777777" w:rsidTr="004818CC">
        <w:tc>
          <w:tcPr>
            <w:tcW w:w="2263" w:type="dxa"/>
          </w:tcPr>
          <w:p w14:paraId="5DD58E7B" w14:textId="77777777" w:rsidR="003B4C5D" w:rsidRPr="00891B94" w:rsidRDefault="003B4C5D" w:rsidP="00981EC0">
            <w:pPr>
              <w:ind w:left="313" w:hanging="284"/>
              <w:rPr>
                <w:rFonts w:cstheme="minorHAnsi"/>
                <w:color w:val="000000" w:themeColor="text1"/>
                <w:lang w:val="en-US"/>
              </w:rPr>
            </w:pPr>
            <w:r w:rsidRPr="00891B94">
              <w:rPr>
                <w:rFonts w:cstheme="minorHAnsi"/>
                <w:b/>
                <w:color w:val="000000" w:themeColor="text1"/>
                <w:lang w:val="en-US"/>
              </w:rPr>
              <w:t>26.</w:t>
            </w:r>
            <w:r w:rsidRPr="00891B94">
              <w:rPr>
                <w:rFonts w:cstheme="minorHAnsi"/>
                <w:b/>
                <w:color w:val="000000" w:themeColor="text1"/>
                <w:spacing w:val="10"/>
                <w:lang w:val="en-US"/>
              </w:rPr>
              <w:t xml:space="preserve"> </w:t>
            </w:r>
            <w:r w:rsidRPr="00891B94">
              <w:rPr>
                <w:rFonts w:cstheme="minorHAnsi"/>
                <w:b/>
                <w:color w:val="000000" w:themeColor="text1"/>
                <w:lang w:val="en-US"/>
              </w:rPr>
              <w:t>No</w:t>
            </w:r>
            <w:r w:rsidRPr="00891B94">
              <w:rPr>
                <w:rFonts w:cstheme="minorHAnsi"/>
                <w:b/>
                <w:color w:val="000000" w:themeColor="text1"/>
                <w:spacing w:val="-2"/>
                <w:lang w:val="en-US"/>
              </w:rPr>
              <w:t xml:space="preserve"> </w:t>
            </w:r>
            <w:r w:rsidRPr="00891B94">
              <w:rPr>
                <w:rFonts w:cstheme="minorHAnsi"/>
                <w:b/>
                <w:color w:val="000000" w:themeColor="text1"/>
                <w:lang w:val="en-US"/>
              </w:rPr>
              <w:t>Material</w:t>
            </w:r>
            <w:r w:rsidRPr="00891B94">
              <w:rPr>
                <w:rFonts w:cstheme="minorHAnsi"/>
                <w:b/>
                <w:color w:val="000000" w:themeColor="text1"/>
                <w:spacing w:val="-3"/>
                <w:lang w:val="en-US"/>
              </w:rPr>
              <w:t xml:space="preserve"> </w:t>
            </w:r>
            <w:r w:rsidRPr="00891B94">
              <w:rPr>
                <w:rFonts w:cstheme="minorHAnsi"/>
                <w:b/>
                <w:color w:val="000000" w:themeColor="text1"/>
                <w:lang w:val="en-US"/>
              </w:rPr>
              <w:t xml:space="preserve">Change(s) </w:t>
            </w:r>
            <w:r w:rsidRPr="00891B94">
              <w:rPr>
                <w:rFonts w:cstheme="minorHAnsi"/>
                <w:b/>
                <w:color w:val="000000" w:themeColor="text1"/>
                <w:spacing w:val="-43"/>
                <w:lang w:val="en-US"/>
              </w:rPr>
              <w:t xml:space="preserve"> </w:t>
            </w:r>
            <w:r w:rsidRPr="00891B94">
              <w:rPr>
                <w:rFonts w:cstheme="minorHAnsi"/>
                <w:b/>
                <w:color w:val="000000" w:themeColor="text1"/>
                <w:lang w:val="en-US"/>
              </w:rPr>
              <w:t>in Circumstances</w:t>
            </w:r>
          </w:p>
        </w:tc>
        <w:tc>
          <w:tcPr>
            <w:tcW w:w="7371" w:type="dxa"/>
          </w:tcPr>
          <w:p w14:paraId="64C7EC3C" w14:textId="77777777" w:rsidR="003B4C5D" w:rsidRPr="00891B94" w:rsidRDefault="003B4C5D" w:rsidP="004818CC">
            <w:pPr>
              <w:pStyle w:val="TableParagraph"/>
              <w:spacing w:before="0"/>
              <w:ind w:left="0"/>
              <w:jc w:val="both"/>
              <w:rPr>
                <w:rFonts w:asciiTheme="minorHAnsi" w:hAnsiTheme="minorHAnsi" w:cstheme="minorHAnsi"/>
                <w:color w:val="000000" w:themeColor="text1"/>
              </w:rPr>
            </w:pPr>
            <w:r w:rsidRPr="00891B94">
              <w:rPr>
                <w:rFonts w:asciiTheme="minorHAnsi" w:hAnsiTheme="minorHAnsi" w:cstheme="minorHAnsi"/>
                <w:color w:val="000000" w:themeColor="text1"/>
              </w:rPr>
              <w:t>The vendor shall inform UN Women of any change(s) of circumstances arising during the RFP process, including but not limited to:</w:t>
            </w:r>
          </w:p>
          <w:p w14:paraId="64BE94AF" w14:textId="77777777" w:rsidR="003B4C5D" w:rsidRPr="00891B94" w:rsidRDefault="003B4C5D" w:rsidP="0036212C">
            <w:pPr>
              <w:pStyle w:val="TableParagraph"/>
              <w:numPr>
                <w:ilvl w:val="0"/>
                <w:numId w:val="16"/>
              </w:numPr>
              <w:tabs>
                <w:tab w:val="left" w:pos="831"/>
              </w:tabs>
              <w:spacing w:before="0"/>
              <w:ind w:hanging="361"/>
              <w:jc w:val="both"/>
              <w:rPr>
                <w:rFonts w:asciiTheme="minorHAnsi" w:hAnsiTheme="minorHAnsi" w:cstheme="minorHAnsi"/>
                <w:color w:val="000000" w:themeColor="text1"/>
              </w:rPr>
            </w:pPr>
            <w:r w:rsidRPr="00891B94">
              <w:rPr>
                <w:rFonts w:asciiTheme="minorHAnsi" w:hAnsiTheme="minorHAnsi" w:cstheme="minorHAnsi"/>
                <w:color w:val="000000" w:themeColor="text1"/>
              </w:rPr>
              <w:t>a change affecting any declaration, accreditation, license or approval;</w:t>
            </w:r>
          </w:p>
          <w:p w14:paraId="7E5AE413" w14:textId="77777777" w:rsidR="003B4C5D" w:rsidRPr="00891B94" w:rsidRDefault="003B4C5D" w:rsidP="0036212C">
            <w:pPr>
              <w:pStyle w:val="TableParagraph"/>
              <w:numPr>
                <w:ilvl w:val="0"/>
                <w:numId w:val="16"/>
              </w:numPr>
              <w:tabs>
                <w:tab w:val="left" w:pos="831"/>
              </w:tabs>
              <w:spacing w:before="0"/>
              <w:ind w:right="95"/>
              <w:jc w:val="both"/>
              <w:rPr>
                <w:rFonts w:asciiTheme="minorHAnsi" w:hAnsiTheme="minorHAnsi" w:cstheme="minorHAnsi"/>
                <w:color w:val="000000" w:themeColor="text1"/>
              </w:rPr>
            </w:pPr>
            <w:r w:rsidRPr="00891B94">
              <w:rPr>
                <w:rFonts w:asciiTheme="minorHAnsi" w:hAnsiTheme="minorHAnsi" w:cstheme="minorHAnsi"/>
                <w:color w:val="000000" w:themeColor="text1"/>
              </w:rPr>
              <w:t>re-organizational changes, company re-structuring, a take-over, buy-out or similar event(s) affecting the operation and/or financing of the vendor or its major sub-contractors;</w:t>
            </w:r>
          </w:p>
          <w:p w14:paraId="7FEC9952" w14:textId="77777777" w:rsidR="003B4C5D" w:rsidRPr="00891B94" w:rsidRDefault="003B4C5D" w:rsidP="0036212C">
            <w:pPr>
              <w:pStyle w:val="TableParagraph"/>
              <w:numPr>
                <w:ilvl w:val="0"/>
                <w:numId w:val="16"/>
              </w:numPr>
              <w:tabs>
                <w:tab w:val="left" w:pos="831"/>
              </w:tabs>
              <w:spacing w:before="0"/>
              <w:ind w:right="95"/>
              <w:jc w:val="both"/>
              <w:rPr>
                <w:rFonts w:asciiTheme="minorHAnsi" w:hAnsiTheme="minorHAnsi" w:cstheme="minorHAnsi"/>
                <w:color w:val="000000" w:themeColor="text1"/>
              </w:rPr>
            </w:pPr>
            <w:r w:rsidRPr="00891B94">
              <w:rPr>
                <w:rFonts w:asciiTheme="minorHAnsi" w:hAnsiTheme="minorHAnsi" w:cstheme="minorHAnsi"/>
                <w:color w:val="000000" w:themeColor="text1"/>
              </w:rPr>
              <w:t>a change to any information on which UN Women may rely in assessing proposals.</w:t>
            </w:r>
          </w:p>
        </w:tc>
      </w:tr>
      <w:tr w:rsidR="003B4C5D" w:rsidRPr="00581D02" w14:paraId="215EDE66" w14:textId="77777777" w:rsidTr="004818CC">
        <w:tc>
          <w:tcPr>
            <w:tcW w:w="2263" w:type="dxa"/>
          </w:tcPr>
          <w:p w14:paraId="780012E1" w14:textId="77777777" w:rsidR="003B4C5D" w:rsidRPr="00891B94" w:rsidRDefault="003B4C5D" w:rsidP="00981EC0">
            <w:pPr>
              <w:ind w:left="313" w:hanging="284"/>
              <w:rPr>
                <w:rFonts w:cstheme="minorHAnsi"/>
                <w:b/>
                <w:bCs/>
                <w:color w:val="000000" w:themeColor="text1"/>
              </w:rPr>
            </w:pPr>
            <w:r w:rsidRPr="00891B94">
              <w:rPr>
                <w:rFonts w:cstheme="minorHAnsi"/>
                <w:b/>
                <w:bCs/>
                <w:color w:val="000000" w:themeColor="text1"/>
              </w:rPr>
              <w:t>27. Instruction for Proposal Submission</w:t>
            </w:r>
          </w:p>
        </w:tc>
        <w:tc>
          <w:tcPr>
            <w:tcW w:w="7371" w:type="dxa"/>
          </w:tcPr>
          <w:p w14:paraId="35E1495C" w14:textId="77777777" w:rsidR="003B4C5D" w:rsidRPr="00891B94" w:rsidRDefault="003B4C5D" w:rsidP="004818CC">
            <w:pPr>
              <w:pStyle w:val="TableParagraph"/>
              <w:spacing w:before="0"/>
              <w:ind w:left="0" w:right="93"/>
              <w:jc w:val="both"/>
              <w:rPr>
                <w:rFonts w:asciiTheme="minorHAnsi" w:hAnsiTheme="minorHAnsi" w:cstheme="minorHAnsi"/>
                <w:color w:val="000000" w:themeColor="text1"/>
              </w:rPr>
            </w:pP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vendor</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shall</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submit</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a</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complete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proposal</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electronically</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through the</w:t>
            </w:r>
            <w:r w:rsidRPr="00891B94">
              <w:rPr>
                <w:rFonts w:asciiTheme="minorHAnsi" w:hAnsiTheme="minorHAnsi" w:cstheme="minorHAnsi"/>
                <w:color w:val="000000" w:themeColor="text1"/>
                <w:spacing w:val="1"/>
              </w:rPr>
              <w:t xml:space="preserve"> </w:t>
            </w:r>
            <w:hyperlink r:id="rId26" w:history="1">
              <w:r w:rsidRPr="00891B94">
                <w:rPr>
                  <w:rStyle w:val="Hyperlink"/>
                  <w:rFonts w:asciiTheme="minorHAnsi" w:hAnsiTheme="minorHAnsi" w:cstheme="minorHAnsi"/>
                  <w:color w:val="000000" w:themeColor="text1"/>
                </w:rPr>
                <w:t>Quantum</w:t>
              </w:r>
            </w:hyperlink>
            <w:r w:rsidRPr="00891B94">
              <w:rPr>
                <w:rFonts w:asciiTheme="minorHAnsi" w:hAnsiTheme="minorHAnsi" w:cstheme="minorHAnsi"/>
                <w:color w:val="000000" w:themeColor="text1"/>
              </w:rPr>
              <w:t xml:space="preserve"> system. The original Proposal Security, if required, must be sent via courier or hand-delivered, in addition to the electronic copy (as described under Article 18 – “Proposal Security/Bid Bond” above).</w:t>
            </w:r>
          </w:p>
          <w:p w14:paraId="1EC81F92" w14:textId="77777777" w:rsidR="003B4C5D" w:rsidRPr="00891B94" w:rsidRDefault="003B4C5D" w:rsidP="004818CC">
            <w:pPr>
              <w:pStyle w:val="TableParagraph"/>
              <w:spacing w:before="0"/>
              <w:ind w:right="93"/>
              <w:jc w:val="both"/>
              <w:rPr>
                <w:rFonts w:asciiTheme="minorHAnsi" w:hAnsiTheme="minorHAnsi" w:cstheme="minorHAnsi"/>
                <w:color w:val="000000" w:themeColor="text1"/>
              </w:rPr>
            </w:pPr>
          </w:p>
          <w:p w14:paraId="7E6FF303" w14:textId="77777777" w:rsidR="003B4C5D" w:rsidRPr="00891B94" w:rsidRDefault="003B4C5D" w:rsidP="004818CC">
            <w:pPr>
              <w:pStyle w:val="TableParagraph"/>
              <w:spacing w:before="0"/>
              <w:ind w:left="0" w:right="99"/>
              <w:jc w:val="both"/>
              <w:rPr>
                <w:rFonts w:asciiTheme="minorHAnsi" w:hAnsiTheme="minorHAnsi" w:cstheme="minorHAnsi"/>
                <w:color w:val="000000" w:themeColor="text1"/>
              </w:rPr>
            </w:pPr>
            <w:r w:rsidRPr="00891B94">
              <w:rPr>
                <w:rFonts w:asciiTheme="minorHAnsi" w:hAnsiTheme="minorHAnsi" w:cstheme="minorHAnsi"/>
                <w:color w:val="000000" w:themeColor="text1"/>
              </w:rPr>
              <w:t>Electronic files that form part of the Proposal must be documents and forms in accordance with the format and requirements indicated in the RFP (use the templates provided, where applicable).</w:t>
            </w:r>
          </w:p>
          <w:p w14:paraId="27CAA52A" w14:textId="77777777" w:rsidR="003B4C5D" w:rsidRPr="00891B94" w:rsidRDefault="003B4C5D" w:rsidP="004818CC">
            <w:pPr>
              <w:pStyle w:val="TableParagraph"/>
              <w:spacing w:before="0"/>
              <w:ind w:right="99"/>
              <w:jc w:val="both"/>
              <w:rPr>
                <w:rFonts w:asciiTheme="minorHAnsi" w:hAnsiTheme="minorHAnsi" w:cstheme="minorHAnsi"/>
                <w:color w:val="000000" w:themeColor="text1"/>
              </w:rPr>
            </w:pPr>
          </w:p>
          <w:p w14:paraId="242F0577" w14:textId="60ED1D1A" w:rsidR="003B4C5D" w:rsidRPr="00891B94" w:rsidRDefault="003B4C5D" w:rsidP="004818CC">
            <w:pPr>
              <w:pStyle w:val="TableParagraph"/>
              <w:spacing w:before="0"/>
              <w:ind w:left="0" w:right="96"/>
              <w:jc w:val="both"/>
              <w:rPr>
                <w:rFonts w:asciiTheme="minorHAnsi" w:hAnsiTheme="minorHAnsi" w:cstheme="minorHAnsi"/>
                <w:color w:val="000000" w:themeColor="text1"/>
              </w:rPr>
            </w:pPr>
            <w:r w:rsidRPr="00891B94">
              <w:rPr>
                <w:rFonts w:asciiTheme="minorHAnsi" w:hAnsiTheme="minorHAnsi" w:cstheme="minorHAnsi"/>
                <w:color w:val="000000" w:themeColor="text1"/>
              </w:rPr>
              <w:t xml:space="preserve">Documents related to the Technical and the Financial parts of the Proposal must be submitted in separate envelopes, named respectively the “Technical” and the “Commercial” (Financial). The Proposal shall be submitted through the “Negotiations” section of the “Supplier Portal” in the </w:t>
            </w:r>
            <w:hyperlink r:id="rId27" w:history="1">
              <w:r w:rsidRPr="00891B94">
                <w:rPr>
                  <w:rStyle w:val="Hyperlink"/>
                  <w:rFonts w:asciiTheme="minorHAnsi" w:hAnsiTheme="minorHAnsi" w:cstheme="minorHAnsi"/>
                  <w:color w:val="000000" w:themeColor="text1"/>
                </w:rPr>
                <w:t>Quantum</w:t>
              </w:r>
            </w:hyperlink>
            <w:r w:rsidRPr="00891B94">
              <w:rPr>
                <w:rFonts w:asciiTheme="minorHAnsi" w:hAnsiTheme="minorHAnsi" w:cstheme="minorHAnsi"/>
                <w:color w:val="000000" w:themeColor="text1"/>
              </w:rPr>
              <w:t xml:space="preserve"> system. The Proposal shall consist of the documents listed in the RFP.</w:t>
            </w:r>
          </w:p>
          <w:p w14:paraId="3AF16B77" w14:textId="77777777" w:rsidR="003B4C5D" w:rsidRPr="00891B94" w:rsidRDefault="003B4C5D" w:rsidP="004818CC">
            <w:pPr>
              <w:pStyle w:val="TableParagraph"/>
              <w:spacing w:before="0"/>
              <w:ind w:left="0" w:right="96"/>
              <w:jc w:val="both"/>
              <w:rPr>
                <w:rFonts w:asciiTheme="minorHAnsi" w:hAnsiTheme="minorHAnsi" w:cstheme="minorHAnsi"/>
                <w:color w:val="000000" w:themeColor="text1"/>
              </w:rPr>
            </w:pPr>
            <w:r w:rsidRPr="00891B94">
              <w:rPr>
                <w:rFonts w:asciiTheme="minorHAnsi" w:hAnsiTheme="minorHAnsi" w:cstheme="minorHAnsi"/>
                <w:color w:val="000000" w:themeColor="text1"/>
              </w:rPr>
              <w:t>Documents containing any information on the financial aspects of the Proposal MUST be attached only to the Commercial (Financial) Envelope. Failure to do so may result in disqualification.</w:t>
            </w:r>
          </w:p>
          <w:p w14:paraId="5AB487C6" w14:textId="77777777" w:rsidR="003B4C5D" w:rsidRPr="00891B94" w:rsidRDefault="003B4C5D" w:rsidP="004818CC">
            <w:pPr>
              <w:pStyle w:val="TableParagraph"/>
              <w:spacing w:before="0"/>
              <w:ind w:left="88" w:right="96"/>
              <w:jc w:val="both"/>
              <w:rPr>
                <w:rFonts w:asciiTheme="minorHAnsi" w:hAnsiTheme="minorHAnsi" w:cstheme="minorHAnsi"/>
                <w:color w:val="000000" w:themeColor="text1"/>
              </w:rPr>
            </w:pPr>
          </w:p>
          <w:p w14:paraId="5AC9A513" w14:textId="77777777" w:rsidR="003B4C5D" w:rsidRPr="00891B94" w:rsidRDefault="003B4C5D" w:rsidP="004818CC">
            <w:pPr>
              <w:pStyle w:val="TableParagraph"/>
              <w:spacing w:before="0"/>
              <w:ind w:left="0" w:right="94"/>
              <w:jc w:val="both"/>
              <w:rPr>
                <w:rFonts w:asciiTheme="minorHAnsi" w:hAnsiTheme="minorHAnsi" w:cstheme="minorHAnsi"/>
                <w:color w:val="000000" w:themeColor="text1"/>
              </w:rPr>
            </w:pPr>
            <w:r w:rsidRPr="00891B94">
              <w:rPr>
                <w:rFonts w:asciiTheme="minorHAnsi" w:hAnsiTheme="minorHAnsi" w:cstheme="minorHAnsi"/>
                <w:color w:val="000000" w:themeColor="text1"/>
              </w:rPr>
              <w:t>The proposal shall be signed by the vendor’s representative duly authorized to commit the proposal. The authorization shall be communicated through a document evidencing such authorization issued by the legal representative of the proposing entity, or, if requested, a Power of Attorney, accompanying the proposal.</w:t>
            </w:r>
          </w:p>
          <w:p w14:paraId="04CEA432" w14:textId="77777777" w:rsidR="003B4C5D" w:rsidRPr="00891B94" w:rsidRDefault="003B4C5D" w:rsidP="004818CC">
            <w:pPr>
              <w:pStyle w:val="TableParagraph"/>
              <w:spacing w:before="0"/>
              <w:ind w:left="88" w:right="94"/>
              <w:jc w:val="both"/>
              <w:rPr>
                <w:rFonts w:asciiTheme="minorHAnsi" w:hAnsiTheme="minorHAnsi" w:cstheme="minorHAnsi"/>
                <w:color w:val="000000" w:themeColor="text1"/>
              </w:rPr>
            </w:pPr>
          </w:p>
          <w:p w14:paraId="067DC0EC" w14:textId="77777777" w:rsidR="003B4C5D" w:rsidRPr="00891B94" w:rsidRDefault="003B4C5D" w:rsidP="004818CC">
            <w:pPr>
              <w:jc w:val="both"/>
              <w:rPr>
                <w:rFonts w:cstheme="minorHAnsi"/>
                <w:color w:val="000000" w:themeColor="text1"/>
                <w:lang w:val="en-US"/>
              </w:rPr>
            </w:pPr>
            <w:r w:rsidRPr="00891B94">
              <w:rPr>
                <w:rFonts w:cstheme="minorHAnsi"/>
                <w:color w:val="000000" w:themeColor="text1"/>
                <w:lang w:val="en-US"/>
              </w:rPr>
              <w:t>Vendors must be aware that the mere act of submission of a proposal, in and of itself, implies that the vendor fully accepts the UN Women General Conditions of Contracts and the terms and conditions of the specific contract.</w:t>
            </w:r>
          </w:p>
        </w:tc>
      </w:tr>
      <w:tr w:rsidR="003B4C5D" w:rsidRPr="00581D02" w14:paraId="4C72A557" w14:textId="77777777" w:rsidTr="004818CC">
        <w:tc>
          <w:tcPr>
            <w:tcW w:w="2263" w:type="dxa"/>
          </w:tcPr>
          <w:p w14:paraId="4F86BF87" w14:textId="77777777" w:rsidR="003B4C5D" w:rsidRPr="00891B94" w:rsidRDefault="003B4C5D" w:rsidP="00981EC0">
            <w:pPr>
              <w:ind w:left="313" w:hanging="284"/>
              <w:rPr>
                <w:rFonts w:cstheme="minorHAnsi"/>
                <w:b/>
                <w:bCs/>
                <w:color w:val="000000" w:themeColor="text1"/>
              </w:rPr>
            </w:pPr>
            <w:r w:rsidRPr="00891B94">
              <w:rPr>
                <w:rFonts w:cstheme="minorHAnsi"/>
                <w:b/>
                <w:bCs/>
                <w:color w:val="000000" w:themeColor="text1"/>
              </w:rPr>
              <w:t>28. Deadline for Proposal Submission</w:t>
            </w:r>
          </w:p>
        </w:tc>
        <w:tc>
          <w:tcPr>
            <w:tcW w:w="7371" w:type="dxa"/>
          </w:tcPr>
          <w:p w14:paraId="7F6E7B07" w14:textId="77777777" w:rsidR="003B4C5D" w:rsidRPr="00891B94" w:rsidRDefault="003B4C5D" w:rsidP="004818CC">
            <w:pPr>
              <w:jc w:val="both"/>
              <w:rPr>
                <w:rFonts w:cstheme="minorHAnsi"/>
                <w:color w:val="000000" w:themeColor="text1"/>
                <w:lang w:val="en-US"/>
              </w:rPr>
            </w:pPr>
            <w:r w:rsidRPr="00891B94">
              <w:rPr>
                <w:rFonts w:cstheme="minorHAnsi"/>
                <w:color w:val="000000" w:themeColor="text1"/>
                <w:lang w:val="en-US"/>
              </w:rPr>
              <w:t xml:space="preserve">Complete proposals must be received by UN Women in the manner, and no later than the date and time, specified in this document and the RFP. If any doubt exists as to the time zone in which the Proposal should be submitted, refer to </w:t>
            </w:r>
            <w:hyperlink r:id="rId28" w:history="1">
              <w:r w:rsidRPr="00891B94">
                <w:rPr>
                  <w:rStyle w:val="Hyperlink"/>
                  <w:rFonts w:cstheme="minorHAnsi"/>
                  <w:color w:val="000000" w:themeColor="text1"/>
                  <w:lang w:val="en-US"/>
                </w:rPr>
                <w:t>http://www.timeanddate.com/worldclock/</w:t>
              </w:r>
            </w:hyperlink>
            <w:r w:rsidRPr="00891B94">
              <w:rPr>
                <w:rFonts w:cstheme="minorHAnsi"/>
                <w:color w:val="000000" w:themeColor="text1"/>
                <w:lang w:val="en-US"/>
              </w:rPr>
              <w:t>. It shall be the sole responsibility of the vendors to ensure that their proposal is received by UN Women by the closing date and time. UN Women shall accept no responsibility for proposals that arrive late due to the courier company or any technical issues and shall only recognize the actual date and time that the proposal was received by UN Women. Any proposals received after the stipulated deadline will be rejected.</w:t>
            </w:r>
          </w:p>
        </w:tc>
      </w:tr>
      <w:tr w:rsidR="003B4C5D" w:rsidRPr="00581D02" w14:paraId="527A8D37" w14:textId="77777777" w:rsidTr="004818CC">
        <w:tc>
          <w:tcPr>
            <w:tcW w:w="2263" w:type="dxa"/>
          </w:tcPr>
          <w:p w14:paraId="653DE6BA" w14:textId="77777777" w:rsidR="003B4C5D" w:rsidRPr="00891B94" w:rsidRDefault="003B4C5D" w:rsidP="00981EC0">
            <w:pPr>
              <w:ind w:left="313" w:hanging="284"/>
              <w:rPr>
                <w:rFonts w:cstheme="minorHAnsi"/>
                <w:b/>
                <w:bCs/>
                <w:color w:val="000000" w:themeColor="text1"/>
                <w:lang w:val="en-US"/>
              </w:rPr>
            </w:pPr>
            <w:r w:rsidRPr="00891B94">
              <w:rPr>
                <w:rFonts w:cstheme="minorHAnsi"/>
                <w:b/>
                <w:bCs/>
                <w:color w:val="000000" w:themeColor="text1"/>
                <w:lang w:val="en-US"/>
              </w:rPr>
              <w:t>29. Withdrawal, Substitution, and Modification of Proposals</w:t>
            </w:r>
          </w:p>
        </w:tc>
        <w:tc>
          <w:tcPr>
            <w:tcW w:w="7371" w:type="dxa"/>
          </w:tcPr>
          <w:p w14:paraId="12C94B89" w14:textId="77777777" w:rsidR="003B4C5D" w:rsidRPr="00891B94" w:rsidRDefault="003B4C5D" w:rsidP="004818CC">
            <w:pPr>
              <w:pStyle w:val="TableParagraph"/>
              <w:spacing w:before="0"/>
              <w:ind w:left="0" w:right="93"/>
              <w:jc w:val="both"/>
              <w:rPr>
                <w:rFonts w:asciiTheme="minorHAnsi" w:hAnsiTheme="minorHAnsi" w:cstheme="minorHAnsi"/>
                <w:color w:val="000000" w:themeColor="text1"/>
              </w:rPr>
            </w:pPr>
            <w:r w:rsidRPr="00891B94">
              <w:rPr>
                <w:rFonts w:asciiTheme="minorHAnsi" w:eastAsiaTheme="minorHAnsi" w:hAnsiTheme="minorHAnsi" w:cstheme="minorHAnsi"/>
                <w:color w:val="000000" w:themeColor="text1"/>
                <w:lang w:val="en-GB"/>
              </w:rPr>
              <w:t>A vendor may withdraw, substitute or modify its proposal after it has been submitted at any time prior to the deadline for submission. In case of withdrawal, the vendor shall send a written notice to UN Women through the “Messages” functionality in</w:t>
            </w:r>
            <w:r w:rsidRPr="00891B94">
              <w:rPr>
                <w:rFonts w:asciiTheme="minorHAnsi" w:hAnsiTheme="minorHAnsi" w:cstheme="minorHAnsi"/>
                <w:color w:val="000000" w:themeColor="text1"/>
              </w:rPr>
              <w:t xml:space="preserve"> </w:t>
            </w:r>
            <w:hyperlink r:id="rId29" w:history="1">
              <w:r w:rsidRPr="00891B94">
                <w:rPr>
                  <w:rStyle w:val="Hyperlink"/>
                  <w:rFonts w:asciiTheme="minorHAnsi" w:hAnsiTheme="minorHAnsi" w:cstheme="minorHAnsi"/>
                  <w:color w:val="000000" w:themeColor="text1"/>
                </w:rPr>
                <w:t>Quantum</w:t>
              </w:r>
            </w:hyperlink>
            <w:r w:rsidRPr="00891B94">
              <w:rPr>
                <w:rFonts w:asciiTheme="minorHAnsi" w:hAnsiTheme="minorHAnsi" w:cstheme="minorHAnsi"/>
                <w:color w:val="000000" w:themeColor="text1"/>
              </w:rPr>
              <w:t>, duly signed by an authorized representative, and shall include a copy of the authorization (or a Power of Attorney). In case of substitution or modification of the proposal, if any, the vendor shall resubmit</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their</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proposal</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in</w:t>
            </w:r>
            <w:r w:rsidRPr="00891B94">
              <w:rPr>
                <w:rFonts w:asciiTheme="minorHAnsi" w:hAnsiTheme="minorHAnsi" w:cstheme="minorHAnsi"/>
                <w:color w:val="000000" w:themeColor="text1"/>
                <w:spacing w:val="1"/>
              </w:rPr>
              <w:t xml:space="preserve"> the </w:t>
            </w:r>
            <w:hyperlink r:id="rId30" w:history="1">
              <w:r w:rsidRPr="00891B94">
                <w:rPr>
                  <w:rStyle w:val="Hyperlink"/>
                  <w:rFonts w:asciiTheme="minorHAnsi" w:hAnsiTheme="minorHAnsi" w:cstheme="minorHAnsi"/>
                  <w:color w:val="000000" w:themeColor="text1"/>
                </w:rPr>
                <w:t>Quantum</w:t>
              </w:r>
            </w:hyperlink>
            <w:r w:rsidRPr="00891B94">
              <w:rPr>
                <w:rFonts w:asciiTheme="minorHAnsi" w:hAnsiTheme="minorHAnsi" w:cstheme="minorHAnsi"/>
                <w:color w:val="000000" w:themeColor="text1"/>
              </w:rPr>
              <w:t xml:space="preserve"> s</w:t>
            </w:r>
            <w:r w:rsidRPr="00891B94">
              <w:rPr>
                <w:rFonts w:asciiTheme="minorHAnsi" w:hAnsiTheme="minorHAnsi" w:cstheme="minorHAnsi"/>
                <w:color w:val="000000" w:themeColor="text1"/>
                <w:spacing w:val="-6"/>
              </w:rPr>
              <w:t xml:space="preserve">ystem.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10"/>
              </w:rPr>
              <w:t xml:space="preserve"> </w:t>
            </w:r>
            <w:r w:rsidRPr="00891B94">
              <w:rPr>
                <w:rFonts w:asciiTheme="minorHAnsi" w:hAnsiTheme="minorHAnsi" w:cstheme="minorHAnsi"/>
                <w:color w:val="000000" w:themeColor="text1"/>
              </w:rPr>
              <w:t>substituted</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or</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modified</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proposal</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shall</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supersede</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initial</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proposal.</w:t>
            </w:r>
          </w:p>
          <w:p w14:paraId="4F6371B4" w14:textId="77777777" w:rsidR="003B4C5D" w:rsidRPr="00891B94" w:rsidRDefault="003B4C5D" w:rsidP="004818CC">
            <w:pPr>
              <w:pStyle w:val="TableParagraph"/>
              <w:spacing w:before="0"/>
              <w:ind w:right="93"/>
              <w:jc w:val="both"/>
              <w:rPr>
                <w:rFonts w:asciiTheme="minorHAnsi" w:hAnsiTheme="minorHAnsi" w:cstheme="minorHAnsi"/>
                <w:color w:val="000000" w:themeColor="text1"/>
              </w:rPr>
            </w:pPr>
          </w:p>
          <w:p w14:paraId="350DE34D" w14:textId="77777777" w:rsidR="003B4C5D" w:rsidRPr="00891B94" w:rsidRDefault="003B4C5D" w:rsidP="004818CC">
            <w:pPr>
              <w:pStyle w:val="TableParagraph"/>
              <w:spacing w:before="0"/>
              <w:ind w:left="0" w:right="100"/>
              <w:jc w:val="both"/>
              <w:rPr>
                <w:rFonts w:asciiTheme="minorHAnsi" w:hAnsiTheme="minorHAnsi" w:cstheme="minorHAnsi"/>
                <w:color w:val="000000" w:themeColor="text1"/>
              </w:rPr>
            </w:pPr>
            <w:r w:rsidRPr="00891B94">
              <w:rPr>
                <w:rFonts w:asciiTheme="minorHAnsi" w:hAnsiTheme="minorHAnsi" w:cstheme="minorHAnsi"/>
                <w:color w:val="000000" w:themeColor="text1"/>
              </w:rPr>
              <w:t>It is the responsibility of the vendor to properly follow the portal instructions. Detailed</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instructions on how to cancel or modify a proposal directly in the portal are provided in relevant guidelines. However, after the deadline for proposal submission, the proposals shall remain valid and open for acceptance by UN Women for the entire proposal validity period, which may be extended.</w:t>
            </w:r>
          </w:p>
          <w:p w14:paraId="70D5E3CD" w14:textId="77777777" w:rsidR="003B4C5D" w:rsidRPr="00891B94" w:rsidRDefault="003B4C5D" w:rsidP="004818CC">
            <w:pPr>
              <w:pStyle w:val="TableParagraph"/>
              <w:spacing w:before="0"/>
              <w:ind w:right="100"/>
              <w:jc w:val="both"/>
              <w:rPr>
                <w:rFonts w:asciiTheme="minorHAnsi" w:hAnsiTheme="minorHAnsi" w:cstheme="minorHAnsi"/>
                <w:color w:val="000000" w:themeColor="text1"/>
              </w:rPr>
            </w:pPr>
          </w:p>
          <w:p w14:paraId="58911FB7" w14:textId="77777777" w:rsidR="003B4C5D" w:rsidRPr="00891B94" w:rsidRDefault="003B4C5D" w:rsidP="004818CC">
            <w:pPr>
              <w:jc w:val="both"/>
              <w:rPr>
                <w:rFonts w:cstheme="minorHAnsi"/>
                <w:color w:val="000000" w:themeColor="text1"/>
                <w:lang w:val="en-US"/>
              </w:rPr>
            </w:pPr>
            <w:r w:rsidRPr="00891B94">
              <w:rPr>
                <w:rFonts w:cstheme="minorHAnsi"/>
                <w:color w:val="000000" w:themeColor="text1"/>
                <w:lang w:val="en-US"/>
              </w:rPr>
              <w:t>Any samples submitted with respect to the RFP will be made available for collection by the vendor that submitted it within 15 days of notification of the outcome of the solicitation by UN Women. Otherwise, UN Women shall have the right to discard such samples without</w:t>
            </w:r>
            <w:r w:rsidRPr="00891B94">
              <w:rPr>
                <w:rFonts w:cstheme="minorHAnsi"/>
                <w:color w:val="000000" w:themeColor="text1"/>
                <w:spacing w:val="1"/>
                <w:lang w:val="en-US"/>
              </w:rPr>
              <w:t xml:space="preserve"> </w:t>
            </w:r>
            <w:r w:rsidRPr="00891B94">
              <w:rPr>
                <w:rFonts w:cstheme="minorHAnsi"/>
                <w:color w:val="000000" w:themeColor="text1"/>
                <w:spacing w:val="-1"/>
                <w:lang w:val="en-US"/>
              </w:rPr>
              <w:t>further</w:t>
            </w:r>
            <w:r w:rsidRPr="00891B94">
              <w:rPr>
                <w:rFonts w:cstheme="minorHAnsi"/>
                <w:color w:val="000000" w:themeColor="text1"/>
                <w:spacing w:val="-7"/>
                <w:lang w:val="en-US"/>
              </w:rPr>
              <w:t xml:space="preserve"> </w:t>
            </w:r>
            <w:r w:rsidRPr="00891B94">
              <w:rPr>
                <w:rFonts w:cstheme="minorHAnsi"/>
                <w:color w:val="000000" w:themeColor="text1"/>
                <w:lang w:val="en-US"/>
              </w:rPr>
              <w:t>notice</w:t>
            </w:r>
            <w:r w:rsidRPr="00891B94">
              <w:rPr>
                <w:rFonts w:cstheme="minorHAnsi"/>
                <w:color w:val="000000" w:themeColor="text1"/>
                <w:spacing w:val="-7"/>
                <w:lang w:val="en-US"/>
              </w:rPr>
              <w:t xml:space="preserve"> </w:t>
            </w:r>
            <w:r w:rsidRPr="00891B94">
              <w:rPr>
                <w:rFonts w:cstheme="minorHAnsi"/>
                <w:color w:val="000000" w:themeColor="text1"/>
                <w:lang w:val="en-US"/>
              </w:rPr>
              <w:t>to</w:t>
            </w:r>
            <w:r w:rsidRPr="00891B94">
              <w:rPr>
                <w:rFonts w:cstheme="minorHAnsi"/>
                <w:color w:val="000000" w:themeColor="text1"/>
                <w:spacing w:val="-6"/>
                <w:lang w:val="en-US"/>
              </w:rPr>
              <w:t xml:space="preserve"> </w:t>
            </w:r>
            <w:r w:rsidRPr="00891B94">
              <w:rPr>
                <w:rFonts w:cstheme="minorHAnsi"/>
                <w:color w:val="000000" w:themeColor="text1"/>
                <w:lang w:val="en-US"/>
              </w:rPr>
              <w:t>the</w:t>
            </w:r>
            <w:r w:rsidRPr="00891B94">
              <w:rPr>
                <w:rFonts w:cstheme="minorHAnsi"/>
                <w:color w:val="000000" w:themeColor="text1"/>
                <w:spacing w:val="-5"/>
                <w:lang w:val="en-US"/>
              </w:rPr>
              <w:t xml:space="preserve"> </w:t>
            </w:r>
            <w:r w:rsidRPr="00891B94">
              <w:rPr>
                <w:rFonts w:cstheme="minorHAnsi"/>
                <w:color w:val="000000" w:themeColor="text1"/>
                <w:lang w:val="en-US"/>
              </w:rPr>
              <w:t>vendor.</w:t>
            </w:r>
            <w:r w:rsidRPr="00891B94">
              <w:rPr>
                <w:rFonts w:cstheme="minorHAnsi"/>
                <w:color w:val="000000" w:themeColor="text1"/>
                <w:spacing w:val="-11"/>
                <w:lang w:val="en-US"/>
              </w:rPr>
              <w:t xml:space="preserve"> </w:t>
            </w:r>
            <w:r w:rsidRPr="00891B94">
              <w:rPr>
                <w:rFonts w:cstheme="minorHAnsi"/>
                <w:color w:val="000000" w:themeColor="text1"/>
                <w:lang w:val="en-US"/>
              </w:rPr>
              <w:t>UN</w:t>
            </w:r>
            <w:r w:rsidRPr="00891B94">
              <w:rPr>
                <w:rFonts w:cstheme="minorHAnsi"/>
                <w:color w:val="000000" w:themeColor="text1"/>
                <w:spacing w:val="-6"/>
                <w:lang w:val="en-US"/>
              </w:rPr>
              <w:t xml:space="preserve"> </w:t>
            </w:r>
            <w:r w:rsidRPr="00891B94">
              <w:rPr>
                <w:rFonts w:cstheme="minorHAnsi"/>
                <w:color w:val="000000" w:themeColor="text1"/>
                <w:lang w:val="en-US"/>
              </w:rPr>
              <w:t>Women</w:t>
            </w:r>
            <w:r w:rsidRPr="00891B94">
              <w:rPr>
                <w:rFonts w:cstheme="minorHAnsi"/>
                <w:color w:val="000000" w:themeColor="text1"/>
                <w:spacing w:val="-5"/>
                <w:lang w:val="en-US"/>
              </w:rPr>
              <w:t xml:space="preserve"> </w:t>
            </w:r>
            <w:r w:rsidRPr="00891B94">
              <w:rPr>
                <w:rFonts w:cstheme="minorHAnsi"/>
                <w:color w:val="000000" w:themeColor="text1"/>
                <w:lang w:val="en-US"/>
              </w:rPr>
              <w:t>shall</w:t>
            </w:r>
            <w:r w:rsidRPr="00891B94">
              <w:rPr>
                <w:rFonts w:cstheme="minorHAnsi"/>
                <w:color w:val="000000" w:themeColor="text1"/>
                <w:spacing w:val="-7"/>
                <w:lang w:val="en-US"/>
              </w:rPr>
              <w:t xml:space="preserve"> </w:t>
            </w:r>
            <w:r w:rsidRPr="00891B94">
              <w:rPr>
                <w:rFonts w:cstheme="minorHAnsi"/>
                <w:color w:val="000000" w:themeColor="text1"/>
                <w:lang w:val="en-US"/>
              </w:rPr>
              <w:t>not</w:t>
            </w:r>
            <w:r w:rsidRPr="00891B94">
              <w:rPr>
                <w:rFonts w:cstheme="minorHAnsi"/>
                <w:color w:val="000000" w:themeColor="text1"/>
                <w:spacing w:val="-8"/>
                <w:lang w:val="en-US"/>
              </w:rPr>
              <w:t xml:space="preserve"> </w:t>
            </w:r>
            <w:r w:rsidRPr="00891B94">
              <w:rPr>
                <w:rFonts w:cstheme="minorHAnsi"/>
                <w:color w:val="000000" w:themeColor="text1"/>
                <w:lang w:val="en-US"/>
              </w:rPr>
              <w:t>be</w:t>
            </w:r>
            <w:r w:rsidRPr="00891B94">
              <w:rPr>
                <w:rFonts w:cstheme="minorHAnsi"/>
                <w:color w:val="000000" w:themeColor="text1"/>
                <w:spacing w:val="-8"/>
                <w:lang w:val="en-US"/>
              </w:rPr>
              <w:t xml:space="preserve"> </w:t>
            </w:r>
            <w:r w:rsidRPr="00891B94">
              <w:rPr>
                <w:rFonts w:cstheme="minorHAnsi"/>
                <w:color w:val="000000" w:themeColor="text1"/>
                <w:lang w:val="en-US"/>
              </w:rPr>
              <w:t>responsible</w:t>
            </w:r>
            <w:r w:rsidRPr="00891B94">
              <w:rPr>
                <w:rFonts w:cstheme="minorHAnsi"/>
                <w:color w:val="000000" w:themeColor="text1"/>
                <w:spacing w:val="-7"/>
                <w:lang w:val="en-US"/>
              </w:rPr>
              <w:t xml:space="preserve"> </w:t>
            </w:r>
            <w:r w:rsidRPr="00891B94">
              <w:rPr>
                <w:rFonts w:cstheme="minorHAnsi"/>
                <w:color w:val="000000" w:themeColor="text1"/>
                <w:lang w:val="en-US"/>
              </w:rPr>
              <w:t>to</w:t>
            </w:r>
            <w:r w:rsidRPr="00891B94">
              <w:rPr>
                <w:rFonts w:cstheme="minorHAnsi"/>
                <w:color w:val="000000" w:themeColor="text1"/>
                <w:spacing w:val="-5"/>
                <w:lang w:val="en-US"/>
              </w:rPr>
              <w:t xml:space="preserve"> </w:t>
            </w:r>
            <w:r w:rsidRPr="00891B94">
              <w:rPr>
                <w:rFonts w:cstheme="minorHAnsi"/>
                <w:color w:val="000000" w:themeColor="text1"/>
                <w:lang w:val="en-US"/>
              </w:rPr>
              <w:t>return</w:t>
            </w:r>
            <w:r w:rsidRPr="00891B94">
              <w:rPr>
                <w:rFonts w:cstheme="minorHAnsi"/>
                <w:color w:val="000000" w:themeColor="text1"/>
                <w:spacing w:val="-5"/>
                <w:lang w:val="en-US"/>
              </w:rPr>
              <w:t xml:space="preserve"> </w:t>
            </w:r>
            <w:r w:rsidRPr="00891B94">
              <w:rPr>
                <w:rFonts w:cstheme="minorHAnsi"/>
                <w:color w:val="000000" w:themeColor="text1"/>
                <w:lang w:val="en-US"/>
              </w:rPr>
              <w:t>any</w:t>
            </w:r>
            <w:r w:rsidRPr="00891B94">
              <w:rPr>
                <w:rFonts w:cstheme="minorHAnsi"/>
                <w:color w:val="000000" w:themeColor="text1"/>
                <w:spacing w:val="-7"/>
                <w:lang w:val="en-US"/>
              </w:rPr>
              <w:t xml:space="preserve"> </w:t>
            </w:r>
            <w:r w:rsidRPr="00891B94">
              <w:rPr>
                <w:rFonts w:cstheme="minorHAnsi"/>
                <w:color w:val="000000" w:themeColor="text1"/>
                <w:lang w:val="en-US"/>
              </w:rPr>
              <w:t>samples</w:t>
            </w:r>
            <w:r w:rsidRPr="00891B94">
              <w:rPr>
                <w:rFonts w:cstheme="minorHAnsi"/>
                <w:color w:val="000000" w:themeColor="text1"/>
                <w:spacing w:val="-5"/>
                <w:lang w:val="en-US"/>
              </w:rPr>
              <w:t xml:space="preserve"> </w:t>
            </w:r>
            <w:r w:rsidRPr="00891B94">
              <w:rPr>
                <w:rFonts w:cstheme="minorHAnsi"/>
                <w:color w:val="000000" w:themeColor="text1"/>
                <w:lang w:val="en-US"/>
              </w:rPr>
              <w:t>to</w:t>
            </w:r>
            <w:r w:rsidRPr="00891B94">
              <w:rPr>
                <w:rFonts w:cstheme="minorHAnsi"/>
                <w:color w:val="000000" w:themeColor="text1"/>
                <w:spacing w:val="-6"/>
                <w:lang w:val="en-US"/>
              </w:rPr>
              <w:t xml:space="preserve"> </w:t>
            </w:r>
            <w:r w:rsidRPr="00891B94">
              <w:rPr>
                <w:rFonts w:cstheme="minorHAnsi"/>
                <w:color w:val="000000" w:themeColor="text1"/>
                <w:lang w:val="en-US"/>
              </w:rPr>
              <w:t>the</w:t>
            </w:r>
            <w:r w:rsidRPr="00891B94">
              <w:rPr>
                <w:rFonts w:cstheme="minorHAnsi"/>
                <w:color w:val="000000" w:themeColor="text1"/>
                <w:spacing w:val="-43"/>
                <w:lang w:val="en-US"/>
              </w:rPr>
              <w:t xml:space="preserve"> </w:t>
            </w:r>
            <w:r w:rsidRPr="00891B94">
              <w:rPr>
                <w:rFonts w:cstheme="minorHAnsi"/>
                <w:color w:val="000000" w:themeColor="text1"/>
                <w:lang w:val="en-US"/>
              </w:rPr>
              <w:t>vendor at UN Women’s</w:t>
            </w:r>
            <w:r w:rsidRPr="00891B94">
              <w:rPr>
                <w:rFonts w:cstheme="minorHAnsi"/>
                <w:color w:val="000000" w:themeColor="text1"/>
                <w:spacing w:val="1"/>
                <w:lang w:val="en-US"/>
              </w:rPr>
              <w:t xml:space="preserve"> </w:t>
            </w:r>
            <w:r w:rsidRPr="00891B94">
              <w:rPr>
                <w:rFonts w:cstheme="minorHAnsi"/>
                <w:color w:val="000000" w:themeColor="text1"/>
                <w:lang w:val="en-US"/>
              </w:rPr>
              <w:t>cost.</w:t>
            </w:r>
          </w:p>
        </w:tc>
      </w:tr>
      <w:tr w:rsidR="003B4C5D" w:rsidRPr="00581D02" w14:paraId="5FF044BE" w14:textId="77777777" w:rsidTr="004818CC">
        <w:tc>
          <w:tcPr>
            <w:tcW w:w="2263" w:type="dxa"/>
          </w:tcPr>
          <w:p w14:paraId="428859BC" w14:textId="77777777" w:rsidR="003B4C5D" w:rsidRPr="00891B94" w:rsidRDefault="003B4C5D" w:rsidP="00981EC0">
            <w:pPr>
              <w:ind w:left="313" w:hanging="284"/>
              <w:rPr>
                <w:rFonts w:cstheme="minorHAnsi"/>
                <w:b/>
                <w:bCs/>
                <w:color w:val="000000" w:themeColor="text1"/>
              </w:rPr>
            </w:pPr>
            <w:r w:rsidRPr="00891B94">
              <w:rPr>
                <w:rFonts w:cstheme="minorHAnsi"/>
                <w:b/>
                <w:bCs/>
                <w:color w:val="000000" w:themeColor="text1"/>
              </w:rPr>
              <w:t>30. Storage of Proposals</w:t>
            </w:r>
          </w:p>
        </w:tc>
        <w:tc>
          <w:tcPr>
            <w:tcW w:w="7371" w:type="dxa"/>
          </w:tcPr>
          <w:p w14:paraId="03E76A93" w14:textId="77777777" w:rsidR="003B4C5D" w:rsidRPr="00891B94" w:rsidRDefault="003B4C5D" w:rsidP="004818CC">
            <w:pPr>
              <w:jc w:val="both"/>
              <w:rPr>
                <w:rFonts w:cstheme="minorHAnsi"/>
                <w:color w:val="000000" w:themeColor="text1"/>
                <w:lang w:val="en-US"/>
              </w:rPr>
            </w:pPr>
            <w:r w:rsidRPr="00891B94">
              <w:rPr>
                <w:rFonts w:cstheme="minorHAnsi"/>
                <w:color w:val="000000" w:themeColor="text1"/>
                <w:lang w:val="en-US"/>
              </w:rPr>
              <w:t>Proposals received prior to the deadline of submission and the time of opening shall be securely kept unopened until the proposal opening date stated in the RFP. No responsibility shall be attached to UN Women for prematurely opening an improperly addressed and/or identified proposal.</w:t>
            </w:r>
          </w:p>
        </w:tc>
      </w:tr>
      <w:tr w:rsidR="003B4C5D" w:rsidRPr="00581D02" w14:paraId="788CDF21" w14:textId="77777777" w:rsidTr="004818CC">
        <w:tc>
          <w:tcPr>
            <w:tcW w:w="2263" w:type="dxa"/>
          </w:tcPr>
          <w:p w14:paraId="1F8A27D5" w14:textId="77777777" w:rsidR="003B4C5D" w:rsidRPr="00891B94" w:rsidRDefault="003B4C5D" w:rsidP="00981EC0">
            <w:pPr>
              <w:ind w:left="313" w:hanging="284"/>
              <w:rPr>
                <w:rFonts w:cstheme="minorHAnsi"/>
                <w:b/>
                <w:bCs/>
                <w:color w:val="000000" w:themeColor="text1"/>
              </w:rPr>
            </w:pPr>
            <w:r w:rsidRPr="00891B94">
              <w:rPr>
                <w:rFonts w:cstheme="minorHAnsi"/>
                <w:b/>
                <w:bCs/>
                <w:color w:val="000000" w:themeColor="text1"/>
              </w:rPr>
              <w:t>31. Proposal Opening</w:t>
            </w:r>
          </w:p>
        </w:tc>
        <w:tc>
          <w:tcPr>
            <w:tcW w:w="7371" w:type="dxa"/>
          </w:tcPr>
          <w:p w14:paraId="1226E50F" w14:textId="632E7855" w:rsidR="003B4C5D" w:rsidRPr="00891B94" w:rsidRDefault="003B4C5D" w:rsidP="004818CC">
            <w:pPr>
              <w:pStyle w:val="TableParagraph"/>
              <w:spacing w:before="0"/>
              <w:ind w:left="0" w:right="182"/>
              <w:jc w:val="both"/>
              <w:rPr>
                <w:rFonts w:asciiTheme="minorHAnsi" w:hAnsiTheme="minorHAnsi" w:cstheme="minorHAnsi"/>
                <w:color w:val="000000" w:themeColor="text1"/>
              </w:rPr>
            </w:pPr>
            <w:r w:rsidRPr="00891B94">
              <w:rPr>
                <w:rFonts w:asciiTheme="minorHAnsi" w:hAnsiTheme="minorHAnsi" w:cstheme="minorHAnsi"/>
                <w:color w:val="000000" w:themeColor="text1"/>
              </w:rPr>
              <w:t xml:space="preserve">There is no public proposal opening for RFPs. UN Women will open the proposals through the </w:t>
            </w:r>
            <w:hyperlink r:id="rId31" w:history="1">
              <w:r w:rsidRPr="00891B94">
                <w:rPr>
                  <w:rStyle w:val="Hyperlink"/>
                  <w:rFonts w:asciiTheme="minorHAnsi" w:hAnsiTheme="minorHAnsi" w:cstheme="minorHAnsi"/>
                  <w:color w:val="000000" w:themeColor="text1"/>
                </w:rPr>
                <w:t>Quantum</w:t>
              </w:r>
            </w:hyperlink>
            <w:r w:rsidRPr="00891B94">
              <w:rPr>
                <w:rFonts w:asciiTheme="minorHAnsi" w:hAnsiTheme="minorHAnsi" w:cstheme="minorHAnsi"/>
                <w:color w:val="000000" w:themeColor="text1"/>
              </w:rPr>
              <w:t xml:space="preserve"> system in accordance with its internal regulations, policies and procedures.</w:t>
            </w:r>
          </w:p>
          <w:p w14:paraId="792E1948" w14:textId="77777777" w:rsidR="003B4C5D" w:rsidRPr="00891B94" w:rsidRDefault="003B4C5D" w:rsidP="004818CC">
            <w:pPr>
              <w:jc w:val="both"/>
              <w:rPr>
                <w:rFonts w:cstheme="minorHAnsi"/>
                <w:color w:val="000000" w:themeColor="text1"/>
                <w:lang w:val="en-US"/>
              </w:rPr>
            </w:pPr>
            <w:r w:rsidRPr="00891B94">
              <w:rPr>
                <w:rFonts w:cstheme="minorHAnsi"/>
                <w:color w:val="000000" w:themeColor="text1"/>
                <w:lang w:val="en-US"/>
              </w:rPr>
              <w:t>There will be separate proposal openings for technical and financial proposals. Vendor Proposals that include both Technical and Commercial (Financial) proposals together will be rejected.</w:t>
            </w:r>
          </w:p>
        </w:tc>
      </w:tr>
      <w:tr w:rsidR="003B4C5D" w:rsidRPr="00581D02" w14:paraId="426FD4A9" w14:textId="77777777" w:rsidTr="004818CC">
        <w:tc>
          <w:tcPr>
            <w:tcW w:w="2263" w:type="dxa"/>
          </w:tcPr>
          <w:p w14:paraId="4F58FE7B" w14:textId="77777777" w:rsidR="003B4C5D" w:rsidRPr="00891B94" w:rsidRDefault="003B4C5D" w:rsidP="00981EC0">
            <w:pPr>
              <w:ind w:left="313" w:hanging="284"/>
              <w:rPr>
                <w:rFonts w:cstheme="minorHAnsi"/>
                <w:b/>
                <w:bCs/>
                <w:color w:val="000000" w:themeColor="text1"/>
              </w:rPr>
            </w:pPr>
            <w:r w:rsidRPr="00891B94">
              <w:rPr>
                <w:rFonts w:cstheme="minorHAnsi"/>
                <w:b/>
                <w:bCs/>
                <w:color w:val="000000" w:themeColor="text1"/>
              </w:rPr>
              <w:t>32. Late Proposals</w:t>
            </w:r>
          </w:p>
        </w:tc>
        <w:tc>
          <w:tcPr>
            <w:tcW w:w="7371" w:type="dxa"/>
          </w:tcPr>
          <w:p w14:paraId="24279A83" w14:textId="77777777" w:rsidR="003B4C5D" w:rsidRPr="00891B94" w:rsidRDefault="003B4C5D" w:rsidP="004818CC">
            <w:pPr>
              <w:pStyle w:val="TableParagraph"/>
              <w:spacing w:before="0"/>
              <w:ind w:left="0" w:right="100"/>
              <w:jc w:val="both"/>
              <w:rPr>
                <w:rFonts w:asciiTheme="minorHAnsi" w:hAnsiTheme="minorHAnsi" w:cstheme="minorHAnsi"/>
                <w:color w:val="000000" w:themeColor="text1"/>
              </w:rPr>
            </w:pPr>
            <w:r w:rsidRPr="00891B94">
              <w:rPr>
                <w:rFonts w:asciiTheme="minorHAnsi" w:hAnsiTheme="minorHAnsi" w:cstheme="minorHAnsi"/>
                <w:color w:val="000000" w:themeColor="text1"/>
              </w:rPr>
              <w:t>Late proposals are any submissions received after the deadline and will be rejected and automatically disqualified from consideration.</w:t>
            </w:r>
          </w:p>
          <w:p w14:paraId="1E5F67A9" w14:textId="77777777" w:rsidR="003B4C5D" w:rsidRPr="00891B94" w:rsidRDefault="003B4C5D" w:rsidP="004818CC">
            <w:pPr>
              <w:pStyle w:val="TableParagraph"/>
              <w:spacing w:before="0"/>
              <w:ind w:left="0" w:right="100"/>
              <w:jc w:val="both"/>
              <w:rPr>
                <w:rFonts w:asciiTheme="minorHAnsi" w:hAnsiTheme="minorHAnsi" w:cstheme="minorHAnsi"/>
                <w:color w:val="000000" w:themeColor="text1"/>
              </w:rPr>
            </w:pPr>
          </w:p>
          <w:p w14:paraId="4D189097" w14:textId="77777777" w:rsidR="003B4C5D" w:rsidRPr="00891B94" w:rsidRDefault="003B4C5D" w:rsidP="004818CC">
            <w:pPr>
              <w:jc w:val="both"/>
              <w:rPr>
                <w:rFonts w:cstheme="minorHAnsi"/>
                <w:color w:val="000000" w:themeColor="text1"/>
                <w:lang w:val="en-US"/>
              </w:rPr>
            </w:pPr>
            <w:r w:rsidRPr="00891B94">
              <w:rPr>
                <w:rFonts w:cstheme="minorHAnsi"/>
                <w:color w:val="000000" w:themeColor="text1"/>
                <w:lang w:val="en-US"/>
              </w:rPr>
              <w:t>It will be the vendor’s responsibility to collect any hard copies of any documents or samples if submitted with their proposals within a specified period of business days if they wish to do so. UN Women may dispose of such documents or samples not collected after a specified period.</w:t>
            </w:r>
          </w:p>
        </w:tc>
      </w:tr>
      <w:tr w:rsidR="003B4C5D" w:rsidRPr="00581D02" w14:paraId="15B0482D" w14:textId="77777777" w:rsidTr="004818CC">
        <w:tc>
          <w:tcPr>
            <w:tcW w:w="2263" w:type="dxa"/>
          </w:tcPr>
          <w:p w14:paraId="573E2F22" w14:textId="77777777" w:rsidR="003B4C5D" w:rsidRPr="00891B94" w:rsidRDefault="003B4C5D" w:rsidP="00981EC0">
            <w:pPr>
              <w:ind w:left="313" w:hanging="284"/>
              <w:rPr>
                <w:rFonts w:cstheme="minorHAnsi"/>
                <w:b/>
                <w:bCs/>
                <w:color w:val="000000" w:themeColor="text1"/>
              </w:rPr>
            </w:pPr>
            <w:r w:rsidRPr="00891B94">
              <w:rPr>
                <w:rFonts w:cstheme="minorHAnsi"/>
                <w:b/>
                <w:bCs/>
                <w:color w:val="000000" w:themeColor="text1"/>
              </w:rPr>
              <w:t>33. Confidentiality</w:t>
            </w:r>
          </w:p>
        </w:tc>
        <w:tc>
          <w:tcPr>
            <w:tcW w:w="7371" w:type="dxa"/>
          </w:tcPr>
          <w:p w14:paraId="07A32018" w14:textId="77777777" w:rsidR="003B4C5D" w:rsidRPr="00891B94" w:rsidRDefault="003B4C5D" w:rsidP="004818CC">
            <w:pPr>
              <w:pStyle w:val="TableParagraph"/>
              <w:spacing w:before="0"/>
              <w:ind w:left="0" w:right="100"/>
              <w:jc w:val="both"/>
              <w:rPr>
                <w:rFonts w:asciiTheme="minorHAnsi" w:hAnsiTheme="minorHAnsi" w:cstheme="minorHAnsi"/>
                <w:color w:val="000000" w:themeColor="text1"/>
              </w:rPr>
            </w:pPr>
            <w:r w:rsidRPr="00891B94">
              <w:rPr>
                <w:rFonts w:asciiTheme="minorHAnsi" w:hAnsiTheme="minorHAnsi" w:cstheme="minorHAnsi"/>
                <w:color w:val="000000" w:themeColor="text1"/>
              </w:rPr>
              <w:t xml:space="preserve">Information relating to the examination, evaluation, comparison and post-qualification of proposals, and the recommendation of contract award, shall be treated as strictly confidential and shall not be disclosed to vendors or any other persons not officially concerned with such process, even after publication of the contract award, except as otherwise set out herein. </w:t>
            </w:r>
          </w:p>
          <w:p w14:paraId="1812EC0C" w14:textId="6245AD87" w:rsidR="003B4C5D" w:rsidRPr="00891B94" w:rsidRDefault="003B4C5D" w:rsidP="004818CC">
            <w:pPr>
              <w:pStyle w:val="TableParagraph"/>
              <w:spacing w:before="0"/>
              <w:ind w:left="0" w:right="100"/>
              <w:jc w:val="both"/>
              <w:rPr>
                <w:rFonts w:asciiTheme="minorHAnsi" w:hAnsiTheme="minorHAnsi" w:cstheme="minorHAnsi"/>
                <w:color w:val="000000" w:themeColor="text1"/>
              </w:rPr>
            </w:pPr>
            <w:r w:rsidRPr="00891B94">
              <w:rPr>
                <w:rFonts w:asciiTheme="minorHAnsi" w:hAnsiTheme="minorHAnsi" w:cstheme="minorHAnsi"/>
                <w:color w:val="000000" w:themeColor="text1"/>
              </w:rPr>
              <w:t xml:space="preserve">Any effort by a vendor or anyone on behalf of the vendor to influence UN Women in the  examination, evaluation, and comparison of the proposals or contract award decisions; or any  effort by a vendor or anyone on behalf of the vendor to obtain proprietary information from any sources, including UN Women personnel, other than using the </w:t>
            </w:r>
            <w:hyperlink r:id="rId32" w:history="1">
              <w:r w:rsidRPr="00891B94">
                <w:rPr>
                  <w:rStyle w:val="Hyperlink"/>
                  <w:rFonts w:asciiTheme="minorHAnsi" w:hAnsiTheme="minorHAnsi" w:cstheme="minorHAnsi"/>
                  <w:color w:val="000000" w:themeColor="text1"/>
                </w:rPr>
                <w:t>Quantum</w:t>
              </w:r>
            </w:hyperlink>
            <w:r w:rsidRPr="00891B94">
              <w:rPr>
                <w:rFonts w:asciiTheme="minorHAnsi" w:hAnsiTheme="minorHAnsi" w:cstheme="minorHAnsi"/>
                <w:color w:val="000000" w:themeColor="text1"/>
              </w:rPr>
              <w:t xml:space="preserve"> system, at UN Women’s decision, may result in the rejection of its proposal and may also subsequently be subject to the application of prevailing UN Women’s vendor sanctions procedures. </w:t>
            </w:r>
          </w:p>
          <w:p w14:paraId="28F64C19" w14:textId="77777777" w:rsidR="003B4C5D" w:rsidRPr="00891B94" w:rsidRDefault="003B4C5D" w:rsidP="004818CC">
            <w:pPr>
              <w:pStyle w:val="TableParagraph"/>
              <w:spacing w:before="0"/>
              <w:ind w:right="100"/>
              <w:jc w:val="both"/>
              <w:rPr>
                <w:rFonts w:asciiTheme="minorHAnsi" w:hAnsiTheme="minorHAnsi" w:cstheme="minorHAnsi"/>
                <w:color w:val="000000" w:themeColor="text1"/>
              </w:rPr>
            </w:pPr>
          </w:p>
          <w:p w14:paraId="0BD2165B" w14:textId="77777777" w:rsidR="003B4C5D" w:rsidRPr="00891B94" w:rsidRDefault="003B4C5D" w:rsidP="004818CC">
            <w:pPr>
              <w:jc w:val="both"/>
              <w:rPr>
                <w:rFonts w:cstheme="minorHAnsi"/>
                <w:color w:val="000000" w:themeColor="text1"/>
                <w:lang w:val="en-US"/>
              </w:rPr>
            </w:pPr>
            <w:r w:rsidRPr="00891B94">
              <w:rPr>
                <w:rFonts w:cstheme="minorHAnsi"/>
                <w:color w:val="000000" w:themeColor="text1"/>
                <w:lang w:val="en-US"/>
              </w:rPr>
              <w:t xml:space="preserve">Notwithstanding this instruction, from the time of proposal opening to the time of Contract Award, if any Vendor wishes to contact UN Women on any matter related to the solicitation process, they should do so in writing through the </w:t>
            </w:r>
            <w:hyperlink r:id="rId33" w:history="1">
              <w:r w:rsidRPr="00891B94">
                <w:rPr>
                  <w:rStyle w:val="Hyperlink"/>
                  <w:rFonts w:cstheme="minorHAnsi"/>
                  <w:color w:val="000000" w:themeColor="text1"/>
                  <w:lang w:val="en-US"/>
                </w:rPr>
                <w:t>Quantum</w:t>
              </w:r>
            </w:hyperlink>
            <w:r w:rsidRPr="00891B94">
              <w:rPr>
                <w:rFonts w:cstheme="minorHAnsi"/>
                <w:color w:val="000000" w:themeColor="text1"/>
                <w:lang w:val="en-US"/>
              </w:rPr>
              <w:t xml:space="preserve"> system.</w:t>
            </w:r>
          </w:p>
        </w:tc>
      </w:tr>
      <w:tr w:rsidR="003B4C5D" w:rsidRPr="00FF7F50" w14:paraId="3784D17B" w14:textId="77777777" w:rsidTr="004818CC">
        <w:tc>
          <w:tcPr>
            <w:tcW w:w="9634" w:type="dxa"/>
            <w:gridSpan w:val="2"/>
            <w:shd w:val="clear" w:color="auto" w:fill="D9D9D9" w:themeFill="background1" w:themeFillShade="D9"/>
          </w:tcPr>
          <w:p w14:paraId="26CD92C8" w14:textId="77777777" w:rsidR="003B4C5D" w:rsidRPr="00891B94" w:rsidRDefault="003B4C5D" w:rsidP="004818CC">
            <w:pPr>
              <w:jc w:val="both"/>
              <w:rPr>
                <w:rFonts w:cstheme="minorHAnsi"/>
                <w:b/>
                <w:bCs/>
                <w:color w:val="000000" w:themeColor="text1"/>
              </w:rPr>
            </w:pPr>
            <w:r w:rsidRPr="00891B94">
              <w:rPr>
                <w:rFonts w:cstheme="minorHAnsi"/>
                <w:b/>
                <w:bCs/>
                <w:color w:val="000000" w:themeColor="text1"/>
              </w:rPr>
              <w:t>EVALUATION OF PROPOSALS</w:t>
            </w:r>
          </w:p>
        </w:tc>
      </w:tr>
      <w:tr w:rsidR="003B4C5D" w:rsidRPr="00581D02" w14:paraId="389E5C72" w14:textId="77777777" w:rsidTr="004818CC">
        <w:tc>
          <w:tcPr>
            <w:tcW w:w="2263" w:type="dxa"/>
          </w:tcPr>
          <w:p w14:paraId="7D6538D1" w14:textId="77777777" w:rsidR="003B4C5D" w:rsidRPr="00891B94" w:rsidRDefault="003B4C5D" w:rsidP="00981EC0">
            <w:pPr>
              <w:ind w:left="313" w:hanging="284"/>
              <w:rPr>
                <w:rFonts w:cstheme="minorHAnsi"/>
                <w:b/>
                <w:bCs/>
                <w:color w:val="000000" w:themeColor="text1"/>
              </w:rPr>
            </w:pPr>
            <w:r w:rsidRPr="00891B94">
              <w:rPr>
                <w:rFonts w:cstheme="minorHAnsi"/>
                <w:b/>
                <w:bCs/>
                <w:color w:val="000000" w:themeColor="text1"/>
              </w:rPr>
              <w:t>34. Evaluation of Proposals</w:t>
            </w:r>
          </w:p>
        </w:tc>
        <w:tc>
          <w:tcPr>
            <w:tcW w:w="7371" w:type="dxa"/>
          </w:tcPr>
          <w:p w14:paraId="2F41A1AA" w14:textId="77777777" w:rsidR="003B4C5D" w:rsidRPr="00891B94" w:rsidRDefault="003B4C5D" w:rsidP="004818CC">
            <w:pPr>
              <w:pStyle w:val="TableParagraph"/>
              <w:spacing w:before="0"/>
              <w:ind w:left="0"/>
              <w:jc w:val="both"/>
              <w:rPr>
                <w:rFonts w:asciiTheme="minorHAnsi" w:hAnsiTheme="minorHAnsi" w:cstheme="minorHAnsi"/>
                <w:color w:val="000000" w:themeColor="text1"/>
              </w:rPr>
            </w:pPr>
            <w:r w:rsidRPr="00891B94">
              <w:rPr>
                <w:rFonts w:asciiTheme="minorHAnsi" w:hAnsiTheme="minorHAnsi" w:cstheme="minorHAnsi"/>
                <w:color w:val="000000" w:themeColor="text1"/>
              </w:rPr>
              <w:t>UN</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 xml:space="preserve">Women shall evaluate a proposal using the methodologies and criteria defined in this RFP. </w:t>
            </w:r>
          </w:p>
          <w:p w14:paraId="03E3B46E" w14:textId="77777777" w:rsidR="003B4C5D" w:rsidRPr="00891B94" w:rsidRDefault="003B4C5D" w:rsidP="004818CC">
            <w:pPr>
              <w:pStyle w:val="TableParagraph"/>
              <w:spacing w:before="0"/>
              <w:ind w:left="0"/>
              <w:jc w:val="both"/>
              <w:rPr>
                <w:rFonts w:asciiTheme="minorHAnsi" w:hAnsiTheme="minorHAnsi" w:cstheme="minorHAnsi"/>
                <w:color w:val="000000" w:themeColor="text1"/>
              </w:rPr>
            </w:pPr>
            <w:r w:rsidRPr="00891B94">
              <w:rPr>
                <w:rFonts w:asciiTheme="minorHAnsi" w:hAnsiTheme="minorHAnsi" w:cstheme="minorHAnsi"/>
                <w:color w:val="000000" w:themeColor="text1"/>
              </w:rPr>
              <w:t>UN Women shall conduct the evaluation solely on the basis of the technical and commercial (financial) proposals, duly submitted.</w:t>
            </w:r>
          </w:p>
          <w:p w14:paraId="518D7FE1" w14:textId="77777777" w:rsidR="003B4C5D" w:rsidRPr="00891B94" w:rsidRDefault="003B4C5D" w:rsidP="004818CC">
            <w:pPr>
              <w:pStyle w:val="TableParagraph"/>
              <w:spacing w:before="0"/>
              <w:ind w:left="0"/>
              <w:jc w:val="both"/>
              <w:rPr>
                <w:rFonts w:asciiTheme="minorHAnsi" w:hAnsiTheme="minorHAnsi" w:cstheme="minorHAnsi"/>
                <w:color w:val="000000" w:themeColor="text1"/>
              </w:rPr>
            </w:pPr>
            <w:r w:rsidRPr="00891B94">
              <w:rPr>
                <w:rFonts w:asciiTheme="minorHAnsi" w:hAnsiTheme="minorHAnsi" w:cstheme="minorHAnsi"/>
                <w:color w:val="000000" w:themeColor="text1"/>
              </w:rPr>
              <w:t>Evaluation</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of</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proposals</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shall</w:t>
            </w:r>
            <w:r w:rsidRPr="00891B94">
              <w:rPr>
                <w:rFonts w:asciiTheme="minorHAnsi" w:hAnsiTheme="minorHAnsi" w:cstheme="minorHAnsi"/>
                <w:color w:val="000000" w:themeColor="text1"/>
                <w:spacing w:val="-4"/>
              </w:rPr>
              <w:t xml:space="preserve"> </w:t>
            </w:r>
            <w:r w:rsidRPr="00891B94">
              <w:rPr>
                <w:rFonts w:asciiTheme="minorHAnsi" w:hAnsiTheme="minorHAnsi" w:cstheme="minorHAnsi"/>
                <w:color w:val="000000" w:themeColor="text1"/>
              </w:rPr>
              <w:t>be</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undertaken</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in</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following</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steps:</w:t>
            </w:r>
          </w:p>
          <w:p w14:paraId="3C6FC31D" w14:textId="77777777" w:rsidR="003B4C5D" w:rsidRPr="00891B94" w:rsidRDefault="003B4C5D" w:rsidP="0036212C">
            <w:pPr>
              <w:pStyle w:val="TableParagraph"/>
              <w:numPr>
                <w:ilvl w:val="0"/>
                <w:numId w:val="19"/>
              </w:numPr>
              <w:spacing w:before="0"/>
              <w:jc w:val="both"/>
              <w:rPr>
                <w:rFonts w:asciiTheme="minorHAnsi" w:hAnsiTheme="minorHAnsi" w:cstheme="minorHAnsi"/>
                <w:color w:val="000000" w:themeColor="text1"/>
              </w:rPr>
            </w:pPr>
            <w:r w:rsidRPr="00891B94">
              <w:rPr>
                <w:rFonts w:asciiTheme="minorHAnsi" w:hAnsiTheme="minorHAnsi" w:cstheme="minorHAnsi"/>
                <w:color w:val="000000" w:themeColor="text1"/>
              </w:rPr>
              <w:t>Preliminary</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examination</w:t>
            </w:r>
          </w:p>
          <w:p w14:paraId="269D0A5A" w14:textId="77777777" w:rsidR="003B4C5D" w:rsidRPr="00891B94" w:rsidRDefault="003B4C5D" w:rsidP="0036212C">
            <w:pPr>
              <w:pStyle w:val="TableParagraph"/>
              <w:numPr>
                <w:ilvl w:val="0"/>
                <w:numId w:val="19"/>
              </w:numPr>
              <w:spacing w:before="0"/>
              <w:jc w:val="both"/>
              <w:rPr>
                <w:rFonts w:asciiTheme="minorHAnsi" w:hAnsiTheme="minorHAnsi" w:cstheme="minorHAnsi"/>
                <w:color w:val="000000" w:themeColor="text1"/>
              </w:rPr>
            </w:pPr>
            <w:r w:rsidRPr="00891B94">
              <w:rPr>
                <w:rFonts w:asciiTheme="minorHAnsi" w:hAnsiTheme="minorHAnsi" w:cstheme="minorHAnsi"/>
                <w:color w:val="000000" w:themeColor="text1"/>
              </w:rPr>
              <w:t>Evaluation</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of</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minimum</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eligibility</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and</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qualification</w:t>
            </w:r>
          </w:p>
          <w:p w14:paraId="71A2D7DD" w14:textId="77777777" w:rsidR="003B4C5D" w:rsidRPr="00891B94" w:rsidRDefault="003B4C5D" w:rsidP="0036212C">
            <w:pPr>
              <w:pStyle w:val="TableParagraph"/>
              <w:numPr>
                <w:ilvl w:val="0"/>
                <w:numId w:val="19"/>
              </w:numPr>
              <w:spacing w:before="0"/>
              <w:jc w:val="both"/>
              <w:rPr>
                <w:rFonts w:asciiTheme="minorHAnsi" w:hAnsiTheme="minorHAnsi" w:cstheme="minorHAnsi"/>
                <w:color w:val="000000" w:themeColor="text1"/>
              </w:rPr>
            </w:pPr>
            <w:r w:rsidRPr="00891B94">
              <w:rPr>
                <w:rFonts w:asciiTheme="minorHAnsi" w:hAnsiTheme="minorHAnsi" w:cstheme="minorHAnsi"/>
                <w:color w:val="000000" w:themeColor="text1"/>
              </w:rPr>
              <w:t>Evaluation</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of</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technical</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proposals</w:t>
            </w:r>
          </w:p>
          <w:p w14:paraId="0F4029D5" w14:textId="77777777" w:rsidR="003B4C5D" w:rsidRPr="00891B94" w:rsidRDefault="003B4C5D" w:rsidP="0036212C">
            <w:pPr>
              <w:pStyle w:val="TableParagraph"/>
              <w:numPr>
                <w:ilvl w:val="0"/>
                <w:numId w:val="19"/>
              </w:numPr>
              <w:spacing w:before="0"/>
              <w:jc w:val="both"/>
              <w:rPr>
                <w:rFonts w:asciiTheme="minorHAnsi" w:hAnsiTheme="minorHAnsi" w:cstheme="minorHAnsi"/>
                <w:color w:val="000000" w:themeColor="text1"/>
              </w:rPr>
            </w:pPr>
            <w:r w:rsidRPr="00891B94">
              <w:rPr>
                <w:rFonts w:asciiTheme="minorHAnsi" w:hAnsiTheme="minorHAnsi" w:cstheme="minorHAnsi"/>
                <w:color w:val="000000" w:themeColor="text1"/>
              </w:rPr>
              <w:t>Evaluation of financial proposals</w:t>
            </w:r>
            <w:r w:rsidRPr="00891B94">
              <w:rPr>
                <w:rFonts w:asciiTheme="minorHAnsi" w:hAnsiTheme="minorHAnsi" w:cstheme="minorHAnsi"/>
                <w:color w:val="000000" w:themeColor="text1"/>
                <w:spacing w:val="1"/>
              </w:rPr>
              <w:t xml:space="preserve"> </w:t>
            </w:r>
          </w:p>
          <w:p w14:paraId="2B917D43" w14:textId="77777777" w:rsidR="003B4C5D" w:rsidRPr="00891B94" w:rsidRDefault="003B4C5D" w:rsidP="004818CC">
            <w:pPr>
              <w:pStyle w:val="TableParagraph"/>
              <w:tabs>
                <w:tab w:val="left" w:pos="994"/>
              </w:tabs>
              <w:spacing w:before="0"/>
              <w:ind w:left="0"/>
              <w:jc w:val="both"/>
              <w:rPr>
                <w:rFonts w:asciiTheme="minorHAnsi" w:hAnsiTheme="minorHAnsi" w:cstheme="minorHAnsi"/>
                <w:color w:val="000000" w:themeColor="text1"/>
              </w:rPr>
            </w:pP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above</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steps</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are</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further</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explained below.</w:t>
            </w:r>
          </w:p>
          <w:p w14:paraId="077F459D" w14:textId="5F2A1034" w:rsidR="003B4C5D" w:rsidRPr="00891B94" w:rsidRDefault="003B4C5D" w:rsidP="004818CC">
            <w:pPr>
              <w:pStyle w:val="TableParagraph"/>
              <w:spacing w:before="0"/>
              <w:ind w:left="0"/>
              <w:jc w:val="both"/>
              <w:rPr>
                <w:rFonts w:asciiTheme="minorHAnsi" w:hAnsiTheme="minorHAnsi" w:cstheme="minorHAnsi"/>
                <w:color w:val="000000" w:themeColor="text1"/>
              </w:rPr>
            </w:pPr>
            <w:r w:rsidRPr="00891B94">
              <w:rPr>
                <w:rFonts w:asciiTheme="minorHAnsi" w:hAnsiTheme="minorHAnsi" w:cstheme="minorHAnsi"/>
                <w:color w:val="000000" w:themeColor="text1"/>
              </w:rPr>
              <w:t>After</w:t>
            </w:r>
            <w:r w:rsidRPr="00891B94">
              <w:rPr>
                <w:rFonts w:asciiTheme="minorHAnsi" w:hAnsiTheme="minorHAnsi" w:cstheme="minorHAnsi"/>
                <w:color w:val="000000" w:themeColor="text1"/>
                <w:spacing w:val="27"/>
              </w:rPr>
              <w:t xml:space="preserve"> </w:t>
            </w:r>
            <w:r w:rsidRPr="00891B94">
              <w:rPr>
                <w:rFonts w:asciiTheme="minorHAnsi" w:hAnsiTheme="minorHAnsi" w:cstheme="minorHAnsi"/>
                <w:color w:val="000000" w:themeColor="text1"/>
              </w:rPr>
              <w:t>completion</w:t>
            </w:r>
            <w:r w:rsidRPr="00891B94">
              <w:rPr>
                <w:rFonts w:asciiTheme="minorHAnsi" w:hAnsiTheme="minorHAnsi" w:cstheme="minorHAnsi"/>
                <w:color w:val="000000" w:themeColor="text1"/>
                <w:spacing w:val="28"/>
              </w:rPr>
              <w:t xml:space="preserve"> </w:t>
            </w:r>
            <w:r w:rsidRPr="00891B94">
              <w:rPr>
                <w:rFonts w:asciiTheme="minorHAnsi" w:hAnsiTheme="minorHAnsi" w:cstheme="minorHAnsi"/>
                <w:color w:val="000000" w:themeColor="text1"/>
              </w:rPr>
              <w:t>of</w:t>
            </w:r>
            <w:r w:rsidRPr="00891B94">
              <w:rPr>
                <w:rFonts w:asciiTheme="minorHAnsi" w:hAnsiTheme="minorHAnsi" w:cstheme="minorHAnsi"/>
                <w:color w:val="000000" w:themeColor="text1"/>
                <w:spacing w:val="27"/>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29"/>
              </w:rPr>
              <w:t xml:space="preserve"> </w:t>
            </w:r>
            <w:r w:rsidRPr="00891B94">
              <w:rPr>
                <w:rFonts w:asciiTheme="minorHAnsi" w:hAnsiTheme="minorHAnsi" w:cstheme="minorHAnsi"/>
                <w:color w:val="000000" w:themeColor="text1"/>
              </w:rPr>
              <w:t>evaluation,</w:t>
            </w:r>
            <w:r w:rsidRPr="00891B94">
              <w:rPr>
                <w:rFonts w:asciiTheme="minorHAnsi" w:hAnsiTheme="minorHAnsi" w:cstheme="minorHAnsi"/>
                <w:color w:val="000000" w:themeColor="text1"/>
                <w:spacing w:val="28"/>
              </w:rPr>
              <w:t xml:space="preserve"> </w:t>
            </w:r>
            <w:r w:rsidRPr="00891B94">
              <w:rPr>
                <w:rFonts w:asciiTheme="minorHAnsi" w:hAnsiTheme="minorHAnsi" w:cstheme="minorHAnsi"/>
                <w:color w:val="000000" w:themeColor="text1"/>
              </w:rPr>
              <w:t>but</w:t>
            </w:r>
            <w:r w:rsidRPr="00891B94">
              <w:rPr>
                <w:rFonts w:asciiTheme="minorHAnsi" w:hAnsiTheme="minorHAnsi" w:cstheme="minorHAnsi"/>
                <w:color w:val="000000" w:themeColor="text1"/>
                <w:spacing w:val="29"/>
              </w:rPr>
              <w:t xml:space="preserve"> </w:t>
            </w:r>
            <w:r w:rsidRPr="00891B94">
              <w:rPr>
                <w:rFonts w:asciiTheme="minorHAnsi" w:hAnsiTheme="minorHAnsi" w:cstheme="minorHAnsi"/>
                <w:color w:val="000000" w:themeColor="text1"/>
              </w:rPr>
              <w:t>prior</w:t>
            </w:r>
            <w:r w:rsidRPr="00891B94">
              <w:rPr>
                <w:rFonts w:asciiTheme="minorHAnsi" w:hAnsiTheme="minorHAnsi" w:cstheme="minorHAnsi"/>
                <w:color w:val="000000" w:themeColor="text1"/>
                <w:spacing w:val="28"/>
              </w:rPr>
              <w:t xml:space="preserve"> </w:t>
            </w:r>
            <w:r w:rsidRPr="00891B94">
              <w:rPr>
                <w:rFonts w:asciiTheme="minorHAnsi" w:hAnsiTheme="minorHAnsi" w:cstheme="minorHAnsi"/>
                <w:color w:val="000000" w:themeColor="text1"/>
              </w:rPr>
              <w:t>to</w:t>
            </w:r>
            <w:r w:rsidRPr="00891B94">
              <w:rPr>
                <w:rFonts w:asciiTheme="minorHAnsi" w:hAnsiTheme="minorHAnsi" w:cstheme="minorHAnsi"/>
                <w:color w:val="000000" w:themeColor="text1"/>
                <w:spacing w:val="26"/>
              </w:rPr>
              <w:t xml:space="preserve"> </w:t>
            </w:r>
            <w:r w:rsidRPr="00891B94">
              <w:rPr>
                <w:rFonts w:asciiTheme="minorHAnsi" w:hAnsiTheme="minorHAnsi" w:cstheme="minorHAnsi"/>
                <w:color w:val="000000" w:themeColor="text1"/>
              </w:rPr>
              <w:t>award,</w:t>
            </w:r>
            <w:r w:rsidRPr="00891B94">
              <w:rPr>
                <w:rFonts w:asciiTheme="minorHAnsi" w:hAnsiTheme="minorHAnsi" w:cstheme="minorHAnsi"/>
                <w:color w:val="000000" w:themeColor="text1"/>
                <w:spacing w:val="29"/>
              </w:rPr>
              <w:t xml:space="preserve"> </w:t>
            </w:r>
            <w:r w:rsidRPr="00891B94">
              <w:rPr>
                <w:rFonts w:asciiTheme="minorHAnsi" w:hAnsiTheme="minorHAnsi" w:cstheme="minorHAnsi"/>
                <w:color w:val="000000" w:themeColor="text1"/>
              </w:rPr>
              <w:t>UN</w:t>
            </w:r>
            <w:r w:rsidRPr="00891B94">
              <w:rPr>
                <w:rFonts w:asciiTheme="minorHAnsi" w:hAnsiTheme="minorHAnsi" w:cstheme="minorHAnsi"/>
                <w:color w:val="000000" w:themeColor="text1"/>
                <w:spacing w:val="28"/>
              </w:rPr>
              <w:t xml:space="preserve"> </w:t>
            </w:r>
            <w:r w:rsidRPr="00891B94">
              <w:rPr>
                <w:rFonts w:asciiTheme="minorHAnsi" w:hAnsiTheme="minorHAnsi" w:cstheme="minorHAnsi"/>
                <w:color w:val="000000" w:themeColor="text1"/>
              </w:rPr>
              <w:t>Women</w:t>
            </w:r>
            <w:r w:rsidRPr="00891B94">
              <w:rPr>
                <w:rFonts w:asciiTheme="minorHAnsi" w:hAnsiTheme="minorHAnsi" w:cstheme="minorHAnsi"/>
                <w:color w:val="000000" w:themeColor="text1"/>
                <w:spacing w:val="29"/>
              </w:rPr>
              <w:t xml:space="preserve"> </w:t>
            </w:r>
            <w:r w:rsidRPr="00891B94">
              <w:rPr>
                <w:rFonts w:asciiTheme="minorHAnsi" w:hAnsiTheme="minorHAnsi" w:cstheme="minorHAnsi"/>
                <w:color w:val="000000" w:themeColor="text1"/>
              </w:rPr>
              <w:t>shall</w:t>
            </w:r>
            <w:r w:rsidRPr="00891B94">
              <w:rPr>
                <w:rFonts w:asciiTheme="minorHAnsi" w:hAnsiTheme="minorHAnsi" w:cstheme="minorHAnsi"/>
                <w:color w:val="000000" w:themeColor="text1"/>
                <w:spacing w:val="27"/>
              </w:rPr>
              <w:t xml:space="preserve"> </w:t>
            </w:r>
            <w:r w:rsidRPr="00891B94">
              <w:rPr>
                <w:rFonts w:asciiTheme="minorHAnsi" w:hAnsiTheme="minorHAnsi" w:cstheme="minorHAnsi"/>
                <w:color w:val="000000" w:themeColor="text1"/>
              </w:rPr>
              <w:t>conduct</w:t>
            </w:r>
            <w:r w:rsidRPr="00891B94">
              <w:rPr>
                <w:rFonts w:asciiTheme="minorHAnsi" w:hAnsiTheme="minorHAnsi" w:cstheme="minorHAnsi"/>
                <w:color w:val="000000" w:themeColor="text1"/>
                <w:spacing w:val="28"/>
              </w:rPr>
              <w:t xml:space="preserve"> </w:t>
            </w:r>
            <w:r w:rsidRPr="00891B94">
              <w:rPr>
                <w:rFonts w:asciiTheme="minorHAnsi" w:hAnsiTheme="minorHAnsi" w:cstheme="minorHAnsi"/>
                <w:color w:val="000000" w:themeColor="text1"/>
              </w:rPr>
              <w:t>a</w:t>
            </w:r>
            <w:r w:rsidRPr="00891B94">
              <w:rPr>
                <w:rFonts w:asciiTheme="minorHAnsi" w:hAnsiTheme="minorHAnsi" w:cstheme="minorHAnsi"/>
                <w:color w:val="000000" w:themeColor="text1"/>
                <w:spacing w:val="29"/>
              </w:rPr>
              <w:t xml:space="preserve"> </w:t>
            </w:r>
            <w:r w:rsidRPr="00891B94">
              <w:rPr>
                <w:rFonts w:asciiTheme="minorHAnsi" w:hAnsiTheme="minorHAnsi" w:cstheme="minorHAnsi"/>
                <w:color w:val="000000" w:themeColor="text1"/>
              </w:rPr>
              <w:t>Post-qualification</w:t>
            </w:r>
            <w:r w:rsidRPr="00891B94">
              <w:rPr>
                <w:rFonts w:asciiTheme="minorHAnsi" w:hAnsiTheme="minorHAnsi" w:cstheme="minorHAnsi"/>
                <w:color w:val="000000" w:themeColor="text1"/>
                <w:spacing w:val="4"/>
              </w:rPr>
              <w:t xml:space="preserve"> </w:t>
            </w:r>
            <w:r w:rsidRPr="00891B94">
              <w:rPr>
                <w:rFonts w:asciiTheme="minorHAnsi" w:hAnsiTheme="minorHAnsi" w:cstheme="minorHAnsi"/>
                <w:color w:val="000000" w:themeColor="text1"/>
              </w:rPr>
              <w:t>assessment</w:t>
            </w:r>
            <w:r w:rsidRPr="00891B94">
              <w:rPr>
                <w:rFonts w:asciiTheme="minorHAnsi" w:hAnsiTheme="minorHAnsi" w:cstheme="minorHAnsi"/>
                <w:color w:val="000000" w:themeColor="text1"/>
                <w:spacing w:val="4"/>
              </w:rPr>
              <w:t xml:space="preserve"> </w:t>
            </w:r>
            <w:r w:rsidRPr="00891B94">
              <w:rPr>
                <w:rFonts w:asciiTheme="minorHAnsi" w:hAnsiTheme="minorHAnsi" w:cstheme="minorHAnsi"/>
                <w:color w:val="000000" w:themeColor="text1"/>
              </w:rPr>
              <w:t>of</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vendor</w:t>
            </w:r>
            <w:r w:rsidRPr="00891B94">
              <w:rPr>
                <w:rFonts w:asciiTheme="minorHAnsi" w:hAnsiTheme="minorHAnsi" w:cstheme="minorHAnsi"/>
                <w:color w:val="000000" w:themeColor="text1"/>
                <w:spacing w:val="4"/>
              </w:rPr>
              <w:t xml:space="preserve"> </w:t>
            </w:r>
            <w:r w:rsidRPr="00891B94">
              <w:rPr>
                <w:rFonts w:asciiTheme="minorHAnsi" w:hAnsiTheme="minorHAnsi" w:cstheme="minorHAnsi"/>
                <w:color w:val="000000" w:themeColor="text1"/>
              </w:rPr>
              <w:t>recommended</w:t>
            </w:r>
            <w:r w:rsidRPr="00891B94">
              <w:rPr>
                <w:rFonts w:asciiTheme="minorHAnsi" w:hAnsiTheme="minorHAnsi" w:cstheme="minorHAnsi"/>
                <w:color w:val="000000" w:themeColor="text1"/>
                <w:spacing w:val="4"/>
              </w:rPr>
              <w:t xml:space="preserve"> </w:t>
            </w:r>
            <w:r w:rsidRPr="00891B94">
              <w:rPr>
                <w:rFonts w:asciiTheme="minorHAnsi" w:hAnsiTheme="minorHAnsi" w:cstheme="minorHAnsi"/>
                <w:color w:val="000000" w:themeColor="text1"/>
              </w:rPr>
              <w:t>for</w:t>
            </w:r>
            <w:r w:rsidRPr="00891B94">
              <w:rPr>
                <w:rFonts w:asciiTheme="minorHAnsi" w:hAnsiTheme="minorHAnsi" w:cstheme="minorHAnsi"/>
                <w:color w:val="000000" w:themeColor="text1"/>
                <w:spacing w:val="4"/>
              </w:rPr>
              <w:t xml:space="preserve"> </w:t>
            </w:r>
            <w:r w:rsidRPr="00891B94">
              <w:rPr>
                <w:rFonts w:asciiTheme="minorHAnsi" w:hAnsiTheme="minorHAnsi" w:cstheme="minorHAnsi"/>
                <w:color w:val="000000" w:themeColor="text1"/>
              </w:rPr>
              <w:t>award</w:t>
            </w:r>
            <w:r w:rsidRPr="00891B94">
              <w:rPr>
                <w:rFonts w:asciiTheme="minorHAnsi" w:hAnsiTheme="minorHAnsi" w:cstheme="minorHAnsi"/>
                <w:color w:val="000000" w:themeColor="text1"/>
                <w:spacing w:val="5"/>
              </w:rPr>
              <w:t xml:space="preserve"> </w:t>
            </w:r>
            <w:r w:rsidRPr="00891B94">
              <w:rPr>
                <w:rFonts w:asciiTheme="minorHAnsi" w:hAnsiTheme="minorHAnsi" w:cstheme="minorHAnsi"/>
                <w:color w:val="000000" w:themeColor="text1"/>
              </w:rPr>
              <w:t>(if</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pre-qualification</w:t>
            </w:r>
            <w:r w:rsidRPr="00891B94">
              <w:rPr>
                <w:rFonts w:asciiTheme="minorHAnsi" w:hAnsiTheme="minorHAnsi" w:cstheme="minorHAnsi"/>
                <w:color w:val="000000" w:themeColor="text1"/>
                <w:spacing w:val="5"/>
              </w:rPr>
              <w:t xml:space="preserve"> </w:t>
            </w:r>
            <w:r w:rsidRPr="00891B94">
              <w:rPr>
                <w:rFonts w:asciiTheme="minorHAnsi" w:hAnsiTheme="minorHAnsi" w:cstheme="minorHAnsi"/>
                <w:color w:val="000000" w:themeColor="text1"/>
              </w:rPr>
              <w:t>was</w:t>
            </w:r>
            <w:r w:rsidRPr="00891B94">
              <w:rPr>
                <w:rFonts w:asciiTheme="minorHAnsi" w:hAnsiTheme="minorHAnsi" w:cstheme="minorHAnsi"/>
                <w:color w:val="000000" w:themeColor="text1"/>
                <w:spacing w:val="5"/>
              </w:rPr>
              <w:t xml:space="preserve"> </w:t>
            </w:r>
            <w:r w:rsidRPr="00891B94">
              <w:rPr>
                <w:rFonts w:asciiTheme="minorHAnsi" w:hAnsiTheme="minorHAnsi" w:cstheme="minorHAnsi"/>
                <w:color w:val="000000" w:themeColor="text1"/>
              </w:rPr>
              <w:t>not done)</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as</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per</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Article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38</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w:t>
            </w:r>
            <w:r w:rsidRPr="00891B94">
              <w:rPr>
                <w:rFonts w:asciiTheme="minorHAnsi" w:hAnsiTheme="minorHAnsi" w:cstheme="minorHAnsi"/>
                <w:i/>
                <w:color w:val="000000" w:themeColor="text1"/>
              </w:rPr>
              <w:t>Post-qualification</w:t>
            </w:r>
            <w:r w:rsidRPr="00891B94">
              <w:rPr>
                <w:rFonts w:asciiTheme="minorHAnsi" w:hAnsiTheme="minorHAnsi" w:cstheme="minorHAnsi"/>
                <w:color w:val="000000" w:themeColor="text1"/>
              </w:rPr>
              <w:t>”.</w:t>
            </w:r>
          </w:p>
        </w:tc>
      </w:tr>
      <w:tr w:rsidR="003B4C5D" w:rsidRPr="00581D02" w14:paraId="07AD2224" w14:textId="77777777" w:rsidTr="004818CC">
        <w:tc>
          <w:tcPr>
            <w:tcW w:w="2263" w:type="dxa"/>
          </w:tcPr>
          <w:p w14:paraId="2E4D5509" w14:textId="77777777" w:rsidR="003B4C5D" w:rsidRPr="00891B94" w:rsidRDefault="003B4C5D" w:rsidP="00981EC0">
            <w:pPr>
              <w:ind w:left="313" w:hanging="284"/>
              <w:rPr>
                <w:rFonts w:cstheme="minorHAnsi"/>
                <w:b/>
                <w:bCs/>
                <w:color w:val="000000" w:themeColor="text1"/>
              </w:rPr>
            </w:pPr>
            <w:r w:rsidRPr="00891B94">
              <w:rPr>
                <w:rFonts w:cstheme="minorHAnsi"/>
                <w:b/>
                <w:bCs/>
                <w:color w:val="000000" w:themeColor="text1"/>
              </w:rPr>
              <w:t>35. Preliminary Examination</w:t>
            </w:r>
          </w:p>
        </w:tc>
        <w:tc>
          <w:tcPr>
            <w:tcW w:w="7371" w:type="dxa"/>
          </w:tcPr>
          <w:p w14:paraId="67C40904" w14:textId="77777777" w:rsidR="003B4C5D" w:rsidRPr="00891B94" w:rsidRDefault="003B4C5D" w:rsidP="004818CC">
            <w:pPr>
              <w:pStyle w:val="TableParagraph"/>
              <w:spacing w:before="0"/>
              <w:ind w:left="0" w:right="97"/>
              <w:jc w:val="both"/>
              <w:rPr>
                <w:rFonts w:asciiTheme="minorHAnsi" w:hAnsiTheme="minorHAnsi" w:cstheme="minorHAnsi"/>
                <w:color w:val="000000" w:themeColor="text1"/>
              </w:rPr>
            </w:pPr>
            <w:r w:rsidRPr="00891B94">
              <w:rPr>
                <w:rFonts w:asciiTheme="minorHAnsi" w:hAnsiTheme="minorHAnsi" w:cstheme="minorHAnsi"/>
                <w:color w:val="000000" w:themeColor="text1"/>
              </w:rPr>
              <w:t>UN</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Women</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shall</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examine</w:t>
            </w:r>
            <w:r w:rsidRPr="00891B94">
              <w:rPr>
                <w:rFonts w:asciiTheme="minorHAnsi" w:hAnsiTheme="minorHAnsi" w:cstheme="minorHAnsi"/>
                <w:color w:val="000000" w:themeColor="text1"/>
                <w:spacing w:val="-10"/>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7"/>
              </w:rPr>
              <w:t xml:space="preserve"> </w:t>
            </w:r>
            <w:r w:rsidRPr="00891B94">
              <w:rPr>
                <w:rFonts w:asciiTheme="minorHAnsi" w:hAnsiTheme="minorHAnsi" w:cstheme="minorHAnsi"/>
                <w:color w:val="000000" w:themeColor="text1"/>
              </w:rPr>
              <w:t>proposals</w:t>
            </w:r>
            <w:r w:rsidRPr="00891B94">
              <w:rPr>
                <w:rFonts w:asciiTheme="minorHAnsi" w:hAnsiTheme="minorHAnsi" w:cstheme="minorHAnsi"/>
                <w:color w:val="000000" w:themeColor="text1"/>
                <w:spacing w:val="-7"/>
              </w:rPr>
              <w:t xml:space="preserve"> </w:t>
            </w:r>
            <w:r w:rsidRPr="00891B94">
              <w:rPr>
                <w:rFonts w:asciiTheme="minorHAnsi" w:hAnsiTheme="minorHAnsi" w:cstheme="minorHAnsi"/>
                <w:color w:val="000000" w:themeColor="text1"/>
              </w:rPr>
              <w:t>to</w:t>
            </w:r>
            <w:r w:rsidRPr="00891B94">
              <w:rPr>
                <w:rFonts w:asciiTheme="minorHAnsi" w:hAnsiTheme="minorHAnsi" w:cstheme="minorHAnsi"/>
                <w:color w:val="000000" w:themeColor="text1"/>
                <w:spacing w:val="-7"/>
              </w:rPr>
              <w:t xml:space="preserve"> </w:t>
            </w:r>
            <w:r w:rsidRPr="00891B94">
              <w:rPr>
                <w:rFonts w:asciiTheme="minorHAnsi" w:hAnsiTheme="minorHAnsi" w:cstheme="minorHAnsi"/>
                <w:color w:val="000000" w:themeColor="text1"/>
              </w:rPr>
              <w:t>determine</w:t>
            </w:r>
            <w:r w:rsidRPr="00891B94">
              <w:rPr>
                <w:rFonts w:asciiTheme="minorHAnsi" w:hAnsiTheme="minorHAnsi" w:cstheme="minorHAnsi"/>
                <w:color w:val="000000" w:themeColor="text1"/>
                <w:spacing w:val="-10"/>
              </w:rPr>
              <w:t xml:space="preserve"> </w:t>
            </w:r>
            <w:r w:rsidRPr="00891B94">
              <w:rPr>
                <w:rFonts w:asciiTheme="minorHAnsi" w:hAnsiTheme="minorHAnsi" w:cstheme="minorHAnsi"/>
                <w:color w:val="000000" w:themeColor="text1"/>
              </w:rPr>
              <w:t>whether</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they</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are:</w:t>
            </w:r>
            <w:r w:rsidRPr="00891B94">
              <w:rPr>
                <w:rFonts w:asciiTheme="minorHAnsi" w:hAnsiTheme="minorHAnsi" w:cstheme="minorHAnsi"/>
                <w:color w:val="000000" w:themeColor="text1"/>
                <w:spacing w:val="-7"/>
              </w:rPr>
              <w:t xml:space="preserve"> </w:t>
            </w:r>
            <w:r w:rsidRPr="00891B94">
              <w:rPr>
                <w:rFonts w:asciiTheme="minorHAnsi" w:hAnsiTheme="minorHAnsi" w:cstheme="minorHAnsi"/>
                <w:color w:val="000000" w:themeColor="text1"/>
              </w:rPr>
              <w:t>submitted</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before</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42"/>
              </w:rPr>
              <w:t xml:space="preserve"> </w:t>
            </w:r>
            <w:r w:rsidRPr="00891B94">
              <w:rPr>
                <w:rFonts w:asciiTheme="minorHAnsi" w:hAnsiTheme="minorHAnsi" w:cstheme="minorHAnsi"/>
                <w:color w:val="000000" w:themeColor="text1"/>
              </w:rPr>
              <w:t>deadline,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complete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with</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respect</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to</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minimum</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documentary</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requirements,</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whether</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documents have been properly signed, and whether the proposals are generally in order,</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among</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other indicators</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that</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may</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be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used at</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this</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stage.</w:t>
            </w:r>
          </w:p>
          <w:p w14:paraId="669ADAFB" w14:textId="77777777" w:rsidR="003B4C5D" w:rsidRPr="00891B94" w:rsidRDefault="003B4C5D" w:rsidP="004818CC">
            <w:pPr>
              <w:pStyle w:val="TableParagraph"/>
              <w:spacing w:before="0"/>
              <w:ind w:right="97"/>
              <w:jc w:val="both"/>
              <w:rPr>
                <w:rFonts w:asciiTheme="minorHAnsi" w:hAnsiTheme="minorHAnsi" w:cstheme="minorHAnsi"/>
                <w:color w:val="000000" w:themeColor="text1"/>
              </w:rPr>
            </w:pPr>
          </w:p>
          <w:p w14:paraId="5DCFCB0A" w14:textId="77777777" w:rsidR="003B4C5D" w:rsidRPr="00891B94" w:rsidRDefault="003B4C5D" w:rsidP="004818CC">
            <w:pPr>
              <w:jc w:val="both"/>
              <w:rPr>
                <w:rFonts w:cstheme="minorHAnsi"/>
                <w:color w:val="000000" w:themeColor="text1"/>
                <w:lang w:val="en-US"/>
              </w:rPr>
            </w:pPr>
            <w:r w:rsidRPr="00891B94">
              <w:rPr>
                <w:rFonts w:cstheme="minorHAnsi"/>
                <w:color w:val="000000" w:themeColor="text1"/>
                <w:lang w:val="en-US"/>
              </w:rPr>
              <w:t>UN Women may reject any proposal during the preliminary examination which does not</w:t>
            </w:r>
            <w:r w:rsidRPr="00891B94">
              <w:rPr>
                <w:rFonts w:cstheme="minorHAnsi"/>
                <w:color w:val="000000" w:themeColor="text1"/>
                <w:spacing w:val="1"/>
                <w:lang w:val="en-US"/>
              </w:rPr>
              <w:t xml:space="preserve"> </w:t>
            </w:r>
            <w:r w:rsidRPr="00891B94">
              <w:rPr>
                <w:rFonts w:cstheme="minorHAnsi"/>
                <w:color w:val="000000" w:themeColor="text1"/>
                <w:lang w:val="en-US"/>
              </w:rPr>
              <w:t>comply</w:t>
            </w:r>
            <w:r w:rsidRPr="00891B94">
              <w:rPr>
                <w:rFonts w:cstheme="minorHAnsi"/>
                <w:color w:val="000000" w:themeColor="text1"/>
                <w:spacing w:val="-5"/>
                <w:lang w:val="en-US"/>
              </w:rPr>
              <w:t xml:space="preserve"> </w:t>
            </w:r>
            <w:r w:rsidRPr="00891B94">
              <w:rPr>
                <w:rFonts w:cstheme="minorHAnsi"/>
                <w:color w:val="000000" w:themeColor="text1"/>
                <w:lang w:val="en-US"/>
              </w:rPr>
              <w:t>with</w:t>
            </w:r>
            <w:r w:rsidRPr="00891B94">
              <w:rPr>
                <w:rFonts w:cstheme="minorHAnsi"/>
                <w:color w:val="000000" w:themeColor="text1"/>
                <w:spacing w:val="-4"/>
                <w:lang w:val="en-US"/>
              </w:rPr>
              <w:t xml:space="preserve"> </w:t>
            </w:r>
            <w:r w:rsidRPr="00891B94">
              <w:rPr>
                <w:rFonts w:cstheme="minorHAnsi"/>
                <w:color w:val="000000" w:themeColor="text1"/>
                <w:lang w:val="en-US"/>
              </w:rPr>
              <w:t>the</w:t>
            </w:r>
            <w:r w:rsidRPr="00891B94">
              <w:rPr>
                <w:rFonts w:cstheme="minorHAnsi"/>
                <w:color w:val="000000" w:themeColor="text1"/>
                <w:spacing w:val="-5"/>
                <w:lang w:val="en-US"/>
              </w:rPr>
              <w:t xml:space="preserve"> </w:t>
            </w:r>
            <w:r w:rsidRPr="00891B94">
              <w:rPr>
                <w:rFonts w:cstheme="minorHAnsi"/>
                <w:color w:val="000000" w:themeColor="text1"/>
                <w:lang w:val="en-US"/>
              </w:rPr>
              <w:t>minimum</w:t>
            </w:r>
            <w:r w:rsidRPr="00891B94">
              <w:rPr>
                <w:rFonts w:cstheme="minorHAnsi"/>
                <w:color w:val="000000" w:themeColor="text1"/>
                <w:spacing w:val="-6"/>
                <w:lang w:val="en-US"/>
              </w:rPr>
              <w:t xml:space="preserve"> </w:t>
            </w:r>
            <w:r w:rsidRPr="00891B94">
              <w:rPr>
                <w:rFonts w:cstheme="minorHAnsi"/>
                <w:color w:val="000000" w:themeColor="text1"/>
                <w:lang w:val="en-US"/>
              </w:rPr>
              <w:t>requirements</w:t>
            </w:r>
            <w:r w:rsidRPr="00891B94">
              <w:rPr>
                <w:rFonts w:cstheme="minorHAnsi"/>
                <w:color w:val="000000" w:themeColor="text1"/>
                <w:spacing w:val="-4"/>
                <w:lang w:val="en-US"/>
              </w:rPr>
              <w:t xml:space="preserve"> </w:t>
            </w:r>
            <w:r w:rsidRPr="00891B94">
              <w:rPr>
                <w:rFonts w:cstheme="minorHAnsi"/>
                <w:color w:val="000000" w:themeColor="text1"/>
                <w:lang w:val="en-US"/>
              </w:rPr>
              <w:t>set</w:t>
            </w:r>
            <w:r w:rsidRPr="00891B94">
              <w:rPr>
                <w:rFonts w:cstheme="minorHAnsi"/>
                <w:color w:val="000000" w:themeColor="text1"/>
                <w:spacing w:val="-4"/>
                <w:lang w:val="en-US"/>
              </w:rPr>
              <w:t xml:space="preserve"> </w:t>
            </w:r>
            <w:r w:rsidRPr="00891B94">
              <w:rPr>
                <w:rFonts w:cstheme="minorHAnsi"/>
                <w:color w:val="000000" w:themeColor="text1"/>
                <w:lang w:val="en-US"/>
              </w:rPr>
              <w:t>out</w:t>
            </w:r>
            <w:r w:rsidRPr="00891B94">
              <w:rPr>
                <w:rFonts w:cstheme="minorHAnsi"/>
                <w:color w:val="000000" w:themeColor="text1"/>
                <w:spacing w:val="-5"/>
                <w:lang w:val="en-US"/>
              </w:rPr>
              <w:t xml:space="preserve"> </w:t>
            </w:r>
            <w:r w:rsidRPr="00891B94">
              <w:rPr>
                <w:rFonts w:cstheme="minorHAnsi"/>
                <w:color w:val="000000" w:themeColor="text1"/>
                <w:lang w:val="en-US"/>
              </w:rPr>
              <w:t>in</w:t>
            </w:r>
            <w:r w:rsidRPr="00891B94">
              <w:rPr>
                <w:rFonts w:cstheme="minorHAnsi"/>
                <w:color w:val="000000" w:themeColor="text1"/>
                <w:spacing w:val="-5"/>
                <w:lang w:val="en-US"/>
              </w:rPr>
              <w:t xml:space="preserve"> </w:t>
            </w:r>
            <w:r w:rsidRPr="00891B94">
              <w:rPr>
                <w:rFonts w:cstheme="minorHAnsi"/>
                <w:color w:val="000000" w:themeColor="text1"/>
                <w:lang w:val="en-US"/>
              </w:rPr>
              <w:t>this</w:t>
            </w:r>
            <w:r w:rsidRPr="00891B94">
              <w:rPr>
                <w:rFonts w:cstheme="minorHAnsi"/>
                <w:color w:val="000000" w:themeColor="text1"/>
                <w:spacing w:val="-1"/>
                <w:lang w:val="en-US"/>
              </w:rPr>
              <w:t xml:space="preserve"> </w:t>
            </w:r>
            <w:r w:rsidRPr="00891B94">
              <w:rPr>
                <w:rFonts w:cstheme="minorHAnsi"/>
                <w:color w:val="000000" w:themeColor="text1"/>
                <w:lang w:val="en-US"/>
              </w:rPr>
              <w:t>RFP,</w:t>
            </w:r>
            <w:r w:rsidRPr="00891B94">
              <w:rPr>
                <w:rFonts w:cstheme="minorHAnsi"/>
                <w:color w:val="000000" w:themeColor="text1"/>
                <w:spacing w:val="-6"/>
                <w:lang w:val="en-US"/>
              </w:rPr>
              <w:t xml:space="preserve"> </w:t>
            </w:r>
            <w:r w:rsidRPr="00891B94">
              <w:rPr>
                <w:rFonts w:cstheme="minorHAnsi"/>
                <w:color w:val="000000" w:themeColor="text1"/>
                <w:lang w:val="en-US"/>
              </w:rPr>
              <w:t>without</w:t>
            </w:r>
            <w:r w:rsidRPr="00891B94">
              <w:rPr>
                <w:rFonts w:cstheme="minorHAnsi"/>
                <w:color w:val="000000" w:themeColor="text1"/>
                <w:spacing w:val="-5"/>
                <w:lang w:val="en-US"/>
              </w:rPr>
              <w:t xml:space="preserve"> </w:t>
            </w:r>
            <w:r w:rsidRPr="00891B94">
              <w:rPr>
                <w:rFonts w:cstheme="minorHAnsi"/>
                <w:color w:val="000000" w:themeColor="text1"/>
                <w:lang w:val="en-US"/>
              </w:rPr>
              <w:t>further</w:t>
            </w:r>
            <w:r w:rsidRPr="00891B94">
              <w:rPr>
                <w:rFonts w:cstheme="minorHAnsi"/>
                <w:color w:val="000000" w:themeColor="text1"/>
                <w:spacing w:val="-5"/>
                <w:lang w:val="en-US"/>
              </w:rPr>
              <w:t xml:space="preserve"> </w:t>
            </w:r>
            <w:r w:rsidRPr="00891B94">
              <w:rPr>
                <w:rFonts w:cstheme="minorHAnsi"/>
                <w:color w:val="000000" w:themeColor="text1"/>
                <w:lang w:val="en-US"/>
              </w:rPr>
              <w:t>consultation</w:t>
            </w:r>
            <w:r w:rsidRPr="00891B94">
              <w:rPr>
                <w:rFonts w:cstheme="minorHAnsi"/>
                <w:color w:val="000000" w:themeColor="text1"/>
                <w:spacing w:val="-6"/>
                <w:lang w:val="en-US"/>
              </w:rPr>
              <w:t xml:space="preserve"> </w:t>
            </w:r>
            <w:r w:rsidRPr="00891B94">
              <w:rPr>
                <w:rFonts w:cstheme="minorHAnsi"/>
                <w:color w:val="000000" w:themeColor="text1"/>
                <w:lang w:val="en-US"/>
              </w:rPr>
              <w:t>with</w:t>
            </w:r>
            <w:r w:rsidRPr="00891B94">
              <w:rPr>
                <w:rFonts w:cstheme="minorHAnsi"/>
                <w:color w:val="000000" w:themeColor="text1"/>
                <w:spacing w:val="-43"/>
                <w:lang w:val="en-US"/>
              </w:rPr>
              <w:t xml:space="preserve"> </w:t>
            </w:r>
            <w:r w:rsidRPr="00891B94">
              <w:rPr>
                <w:rFonts w:cstheme="minorHAnsi"/>
                <w:color w:val="000000" w:themeColor="text1"/>
                <w:lang w:val="en-US"/>
              </w:rPr>
              <w:t>the</w:t>
            </w:r>
            <w:r w:rsidRPr="00891B94">
              <w:rPr>
                <w:rFonts w:cstheme="minorHAnsi"/>
                <w:color w:val="000000" w:themeColor="text1"/>
                <w:spacing w:val="-2"/>
                <w:lang w:val="en-US"/>
              </w:rPr>
              <w:t xml:space="preserve"> </w:t>
            </w:r>
            <w:r w:rsidRPr="00891B94">
              <w:rPr>
                <w:rFonts w:cstheme="minorHAnsi"/>
                <w:color w:val="000000" w:themeColor="text1"/>
                <w:lang w:val="en-US"/>
              </w:rPr>
              <w:t>vendor.</w:t>
            </w:r>
          </w:p>
        </w:tc>
      </w:tr>
      <w:tr w:rsidR="003B4C5D" w:rsidRPr="00581D02" w14:paraId="38DCA81F" w14:textId="77777777" w:rsidTr="004818CC">
        <w:tc>
          <w:tcPr>
            <w:tcW w:w="2263" w:type="dxa"/>
          </w:tcPr>
          <w:p w14:paraId="18037AF3" w14:textId="77777777" w:rsidR="003B4C5D" w:rsidRPr="00891B94" w:rsidRDefault="003B4C5D" w:rsidP="00981EC0">
            <w:pPr>
              <w:ind w:left="313" w:hanging="284"/>
              <w:rPr>
                <w:rFonts w:cstheme="minorHAnsi"/>
                <w:b/>
                <w:bCs/>
                <w:color w:val="000000" w:themeColor="text1"/>
                <w:lang w:val="en-US"/>
              </w:rPr>
            </w:pPr>
            <w:r w:rsidRPr="00891B94">
              <w:rPr>
                <w:rFonts w:cstheme="minorHAnsi"/>
                <w:b/>
                <w:bCs/>
                <w:color w:val="000000" w:themeColor="text1"/>
                <w:lang w:val="en-US"/>
              </w:rPr>
              <w:t>36. Evaluation of Eligibility and Qualification</w:t>
            </w:r>
          </w:p>
        </w:tc>
        <w:tc>
          <w:tcPr>
            <w:tcW w:w="7371" w:type="dxa"/>
          </w:tcPr>
          <w:p w14:paraId="589074C6" w14:textId="77777777" w:rsidR="003B4C5D" w:rsidRPr="00891B94" w:rsidRDefault="003B4C5D" w:rsidP="004818CC">
            <w:pPr>
              <w:jc w:val="both"/>
              <w:rPr>
                <w:rFonts w:cstheme="minorHAnsi"/>
                <w:color w:val="000000" w:themeColor="text1"/>
                <w:lang w:val="en-US"/>
              </w:rPr>
            </w:pPr>
            <w:r w:rsidRPr="00891B94">
              <w:rPr>
                <w:rFonts w:cstheme="minorHAnsi"/>
                <w:color w:val="000000" w:themeColor="text1"/>
                <w:lang w:val="en-US"/>
              </w:rPr>
              <w:t>Eligibility</w:t>
            </w:r>
            <w:r w:rsidRPr="00891B94">
              <w:rPr>
                <w:rFonts w:cstheme="minorHAnsi"/>
                <w:color w:val="000000" w:themeColor="text1"/>
                <w:spacing w:val="-4"/>
                <w:lang w:val="en-US"/>
              </w:rPr>
              <w:t xml:space="preserve"> </w:t>
            </w:r>
            <w:r w:rsidRPr="00891B94">
              <w:rPr>
                <w:rFonts w:cstheme="minorHAnsi"/>
                <w:color w:val="000000" w:themeColor="text1"/>
                <w:lang w:val="en-US"/>
              </w:rPr>
              <w:t>and</w:t>
            </w:r>
            <w:r w:rsidRPr="00891B94">
              <w:rPr>
                <w:rFonts w:cstheme="minorHAnsi"/>
                <w:color w:val="000000" w:themeColor="text1"/>
                <w:spacing w:val="-3"/>
                <w:lang w:val="en-US"/>
              </w:rPr>
              <w:t xml:space="preserve"> </w:t>
            </w:r>
            <w:r w:rsidRPr="00891B94">
              <w:rPr>
                <w:rFonts w:cstheme="minorHAnsi"/>
                <w:color w:val="000000" w:themeColor="text1"/>
                <w:lang w:val="en-US"/>
              </w:rPr>
              <w:t>qualification</w:t>
            </w:r>
            <w:r w:rsidRPr="00891B94">
              <w:rPr>
                <w:rFonts w:cstheme="minorHAnsi"/>
                <w:color w:val="000000" w:themeColor="text1"/>
                <w:spacing w:val="-3"/>
                <w:lang w:val="en-US"/>
              </w:rPr>
              <w:t xml:space="preserve"> </w:t>
            </w:r>
            <w:r w:rsidRPr="00891B94">
              <w:rPr>
                <w:rFonts w:cstheme="minorHAnsi"/>
                <w:color w:val="000000" w:themeColor="text1"/>
                <w:lang w:val="en-US"/>
              </w:rPr>
              <w:t>of</w:t>
            </w:r>
            <w:r w:rsidRPr="00891B94">
              <w:rPr>
                <w:rFonts w:cstheme="minorHAnsi"/>
                <w:color w:val="000000" w:themeColor="text1"/>
                <w:spacing w:val="-6"/>
                <w:lang w:val="en-US"/>
              </w:rPr>
              <w:t xml:space="preserve"> </w:t>
            </w:r>
            <w:r w:rsidRPr="00891B94">
              <w:rPr>
                <w:rFonts w:cstheme="minorHAnsi"/>
                <w:color w:val="000000" w:themeColor="text1"/>
                <w:lang w:val="en-US"/>
              </w:rPr>
              <w:t>the</w:t>
            </w:r>
            <w:r w:rsidRPr="00891B94">
              <w:rPr>
                <w:rFonts w:cstheme="minorHAnsi"/>
                <w:color w:val="000000" w:themeColor="text1"/>
                <w:spacing w:val="-5"/>
                <w:lang w:val="en-US"/>
              </w:rPr>
              <w:t xml:space="preserve"> </w:t>
            </w:r>
            <w:r w:rsidRPr="00891B94">
              <w:rPr>
                <w:rFonts w:cstheme="minorHAnsi"/>
                <w:color w:val="000000" w:themeColor="text1"/>
                <w:lang w:val="en-US"/>
              </w:rPr>
              <w:t>vendor</w:t>
            </w:r>
            <w:r w:rsidRPr="00891B94">
              <w:rPr>
                <w:rFonts w:cstheme="minorHAnsi"/>
                <w:color w:val="000000" w:themeColor="text1"/>
                <w:spacing w:val="-4"/>
                <w:lang w:val="en-US"/>
              </w:rPr>
              <w:t xml:space="preserve"> </w:t>
            </w:r>
            <w:r w:rsidRPr="00891B94">
              <w:rPr>
                <w:rFonts w:cstheme="minorHAnsi"/>
                <w:color w:val="000000" w:themeColor="text1"/>
                <w:lang w:val="en-US"/>
              </w:rPr>
              <w:t>will</w:t>
            </w:r>
            <w:r w:rsidRPr="00891B94">
              <w:rPr>
                <w:rFonts w:cstheme="minorHAnsi"/>
                <w:color w:val="000000" w:themeColor="text1"/>
                <w:spacing w:val="-6"/>
                <w:lang w:val="en-US"/>
              </w:rPr>
              <w:t xml:space="preserve"> </w:t>
            </w:r>
            <w:r w:rsidRPr="00891B94">
              <w:rPr>
                <w:rFonts w:cstheme="minorHAnsi"/>
                <w:color w:val="000000" w:themeColor="text1"/>
                <w:lang w:val="en-US"/>
              </w:rPr>
              <w:t>be</w:t>
            </w:r>
            <w:r w:rsidRPr="00891B94">
              <w:rPr>
                <w:rFonts w:cstheme="minorHAnsi"/>
                <w:color w:val="000000" w:themeColor="text1"/>
                <w:spacing w:val="-5"/>
                <w:lang w:val="en-US"/>
              </w:rPr>
              <w:t xml:space="preserve"> </w:t>
            </w:r>
            <w:r w:rsidRPr="00891B94">
              <w:rPr>
                <w:rFonts w:cstheme="minorHAnsi"/>
                <w:color w:val="000000" w:themeColor="text1"/>
                <w:lang w:val="en-US"/>
              </w:rPr>
              <w:t>evaluated</w:t>
            </w:r>
            <w:r w:rsidRPr="00891B94">
              <w:rPr>
                <w:rFonts w:cstheme="minorHAnsi"/>
                <w:color w:val="000000" w:themeColor="text1"/>
                <w:spacing w:val="-5"/>
                <w:lang w:val="en-US"/>
              </w:rPr>
              <w:t xml:space="preserve"> </w:t>
            </w:r>
            <w:r w:rsidRPr="00891B94">
              <w:rPr>
                <w:rFonts w:cstheme="minorHAnsi"/>
                <w:color w:val="000000" w:themeColor="text1"/>
                <w:lang w:val="en-US"/>
              </w:rPr>
              <w:t>against</w:t>
            </w:r>
            <w:r w:rsidRPr="00891B94">
              <w:rPr>
                <w:rFonts w:cstheme="minorHAnsi"/>
                <w:color w:val="000000" w:themeColor="text1"/>
                <w:spacing w:val="-4"/>
                <w:lang w:val="en-US"/>
              </w:rPr>
              <w:t xml:space="preserve"> </w:t>
            </w:r>
            <w:r w:rsidRPr="00891B94">
              <w:rPr>
                <w:rFonts w:cstheme="minorHAnsi"/>
                <w:color w:val="000000" w:themeColor="text1"/>
                <w:lang w:val="en-US"/>
              </w:rPr>
              <w:t>the</w:t>
            </w:r>
            <w:r w:rsidRPr="00891B94">
              <w:rPr>
                <w:rFonts w:cstheme="minorHAnsi"/>
                <w:color w:val="000000" w:themeColor="text1"/>
                <w:spacing w:val="-4"/>
                <w:lang w:val="en-US"/>
              </w:rPr>
              <w:t xml:space="preserve"> </w:t>
            </w:r>
            <w:r w:rsidRPr="00891B94">
              <w:rPr>
                <w:rFonts w:cstheme="minorHAnsi"/>
                <w:color w:val="000000" w:themeColor="text1"/>
                <w:lang w:val="en-US"/>
              </w:rPr>
              <w:t>minimum</w:t>
            </w:r>
            <w:r w:rsidRPr="00891B94">
              <w:rPr>
                <w:rFonts w:cstheme="minorHAnsi"/>
                <w:color w:val="000000" w:themeColor="text1"/>
                <w:spacing w:val="-5"/>
                <w:lang w:val="en-US"/>
              </w:rPr>
              <w:t xml:space="preserve"> </w:t>
            </w:r>
            <w:r w:rsidRPr="00891B94">
              <w:rPr>
                <w:rFonts w:cstheme="minorHAnsi"/>
                <w:color w:val="000000" w:themeColor="text1"/>
                <w:lang w:val="en-US"/>
              </w:rPr>
              <w:t>eligibility</w:t>
            </w:r>
            <w:r w:rsidRPr="00891B94">
              <w:rPr>
                <w:rFonts w:cstheme="minorHAnsi"/>
                <w:color w:val="000000" w:themeColor="text1"/>
                <w:spacing w:val="-2"/>
                <w:lang w:val="en-US"/>
              </w:rPr>
              <w:t xml:space="preserve"> </w:t>
            </w:r>
            <w:r w:rsidRPr="00891B94">
              <w:rPr>
                <w:rFonts w:cstheme="minorHAnsi"/>
                <w:color w:val="000000" w:themeColor="text1"/>
                <w:lang w:val="en-US"/>
              </w:rPr>
              <w:t>and</w:t>
            </w:r>
            <w:r w:rsidRPr="00891B94">
              <w:rPr>
                <w:rFonts w:cstheme="minorHAnsi"/>
                <w:color w:val="000000" w:themeColor="text1"/>
                <w:spacing w:val="-42"/>
                <w:lang w:val="en-US"/>
              </w:rPr>
              <w:t xml:space="preserve"> </w:t>
            </w:r>
            <w:r w:rsidRPr="00891B94">
              <w:rPr>
                <w:rFonts w:cstheme="minorHAnsi"/>
                <w:color w:val="000000" w:themeColor="text1"/>
                <w:spacing w:val="-1"/>
                <w:lang w:val="en-US"/>
              </w:rPr>
              <w:t>qualification</w:t>
            </w:r>
            <w:r w:rsidRPr="00891B94">
              <w:rPr>
                <w:rFonts w:cstheme="minorHAnsi"/>
                <w:color w:val="000000" w:themeColor="text1"/>
                <w:spacing w:val="-11"/>
                <w:lang w:val="en-US"/>
              </w:rPr>
              <w:t xml:space="preserve"> </w:t>
            </w:r>
            <w:r w:rsidRPr="00891B94">
              <w:rPr>
                <w:rFonts w:cstheme="minorHAnsi"/>
                <w:color w:val="000000" w:themeColor="text1"/>
                <w:spacing w:val="-1"/>
                <w:lang w:val="en-US"/>
              </w:rPr>
              <w:t>requirements</w:t>
            </w:r>
            <w:r w:rsidRPr="00891B94">
              <w:rPr>
                <w:rFonts w:cstheme="minorHAnsi"/>
                <w:color w:val="000000" w:themeColor="text1"/>
                <w:spacing w:val="-8"/>
                <w:lang w:val="en-US"/>
              </w:rPr>
              <w:t xml:space="preserve"> </w:t>
            </w:r>
            <w:r w:rsidRPr="00891B94">
              <w:rPr>
                <w:rFonts w:cstheme="minorHAnsi"/>
                <w:color w:val="000000" w:themeColor="text1"/>
                <w:spacing w:val="-1"/>
                <w:lang w:val="en-US"/>
              </w:rPr>
              <w:t>specified</w:t>
            </w:r>
            <w:r w:rsidRPr="00891B94">
              <w:rPr>
                <w:rFonts w:cstheme="minorHAnsi"/>
                <w:color w:val="000000" w:themeColor="text1"/>
                <w:spacing w:val="-11"/>
                <w:lang w:val="en-US"/>
              </w:rPr>
              <w:t xml:space="preserve"> </w:t>
            </w:r>
            <w:r w:rsidRPr="00891B94">
              <w:rPr>
                <w:rFonts w:cstheme="minorHAnsi"/>
                <w:color w:val="000000" w:themeColor="text1"/>
                <w:lang w:val="en-US"/>
              </w:rPr>
              <w:t>in</w:t>
            </w:r>
            <w:r w:rsidRPr="00891B94">
              <w:rPr>
                <w:rFonts w:cstheme="minorHAnsi"/>
                <w:color w:val="000000" w:themeColor="text1"/>
                <w:spacing w:val="-10"/>
                <w:lang w:val="en-US"/>
              </w:rPr>
              <w:t xml:space="preserve"> </w:t>
            </w:r>
            <w:r w:rsidRPr="00891B94">
              <w:rPr>
                <w:rFonts w:cstheme="minorHAnsi"/>
                <w:color w:val="000000" w:themeColor="text1"/>
                <w:lang w:val="en-US"/>
              </w:rPr>
              <w:t>this</w:t>
            </w:r>
            <w:r w:rsidRPr="00891B94">
              <w:rPr>
                <w:rFonts w:cstheme="minorHAnsi"/>
                <w:color w:val="000000" w:themeColor="text1"/>
                <w:spacing w:val="-11"/>
                <w:lang w:val="en-US"/>
              </w:rPr>
              <w:t xml:space="preserve"> </w:t>
            </w:r>
            <w:r w:rsidRPr="00891B94">
              <w:rPr>
                <w:rFonts w:cstheme="minorHAnsi"/>
                <w:color w:val="000000" w:themeColor="text1"/>
                <w:lang w:val="en-US"/>
              </w:rPr>
              <w:t>RFP</w:t>
            </w:r>
            <w:r w:rsidRPr="00891B94">
              <w:rPr>
                <w:rFonts w:cstheme="minorHAnsi"/>
                <w:color w:val="000000" w:themeColor="text1"/>
                <w:spacing w:val="-11"/>
                <w:lang w:val="en-US"/>
              </w:rPr>
              <w:t xml:space="preserve"> </w:t>
            </w:r>
            <w:r w:rsidRPr="00891B94">
              <w:rPr>
                <w:rFonts w:cstheme="minorHAnsi"/>
                <w:color w:val="000000" w:themeColor="text1"/>
                <w:lang w:val="en-US"/>
              </w:rPr>
              <w:t>document</w:t>
            </w:r>
            <w:r w:rsidRPr="00891B94">
              <w:rPr>
                <w:rFonts w:cstheme="minorHAnsi"/>
                <w:color w:val="000000" w:themeColor="text1"/>
                <w:spacing w:val="-11"/>
                <w:lang w:val="en-US"/>
              </w:rPr>
              <w:t xml:space="preserve"> </w:t>
            </w:r>
            <w:r w:rsidRPr="00891B94">
              <w:rPr>
                <w:rFonts w:cstheme="minorHAnsi"/>
                <w:color w:val="000000" w:themeColor="text1"/>
                <w:lang w:val="en-US"/>
              </w:rPr>
              <w:t>and</w:t>
            </w:r>
            <w:r w:rsidRPr="00891B94">
              <w:rPr>
                <w:rFonts w:cstheme="minorHAnsi"/>
                <w:color w:val="000000" w:themeColor="text1"/>
                <w:spacing w:val="-11"/>
                <w:lang w:val="en-US"/>
              </w:rPr>
              <w:t xml:space="preserve"> </w:t>
            </w:r>
            <w:r w:rsidRPr="00891B94">
              <w:rPr>
                <w:rFonts w:cstheme="minorHAnsi"/>
                <w:color w:val="000000" w:themeColor="text1"/>
                <w:lang w:val="en-US"/>
              </w:rPr>
              <w:t>the</w:t>
            </w:r>
            <w:r w:rsidRPr="00891B94">
              <w:rPr>
                <w:rFonts w:cstheme="minorHAnsi"/>
                <w:color w:val="000000" w:themeColor="text1"/>
                <w:spacing w:val="-13"/>
                <w:lang w:val="en-US"/>
              </w:rPr>
              <w:t xml:space="preserve"> </w:t>
            </w:r>
            <w:r w:rsidRPr="00891B94">
              <w:rPr>
                <w:rFonts w:cstheme="minorHAnsi"/>
                <w:color w:val="000000" w:themeColor="text1"/>
                <w:lang w:val="en-US"/>
              </w:rPr>
              <w:t>Article</w:t>
            </w:r>
            <w:r w:rsidRPr="00891B94">
              <w:rPr>
                <w:rFonts w:cstheme="minorHAnsi"/>
                <w:color w:val="000000" w:themeColor="text1"/>
                <w:spacing w:val="-10"/>
                <w:lang w:val="en-US"/>
              </w:rPr>
              <w:t xml:space="preserve"> </w:t>
            </w:r>
            <w:r w:rsidRPr="00891B94">
              <w:rPr>
                <w:rFonts w:cstheme="minorHAnsi"/>
                <w:color w:val="000000" w:themeColor="text1"/>
                <w:lang w:val="en-US"/>
              </w:rPr>
              <w:t>4</w:t>
            </w:r>
            <w:r w:rsidRPr="00891B94">
              <w:rPr>
                <w:rFonts w:cstheme="minorHAnsi"/>
                <w:color w:val="000000" w:themeColor="text1"/>
                <w:spacing w:val="-12"/>
                <w:lang w:val="en-US"/>
              </w:rPr>
              <w:t xml:space="preserve"> </w:t>
            </w:r>
            <w:r w:rsidRPr="00891B94">
              <w:rPr>
                <w:rFonts w:cstheme="minorHAnsi"/>
                <w:i/>
                <w:color w:val="000000" w:themeColor="text1"/>
                <w:lang w:val="en-US"/>
              </w:rPr>
              <w:t>-</w:t>
            </w:r>
            <w:r w:rsidRPr="00891B94">
              <w:rPr>
                <w:rFonts w:cstheme="minorHAnsi"/>
                <w:i/>
                <w:color w:val="000000" w:themeColor="text1"/>
                <w:spacing w:val="-12"/>
                <w:lang w:val="en-US"/>
              </w:rPr>
              <w:t xml:space="preserve"> </w:t>
            </w:r>
            <w:r w:rsidRPr="00891B94">
              <w:rPr>
                <w:rFonts w:cstheme="minorHAnsi"/>
                <w:color w:val="000000" w:themeColor="text1"/>
                <w:lang w:val="en-US"/>
              </w:rPr>
              <w:t>“</w:t>
            </w:r>
            <w:r w:rsidRPr="00891B94">
              <w:rPr>
                <w:rFonts w:cstheme="minorHAnsi"/>
                <w:i/>
                <w:color w:val="000000" w:themeColor="text1"/>
                <w:lang w:val="en-US"/>
              </w:rPr>
              <w:t>Eligible</w:t>
            </w:r>
            <w:r w:rsidRPr="00891B94">
              <w:rPr>
                <w:rFonts w:cstheme="minorHAnsi"/>
                <w:i/>
                <w:color w:val="000000" w:themeColor="text1"/>
                <w:spacing w:val="-11"/>
                <w:lang w:val="en-US"/>
              </w:rPr>
              <w:t xml:space="preserve"> </w:t>
            </w:r>
            <w:r w:rsidRPr="00891B94">
              <w:rPr>
                <w:rFonts w:cstheme="minorHAnsi"/>
                <w:i/>
                <w:color w:val="000000" w:themeColor="text1"/>
                <w:lang w:val="en-US"/>
              </w:rPr>
              <w:t>vendors</w:t>
            </w:r>
            <w:r w:rsidRPr="00891B94">
              <w:rPr>
                <w:rFonts w:cstheme="minorHAnsi"/>
                <w:color w:val="000000" w:themeColor="text1"/>
                <w:lang w:val="en-US"/>
              </w:rPr>
              <w:t>”.</w:t>
            </w:r>
          </w:p>
        </w:tc>
      </w:tr>
      <w:tr w:rsidR="003B4C5D" w:rsidRPr="00581D02" w14:paraId="7A5EE3FE" w14:textId="77777777" w:rsidTr="004818CC">
        <w:tc>
          <w:tcPr>
            <w:tcW w:w="2263" w:type="dxa"/>
          </w:tcPr>
          <w:p w14:paraId="042A7F16" w14:textId="77777777" w:rsidR="003B4C5D" w:rsidRPr="00891B94" w:rsidRDefault="003B4C5D" w:rsidP="00981EC0">
            <w:pPr>
              <w:ind w:left="313" w:hanging="284"/>
              <w:rPr>
                <w:rFonts w:cstheme="minorHAnsi"/>
                <w:b/>
                <w:bCs/>
                <w:color w:val="000000" w:themeColor="text1"/>
                <w:lang w:val="en-US"/>
              </w:rPr>
            </w:pPr>
            <w:r w:rsidRPr="00891B94">
              <w:rPr>
                <w:rFonts w:cstheme="minorHAnsi"/>
                <w:b/>
                <w:bCs/>
                <w:color w:val="000000" w:themeColor="text1"/>
                <w:lang w:val="en-US"/>
              </w:rPr>
              <w:t>37. Evaluation of Technical and Financial Proposals</w:t>
            </w:r>
          </w:p>
        </w:tc>
        <w:tc>
          <w:tcPr>
            <w:tcW w:w="7371" w:type="dxa"/>
          </w:tcPr>
          <w:p w14:paraId="40EEA760" w14:textId="77777777" w:rsidR="003B4C5D" w:rsidRPr="00891B94" w:rsidRDefault="003B4C5D" w:rsidP="004818CC">
            <w:pPr>
              <w:pStyle w:val="TableParagraph"/>
              <w:spacing w:before="0"/>
              <w:ind w:left="0" w:right="93"/>
              <w:jc w:val="both"/>
              <w:rPr>
                <w:rFonts w:asciiTheme="minorHAnsi" w:hAnsiTheme="minorHAnsi" w:cstheme="minorHAnsi"/>
                <w:color w:val="000000" w:themeColor="text1"/>
              </w:rPr>
            </w:pP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evaluation</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 xml:space="preserve">committee shall review and evaluate the technical proposals based on their responsiveness to the Terms of Reference and other RFP documents, applying the evaluation criteria, sub-criteria, and points system specified in the RFP. A proposal shall be rendered non- responsive at the technical evaluation stage if it fails to achieve the minimum technical score indicated in the RFP. When necessary, and if stated in the RFP, UN Women may invite technically responsive vendor/s for a presentation related to their technical proposals. </w:t>
            </w:r>
          </w:p>
          <w:p w14:paraId="37EE8FFD" w14:textId="77777777" w:rsidR="003B4C5D" w:rsidRPr="00891B94" w:rsidRDefault="003B4C5D" w:rsidP="004818CC">
            <w:pPr>
              <w:pStyle w:val="TableParagraph"/>
              <w:spacing w:before="0"/>
              <w:ind w:left="0" w:right="93"/>
              <w:jc w:val="both"/>
              <w:rPr>
                <w:rFonts w:asciiTheme="minorHAnsi" w:hAnsiTheme="minorHAnsi" w:cstheme="minorHAnsi"/>
                <w:color w:val="000000" w:themeColor="text1"/>
              </w:rPr>
            </w:pPr>
          </w:p>
          <w:p w14:paraId="5616A990" w14:textId="77777777" w:rsidR="003B4C5D" w:rsidRPr="00891B94" w:rsidRDefault="003B4C5D" w:rsidP="004818CC">
            <w:pPr>
              <w:pStyle w:val="TableParagraph"/>
              <w:spacing w:before="0"/>
              <w:ind w:left="0" w:right="105"/>
              <w:jc w:val="both"/>
              <w:rPr>
                <w:rFonts w:asciiTheme="minorHAnsi" w:hAnsiTheme="minorHAnsi" w:cstheme="minorHAnsi"/>
                <w:color w:val="000000" w:themeColor="text1"/>
              </w:rPr>
            </w:pPr>
            <w:r w:rsidRPr="00891B94">
              <w:rPr>
                <w:rFonts w:asciiTheme="minorHAnsi" w:hAnsiTheme="minorHAnsi" w:cstheme="minorHAnsi"/>
                <w:color w:val="000000" w:themeColor="text1"/>
              </w:rPr>
              <w:t>In the next stage, only the financial proposals of those vendors who achieve the minimum technical score will be opened for evaluation.</w:t>
            </w:r>
          </w:p>
          <w:p w14:paraId="3E73CC2F" w14:textId="77777777" w:rsidR="003B4C5D" w:rsidRPr="00891B94" w:rsidRDefault="003B4C5D" w:rsidP="004818CC">
            <w:pPr>
              <w:pStyle w:val="TableParagraph"/>
              <w:spacing w:before="0"/>
              <w:ind w:left="0" w:right="105"/>
              <w:jc w:val="both"/>
              <w:rPr>
                <w:rFonts w:asciiTheme="minorHAnsi" w:hAnsiTheme="minorHAnsi" w:cstheme="minorHAnsi"/>
                <w:color w:val="000000" w:themeColor="text1"/>
              </w:rPr>
            </w:pPr>
          </w:p>
          <w:p w14:paraId="7B6CFCDD" w14:textId="77777777" w:rsidR="003B4C5D" w:rsidRPr="00891B94" w:rsidRDefault="003B4C5D" w:rsidP="004818CC">
            <w:pPr>
              <w:pStyle w:val="TableParagraph"/>
              <w:spacing w:before="0"/>
              <w:ind w:left="0" w:right="93"/>
              <w:jc w:val="both"/>
              <w:rPr>
                <w:rFonts w:asciiTheme="minorHAnsi" w:hAnsiTheme="minorHAnsi" w:cstheme="minorHAnsi"/>
                <w:color w:val="000000" w:themeColor="text1"/>
              </w:rPr>
            </w:pPr>
            <w:r w:rsidRPr="00891B94">
              <w:rPr>
                <w:rFonts w:asciiTheme="minorHAnsi" w:hAnsiTheme="minorHAnsi" w:cstheme="minorHAnsi"/>
                <w:color w:val="000000" w:themeColor="text1"/>
              </w:rPr>
              <w:t>The evaluation method that applies for this RFP shall be as indicated in the RFP, which may be either of two (2) possible methods, as follows: (a) the combined scoring method which will be based on a combination of the technical and financial score, or (b) the lowest priced method which selects the lowest evaluated financial proposal of the technically responsive vendors;</w:t>
            </w:r>
          </w:p>
          <w:p w14:paraId="1F2DA9AA" w14:textId="77777777" w:rsidR="003B4C5D" w:rsidRPr="00891B94" w:rsidRDefault="003B4C5D" w:rsidP="004818CC">
            <w:pPr>
              <w:pStyle w:val="TableParagraph"/>
              <w:spacing w:before="0"/>
              <w:ind w:left="0" w:right="93"/>
              <w:jc w:val="both"/>
              <w:rPr>
                <w:rFonts w:asciiTheme="minorHAnsi" w:hAnsiTheme="minorHAnsi" w:cstheme="minorHAnsi"/>
                <w:color w:val="000000" w:themeColor="text1"/>
              </w:rPr>
            </w:pPr>
          </w:p>
          <w:p w14:paraId="35D2B081" w14:textId="77777777" w:rsidR="003B4C5D" w:rsidRPr="00891B94" w:rsidRDefault="003B4C5D" w:rsidP="004818CC">
            <w:pPr>
              <w:pStyle w:val="TableParagraph"/>
              <w:spacing w:before="0"/>
              <w:ind w:left="0" w:right="100"/>
              <w:jc w:val="both"/>
              <w:rPr>
                <w:rFonts w:asciiTheme="minorHAnsi" w:hAnsiTheme="minorHAnsi" w:cstheme="minorHAnsi"/>
                <w:color w:val="000000" w:themeColor="text1"/>
              </w:rPr>
            </w:pPr>
            <w:r w:rsidRPr="00891B94">
              <w:rPr>
                <w:rFonts w:asciiTheme="minorHAnsi" w:hAnsiTheme="minorHAnsi" w:cstheme="minorHAnsi"/>
                <w:color w:val="000000" w:themeColor="text1"/>
              </w:rPr>
              <w:t>When the RFP specifies a cumulative (composite) scoring method, the formula for the rating of the proposals will be as follows:</w:t>
            </w:r>
          </w:p>
          <w:p w14:paraId="6ECA2538" w14:textId="77777777" w:rsidR="003B4C5D" w:rsidRPr="00891B94" w:rsidRDefault="003B4C5D" w:rsidP="004818CC">
            <w:pPr>
              <w:pStyle w:val="TableParagraph"/>
              <w:spacing w:before="0"/>
              <w:ind w:left="0" w:right="100"/>
              <w:jc w:val="both"/>
              <w:rPr>
                <w:rFonts w:asciiTheme="minorHAnsi" w:hAnsiTheme="minorHAnsi" w:cstheme="minorHAnsi"/>
                <w:color w:val="000000" w:themeColor="text1"/>
              </w:rPr>
            </w:pPr>
          </w:p>
          <w:p w14:paraId="5C02C5CF" w14:textId="77777777" w:rsidR="003B4C5D" w:rsidRPr="00891B94" w:rsidRDefault="003B4C5D" w:rsidP="004818CC">
            <w:pPr>
              <w:pStyle w:val="TableParagraph"/>
              <w:spacing w:before="0"/>
              <w:ind w:left="0" w:right="98"/>
              <w:jc w:val="both"/>
              <w:rPr>
                <w:rFonts w:asciiTheme="minorHAnsi" w:hAnsiTheme="minorHAnsi" w:cstheme="minorHAnsi"/>
                <w:color w:val="000000" w:themeColor="text1"/>
              </w:rPr>
            </w:pPr>
            <w:r w:rsidRPr="00891B94">
              <w:rPr>
                <w:rFonts w:asciiTheme="minorHAnsi" w:hAnsiTheme="minorHAnsi" w:cstheme="minorHAnsi"/>
                <w:color w:val="000000" w:themeColor="text1"/>
              </w:rPr>
              <w:t>The maximum number of points assigned to the financial proposal is allocated to the lowest- priced proposal. All other price proposals receive points in inverse proportion.</w:t>
            </w:r>
          </w:p>
          <w:p w14:paraId="716B88C3" w14:textId="77777777" w:rsidR="003B4C5D" w:rsidRPr="00891B94" w:rsidRDefault="003B4C5D" w:rsidP="004818CC">
            <w:pPr>
              <w:pStyle w:val="TableParagraph"/>
              <w:spacing w:before="0"/>
              <w:ind w:left="0"/>
              <w:jc w:val="both"/>
              <w:rPr>
                <w:rFonts w:asciiTheme="minorHAnsi" w:hAnsiTheme="minorHAnsi" w:cstheme="minorHAnsi"/>
                <w:color w:val="000000" w:themeColor="text1"/>
              </w:rPr>
            </w:pPr>
            <w:r w:rsidRPr="00891B94">
              <w:rPr>
                <w:rFonts w:asciiTheme="minorHAnsi" w:hAnsiTheme="minorHAnsi" w:cstheme="minorHAnsi"/>
                <w:color w:val="000000" w:themeColor="text1"/>
              </w:rPr>
              <w:t>The formula is as follows:</w:t>
            </w:r>
          </w:p>
          <w:p w14:paraId="456A96A1" w14:textId="77777777" w:rsidR="003B4C5D" w:rsidRPr="00891B94" w:rsidRDefault="003B4C5D" w:rsidP="004818CC">
            <w:pPr>
              <w:pStyle w:val="TableParagraph"/>
              <w:spacing w:before="0"/>
              <w:ind w:left="451"/>
              <w:jc w:val="both"/>
              <w:rPr>
                <w:rFonts w:asciiTheme="minorHAnsi" w:hAnsiTheme="minorHAnsi" w:cstheme="minorHAnsi"/>
                <w:color w:val="000000" w:themeColor="text1"/>
              </w:rPr>
            </w:pPr>
            <w:r w:rsidRPr="00891B94">
              <w:rPr>
                <w:rFonts w:asciiTheme="minorHAnsi" w:hAnsiTheme="minorHAnsi" w:cstheme="minorHAnsi"/>
                <w:color w:val="000000" w:themeColor="text1"/>
              </w:rPr>
              <w:t>p = y (μ/z)</w:t>
            </w:r>
          </w:p>
          <w:p w14:paraId="252166A5" w14:textId="77777777" w:rsidR="003B4C5D" w:rsidRPr="00891B94" w:rsidRDefault="003B4C5D" w:rsidP="004818CC">
            <w:pPr>
              <w:pStyle w:val="TableParagraph"/>
              <w:spacing w:before="0"/>
              <w:ind w:left="451"/>
              <w:jc w:val="both"/>
              <w:rPr>
                <w:rFonts w:asciiTheme="minorHAnsi" w:hAnsiTheme="minorHAnsi" w:cstheme="minorHAnsi"/>
                <w:color w:val="000000" w:themeColor="text1"/>
              </w:rPr>
            </w:pPr>
            <w:r w:rsidRPr="00891B94">
              <w:rPr>
                <w:rFonts w:asciiTheme="minorHAnsi" w:hAnsiTheme="minorHAnsi" w:cstheme="minorHAnsi"/>
                <w:color w:val="000000" w:themeColor="text1"/>
              </w:rPr>
              <w:t>Where:</w:t>
            </w:r>
          </w:p>
          <w:p w14:paraId="0D6B9EB6" w14:textId="77777777" w:rsidR="003B4C5D" w:rsidRPr="00891B94" w:rsidRDefault="003B4C5D" w:rsidP="004818CC">
            <w:pPr>
              <w:pStyle w:val="TableParagraph"/>
              <w:spacing w:before="0"/>
              <w:ind w:left="451"/>
              <w:jc w:val="both"/>
              <w:rPr>
                <w:rFonts w:asciiTheme="minorHAnsi" w:hAnsiTheme="minorHAnsi" w:cstheme="minorHAnsi"/>
                <w:color w:val="000000" w:themeColor="text1"/>
              </w:rPr>
            </w:pPr>
            <w:r w:rsidRPr="00891B94">
              <w:rPr>
                <w:rFonts w:asciiTheme="minorHAnsi" w:hAnsiTheme="minorHAnsi" w:cstheme="minorHAnsi"/>
                <w:color w:val="000000" w:themeColor="text1"/>
              </w:rPr>
              <w:t>p = points for the financial proposal being evaluated</w:t>
            </w:r>
          </w:p>
          <w:p w14:paraId="74B46CA1" w14:textId="77777777" w:rsidR="003B4C5D" w:rsidRPr="00891B94" w:rsidRDefault="003B4C5D" w:rsidP="004818CC">
            <w:pPr>
              <w:pStyle w:val="TableParagraph"/>
              <w:spacing w:before="0"/>
              <w:ind w:left="451"/>
              <w:jc w:val="both"/>
              <w:rPr>
                <w:rFonts w:asciiTheme="minorHAnsi" w:hAnsiTheme="minorHAnsi" w:cstheme="minorHAnsi"/>
                <w:color w:val="000000" w:themeColor="text1"/>
              </w:rPr>
            </w:pPr>
            <w:r w:rsidRPr="00891B94">
              <w:rPr>
                <w:rFonts w:asciiTheme="minorHAnsi" w:hAnsiTheme="minorHAnsi" w:cstheme="minorHAnsi"/>
                <w:color w:val="000000" w:themeColor="text1"/>
              </w:rPr>
              <w:t>y = maximum number of points for the financial proposal</w:t>
            </w:r>
          </w:p>
          <w:p w14:paraId="48B84563" w14:textId="77777777" w:rsidR="003B4C5D" w:rsidRPr="00891B94" w:rsidRDefault="003B4C5D" w:rsidP="004818CC">
            <w:pPr>
              <w:pStyle w:val="TableParagraph"/>
              <w:spacing w:before="0"/>
              <w:ind w:left="451"/>
              <w:jc w:val="both"/>
              <w:rPr>
                <w:rFonts w:asciiTheme="minorHAnsi" w:hAnsiTheme="minorHAnsi" w:cstheme="minorHAnsi"/>
                <w:color w:val="000000" w:themeColor="text1"/>
              </w:rPr>
            </w:pPr>
            <w:r w:rsidRPr="00891B94">
              <w:rPr>
                <w:rFonts w:asciiTheme="minorHAnsi" w:hAnsiTheme="minorHAnsi" w:cstheme="minorHAnsi"/>
                <w:color w:val="000000" w:themeColor="text1"/>
              </w:rPr>
              <w:t>μ = price of the lowest-priced proposal</w:t>
            </w:r>
          </w:p>
          <w:p w14:paraId="604ACC31" w14:textId="77777777" w:rsidR="003B4C5D" w:rsidRPr="00891B94" w:rsidRDefault="003B4C5D" w:rsidP="004818CC">
            <w:pPr>
              <w:pStyle w:val="TableParagraph"/>
              <w:spacing w:before="0"/>
              <w:ind w:left="451"/>
              <w:jc w:val="both"/>
              <w:rPr>
                <w:rFonts w:asciiTheme="minorHAnsi" w:hAnsiTheme="minorHAnsi" w:cstheme="minorHAnsi"/>
                <w:color w:val="000000" w:themeColor="text1"/>
              </w:rPr>
            </w:pPr>
            <w:r w:rsidRPr="00891B94">
              <w:rPr>
                <w:rFonts w:asciiTheme="minorHAnsi" w:hAnsiTheme="minorHAnsi" w:cstheme="minorHAnsi"/>
                <w:color w:val="000000" w:themeColor="text1"/>
              </w:rPr>
              <w:t>z = price of the proposal being evaluated</w:t>
            </w:r>
          </w:p>
          <w:p w14:paraId="30885CDA" w14:textId="77777777" w:rsidR="003B4C5D" w:rsidRPr="00891B94" w:rsidRDefault="003B4C5D" w:rsidP="004818CC">
            <w:pPr>
              <w:jc w:val="both"/>
              <w:rPr>
                <w:rFonts w:cstheme="minorHAnsi"/>
                <w:color w:val="000000" w:themeColor="text1"/>
                <w:lang w:val="en-US"/>
              </w:rPr>
            </w:pPr>
            <w:r w:rsidRPr="00891B94">
              <w:rPr>
                <w:rFonts w:cstheme="minorHAnsi"/>
                <w:color w:val="000000" w:themeColor="text1"/>
                <w:lang w:val="en-US"/>
              </w:rPr>
              <w:t>The proposal obtaining the overall highest score after adding the score of the technical proposal and the financial proposal is the proposal that offers the best value for money.</w:t>
            </w:r>
          </w:p>
        </w:tc>
      </w:tr>
      <w:tr w:rsidR="003B4C5D" w:rsidRPr="00581D02" w14:paraId="7365B2E8" w14:textId="77777777" w:rsidTr="004818CC">
        <w:tc>
          <w:tcPr>
            <w:tcW w:w="2263" w:type="dxa"/>
          </w:tcPr>
          <w:p w14:paraId="255D8E72" w14:textId="77777777" w:rsidR="003B4C5D" w:rsidRPr="00891B94" w:rsidRDefault="003B4C5D" w:rsidP="00981EC0">
            <w:pPr>
              <w:ind w:left="313" w:hanging="284"/>
              <w:rPr>
                <w:rFonts w:cstheme="minorHAnsi"/>
                <w:b/>
                <w:bCs/>
                <w:color w:val="000000" w:themeColor="text1"/>
              </w:rPr>
            </w:pPr>
            <w:r w:rsidRPr="00891B94">
              <w:rPr>
                <w:rFonts w:cstheme="minorHAnsi"/>
                <w:b/>
                <w:bCs/>
                <w:color w:val="000000" w:themeColor="text1"/>
              </w:rPr>
              <w:t>38. Post-qualification</w:t>
            </w:r>
          </w:p>
        </w:tc>
        <w:tc>
          <w:tcPr>
            <w:tcW w:w="7371" w:type="dxa"/>
          </w:tcPr>
          <w:p w14:paraId="112E78F8" w14:textId="77777777" w:rsidR="003B4C5D" w:rsidRPr="00891B94" w:rsidRDefault="003B4C5D" w:rsidP="004818CC">
            <w:pPr>
              <w:pStyle w:val="TableParagraph"/>
              <w:spacing w:before="0"/>
              <w:ind w:left="0"/>
              <w:jc w:val="both"/>
              <w:rPr>
                <w:rFonts w:asciiTheme="minorHAnsi" w:hAnsiTheme="minorHAnsi" w:cstheme="minorHAnsi"/>
                <w:color w:val="000000" w:themeColor="text1"/>
              </w:rPr>
            </w:pPr>
            <w:r w:rsidRPr="00891B94">
              <w:rPr>
                <w:rFonts w:asciiTheme="minorHAnsi" w:hAnsiTheme="minorHAnsi" w:cstheme="minorHAnsi"/>
                <w:color w:val="000000" w:themeColor="text1"/>
              </w:rPr>
              <w:t>UN</w:t>
            </w:r>
            <w:r w:rsidRPr="00891B94">
              <w:rPr>
                <w:rFonts w:asciiTheme="minorHAnsi" w:hAnsiTheme="minorHAnsi" w:cstheme="minorHAnsi"/>
                <w:color w:val="000000" w:themeColor="text1"/>
                <w:spacing w:val="56"/>
              </w:rPr>
              <w:t xml:space="preserve"> </w:t>
            </w:r>
            <w:r w:rsidRPr="00891B94">
              <w:rPr>
                <w:rFonts w:asciiTheme="minorHAnsi" w:hAnsiTheme="minorHAnsi" w:cstheme="minorHAnsi"/>
                <w:color w:val="000000" w:themeColor="text1"/>
              </w:rPr>
              <w:t>Women</w:t>
            </w:r>
            <w:r w:rsidRPr="00891B94">
              <w:rPr>
                <w:rFonts w:asciiTheme="minorHAnsi" w:hAnsiTheme="minorHAnsi" w:cstheme="minorHAnsi"/>
                <w:color w:val="000000" w:themeColor="text1"/>
                <w:spacing w:val="57"/>
              </w:rPr>
              <w:t xml:space="preserve"> </w:t>
            </w:r>
            <w:r w:rsidRPr="00891B94">
              <w:rPr>
                <w:rFonts w:asciiTheme="minorHAnsi" w:hAnsiTheme="minorHAnsi" w:cstheme="minorHAnsi"/>
                <w:color w:val="000000" w:themeColor="text1"/>
              </w:rPr>
              <w:t>reserves</w:t>
            </w:r>
            <w:r w:rsidRPr="00891B94">
              <w:rPr>
                <w:rFonts w:asciiTheme="minorHAnsi" w:hAnsiTheme="minorHAnsi" w:cstheme="minorHAnsi"/>
                <w:color w:val="000000" w:themeColor="text1"/>
                <w:spacing w:val="56"/>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54"/>
              </w:rPr>
              <w:t xml:space="preserve"> </w:t>
            </w:r>
            <w:r w:rsidRPr="00891B94">
              <w:rPr>
                <w:rFonts w:asciiTheme="minorHAnsi" w:hAnsiTheme="minorHAnsi" w:cstheme="minorHAnsi"/>
                <w:color w:val="000000" w:themeColor="text1"/>
              </w:rPr>
              <w:t>right</w:t>
            </w:r>
            <w:r w:rsidRPr="00891B94">
              <w:rPr>
                <w:rFonts w:asciiTheme="minorHAnsi" w:hAnsiTheme="minorHAnsi" w:cstheme="minorHAnsi"/>
                <w:color w:val="000000" w:themeColor="text1"/>
                <w:spacing w:val="56"/>
              </w:rPr>
              <w:t xml:space="preserve"> </w:t>
            </w:r>
            <w:r w:rsidRPr="00891B94">
              <w:rPr>
                <w:rFonts w:asciiTheme="minorHAnsi" w:hAnsiTheme="minorHAnsi" w:cstheme="minorHAnsi"/>
                <w:color w:val="000000" w:themeColor="text1"/>
              </w:rPr>
              <w:t>to</w:t>
            </w:r>
            <w:r w:rsidRPr="00891B94">
              <w:rPr>
                <w:rFonts w:asciiTheme="minorHAnsi" w:hAnsiTheme="minorHAnsi" w:cstheme="minorHAnsi"/>
                <w:color w:val="000000" w:themeColor="text1"/>
                <w:spacing w:val="56"/>
              </w:rPr>
              <w:t xml:space="preserve"> </w:t>
            </w:r>
            <w:r w:rsidRPr="00891B94">
              <w:rPr>
                <w:rFonts w:asciiTheme="minorHAnsi" w:hAnsiTheme="minorHAnsi" w:cstheme="minorHAnsi"/>
                <w:color w:val="000000" w:themeColor="text1"/>
              </w:rPr>
              <w:t>undertake</w:t>
            </w:r>
            <w:r w:rsidRPr="00891B94">
              <w:rPr>
                <w:rFonts w:asciiTheme="minorHAnsi" w:hAnsiTheme="minorHAnsi" w:cstheme="minorHAnsi"/>
                <w:color w:val="000000" w:themeColor="text1"/>
                <w:spacing w:val="55"/>
              </w:rPr>
              <w:t xml:space="preserve"> </w:t>
            </w:r>
            <w:r w:rsidRPr="00891B94">
              <w:rPr>
                <w:rFonts w:asciiTheme="minorHAnsi" w:hAnsiTheme="minorHAnsi" w:cstheme="minorHAnsi"/>
                <w:color w:val="000000" w:themeColor="text1"/>
              </w:rPr>
              <w:t>a</w:t>
            </w:r>
            <w:r w:rsidRPr="00891B94">
              <w:rPr>
                <w:rFonts w:asciiTheme="minorHAnsi" w:hAnsiTheme="minorHAnsi" w:cstheme="minorHAnsi"/>
                <w:color w:val="000000" w:themeColor="text1"/>
                <w:spacing w:val="56"/>
              </w:rPr>
              <w:t xml:space="preserve"> </w:t>
            </w:r>
            <w:r w:rsidRPr="00891B94">
              <w:rPr>
                <w:rFonts w:asciiTheme="minorHAnsi" w:hAnsiTheme="minorHAnsi" w:cstheme="minorHAnsi"/>
                <w:color w:val="000000" w:themeColor="text1"/>
              </w:rPr>
              <w:t>post-qualification</w:t>
            </w:r>
            <w:r w:rsidRPr="00891B94">
              <w:rPr>
                <w:rFonts w:asciiTheme="minorHAnsi" w:hAnsiTheme="minorHAnsi" w:cstheme="minorHAnsi"/>
                <w:color w:val="000000" w:themeColor="text1"/>
                <w:spacing w:val="57"/>
              </w:rPr>
              <w:t xml:space="preserve"> </w:t>
            </w:r>
            <w:r w:rsidRPr="00891B94">
              <w:rPr>
                <w:rFonts w:asciiTheme="minorHAnsi" w:hAnsiTheme="minorHAnsi" w:cstheme="minorHAnsi"/>
                <w:color w:val="000000" w:themeColor="text1"/>
              </w:rPr>
              <w:t>assessment,</w:t>
            </w:r>
            <w:r w:rsidRPr="00891B94">
              <w:rPr>
                <w:rFonts w:asciiTheme="minorHAnsi" w:hAnsiTheme="minorHAnsi" w:cstheme="minorHAnsi"/>
                <w:color w:val="000000" w:themeColor="text1"/>
                <w:spacing w:val="56"/>
              </w:rPr>
              <w:t xml:space="preserve"> </w:t>
            </w:r>
            <w:r w:rsidRPr="00891B94">
              <w:rPr>
                <w:rFonts w:asciiTheme="minorHAnsi" w:hAnsiTheme="minorHAnsi" w:cstheme="minorHAnsi"/>
                <w:color w:val="000000" w:themeColor="text1"/>
              </w:rPr>
              <w:t>aimed</w:t>
            </w:r>
            <w:r w:rsidRPr="00891B94">
              <w:rPr>
                <w:rFonts w:asciiTheme="minorHAnsi" w:hAnsiTheme="minorHAnsi" w:cstheme="minorHAnsi"/>
                <w:color w:val="000000" w:themeColor="text1"/>
                <w:spacing w:val="56"/>
              </w:rPr>
              <w:t xml:space="preserve"> </w:t>
            </w:r>
            <w:r w:rsidRPr="00891B94">
              <w:rPr>
                <w:rFonts w:asciiTheme="minorHAnsi" w:hAnsiTheme="minorHAnsi" w:cstheme="minorHAnsi"/>
                <w:color w:val="000000" w:themeColor="text1"/>
              </w:rPr>
              <w:t>at determining,</w:t>
            </w:r>
            <w:r w:rsidRPr="00891B94">
              <w:rPr>
                <w:rFonts w:asciiTheme="minorHAnsi" w:hAnsiTheme="minorHAnsi" w:cstheme="minorHAnsi"/>
                <w:color w:val="000000" w:themeColor="text1"/>
                <w:spacing w:val="7"/>
              </w:rPr>
              <w:t xml:space="preserve"> </w:t>
            </w:r>
            <w:r w:rsidRPr="00891B94">
              <w:rPr>
                <w:rFonts w:asciiTheme="minorHAnsi" w:hAnsiTheme="minorHAnsi" w:cstheme="minorHAnsi"/>
                <w:color w:val="000000" w:themeColor="text1"/>
              </w:rPr>
              <w:t>to</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its</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satisfaction,</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7"/>
              </w:rPr>
              <w:t xml:space="preserve"> </w:t>
            </w:r>
            <w:r w:rsidRPr="00891B94">
              <w:rPr>
                <w:rFonts w:asciiTheme="minorHAnsi" w:hAnsiTheme="minorHAnsi" w:cstheme="minorHAnsi"/>
                <w:color w:val="000000" w:themeColor="text1"/>
              </w:rPr>
              <w:t>validity/authenticity</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of</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7"/>
              </w:rPr>
              <w:t xml:space="preserve"> </w:t>
            </w:r>
            <w:r w:rsidRPr="00891B94">
              <w:rPr>
                <w:rFonts w:asciiTheme="minorHAnsi" w:hAnsiTheme="minorHAnsi" w:cstheme="minorHAnsi"/>
                <w:color w:val="000000" w:themeColor="text1"/>
              </w:rPr>
              <w:t>information</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provided</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by</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14"/>
              </w:rPr>
              <w:t xml:space="preserve"> </w:t>
            </w:r>
            <w:r w:rsidRPr="00891B94">
              <w:rPr>
                <w:rFonts w:asciiTheme="minorHAnsi" w:hAnsiTheme="minorHAnsi" w:cstheme="minorHAnsi"/>
                <w:color w:val="000000" w:themeColor="text1"/>
              </w:rPr>
              <w:t>vendor.</w:t>
            </w:r>
            <w:r w:rsidRPr="00891B94">
              <w:rPr>
                <w:rFonts w:asciiTheme="minorHAnsi" w:hAnsiTheme="minorHAnsi" w:cstheme="minorHAnsi"/>
                <w:color w:val="000000" w:themeColor="text1"/>
                <w:spacing w:val="7"/>
              </w:rPr>
              <w:t xml:space="preserve"> </w:t>
            </w:r>
          </w:p>
          <w:p w14:paraId="3EE3757F" w14:textId="77777777" w:rsidR="003B4C5D" w:rsidRPr="00891B94" w:rsidRDefault="003B4C5D" w:rsidP="004818CC">
            <w:pPr>
              <w:pStyle w:val="TableParagraph"/>
              <w:spacing w:before="0"/>
              <w:ind w:right="100"/>
              <w:jc w:val="both"/>
              <w:rPr>
                <w:rFonts w:asciiTheme="minorHAnsi" w:hAnsiTheme="minorHAnsi" w:cstheme="minorHAnsi"/>
                <w:color w:val="000000" w:themeColor="text1"/>
                <w:spacing w:val="7"/>
              </w:rPr>
            </w:pPr>
          </w:p>
          <w:p w14:paraId="371F53D7" w14:textId="77777777" w:rsidR="003B4C5D" w:rsidRPr="00891B94" w:rsidRDefault="003B4C5D" w:rsidP="004818CC">
            <w:pPr>
              <w:pStyle w:val="TableParagraph"/>
              <w:spacing w:before="0"/>
              <w:ind w:left="0" w:right="100"/>
              <w:jc w:val="both"/>
              <w:rPr>
                <w:rFonts w:asciiTheme="minorHAnsi" w:hAnsiTheme="minorHAnsi" w:cstheme="minorHAnsi"/>
                <w:color w:val="000000" w:themeColor="text1"/>
              </w:rPr>
            </w:pPr>
            <w:r w:rsidRPr="00891B94">
              <w:rPr>
                <w:rFonts w:asciiTheme="minorHAnsi" w:hAnsiTheme="minorHAnsi" w:cstheme="minorHAnsi"/>
                <w:color w:val="000000" w:themeColor="text1"/>
              </w:rPr>
              <w:t>Such exercise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shall</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be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fully</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documented</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and</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may</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include,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but</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is</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not</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limited</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to,</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all</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or</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any</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combination of</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following:</w:t>
            </w:r>
          </w:p>
          <w:p w14:paraId="47E03C9E" w14:textId="77777777" w:rsidR="003B4C5D" w:rsidRPr="00891B94" w:rsidRDefault="003B4C5D" w:rsidP="0036212C">
            <w:pPr>
              <w:pStyle w:val="TableParagraph"/>
              <w:numPr>
                <w:ilvl w:val="0"/>
                <w:numId w:val="17"/>
              </w:numPr>
              <w:tabs>
                <w:tab w:val="left" w:pos="997"/>
              </w:tabs>
              <w:spacing w:before="0"/>
              <w:ind w:right="98"/>
              <w:jc w:val="both"/>
              <w:rPr>
                <w:rFonts w:asciiTheme="minorHAnsi" w:hAnsiTheme="minorHAnsi" w:cstheme="minorHAnsi"/>
                <w:color w:val="000000" w:themeColor="text1"/>
              </w:rPr>
            </w:pPr>
            <w:r w:rsidRPr="00891B94">
              <w:rPr>
                <w:rFonts w:asciiTheme="minorHAnsi" w:hAnsiTheme="minorHAnsi" w:cstheme="minorHAnsi"/>
                <w:color w:val="000000" w:themeColor="text1"/>
              </w:rPr>
              <w:t>Verification of accuracy, correctness, and authenticity of the information provided</w:t>
            </w:r>
            <w:r w:rsidRPr="00891B94">
              <w:rPr>
                <w:rFonts w:asciiTheme="minorHAnsi" w:hAnsiTheme="minorHAnsi" w:cstheme="minorHAnsi"/>
                <w:color w:val="000000" w:themeColor="text1"/>
                <w:spacing w:val="-43"/>
              </w:rPr>
              <w:t xml:space="preserve"> </w:t>
            </w:r>
            <w:r w:rsidRPr="00891B94">
              <w:rPr>
                <w:rFonts w:asciiTheme="minorHAnsi" w:hAnsiTheme="minorHAnsi" w:cstheme="minorHAnsi"/>
                <w:color w:val="000000" w:themeColor="text1"/>
              </w:rPr>
              <w:t>by</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the vendor;</w:t>
            </w:r>
          </w:p>
          <w:p w14:paraId="00824741" w14:textId="77777777" w:rsidR="003B4C5D" w:rsidRPr="00891B94" w:rsidRDefault="003B4C5D" w:rsidP="0036212C">
            <w:pPr>
              <w:pStyle w:val="TableParagraph"/>
              <w:numPr>
                <w:ilvl w:val="0"/>
                <w:numId w:val="17"/>
              </w:numPr>
              <w:tabs>
                <w:tab w:val="left" w:pos="997"/>
              </w:tabs>
              <w:spacing w:before="0"/>
              <w:ind w:right="100"/>
              <w:jc w:val="both"/>
              <w:rPr>
                <w:rFonts w:asciiTheme="minorHAnsi" w:hAnsiTheme="minorHAnsi" w:cstheme="minorHAnsi"/>
                <w:color w:val="000000" w:themeColor="text1"/>
              </w:rPr>
            </w:pPr>
            <w:r w:rsidRPr="00891B94">
              <w:rPr>
                <w:rFonts w:asciiTheme="minorHAnsi" w:hAnsiTheme="minorHAnsi" w:cstheme="minorHAnsi"/>
                <w:color w:val="000000" w:themeColor="text1"/>
              </w:rPr>
              <w:t>Validation</w:t>
            </w:r>
            <w:r w:rsidRPr="00891B94">
              <w:rPr>
                <w:rFonts w:asciiTheme="minorHAnsi" w:hAnsiTheme="minorHAnsi" w:cstheme="minorHAnsi"/>
                <w:color w:val="000000" w:themeColor="text1"/>
                <w:spacing w:val="-4"/>
              </w:rPr>
              <w:t xml:space="preserve"> </w:t>
            </w:r>
            <w:r w:rsidRPr="00891B94">
              <w:rPr>
                <w:rFonts w:asciiTheme="minorHAnsi" w:hAnsiTheme="minorHAnsi" w:cstheme="minorHAnsi"/>
                <w:color w:val="000000" w:themeColor="text1"/>
              </w:rPr>
              <w:t>of</w:t>
            </w:r>
            <w:r w:rsidRPr="00891B94">
              <w:rPr>
                <w:rFonts w:asciiTheme="minorHAnsi" w:hAnsiTheme="minorHAnsi" w:cstheme="minorHAnsi"/>
                <w:color w:val="000000" w:themeColor="text1"/>
                <w:spacing w:val="-5"/>
              </w:rPr>
              <w:t xml:space="preserve"> </w:t>
            </w:r>
            <w:r w:rsidRPr="00891B94">
              <w:rPr>
                <w:rFonts w:asciiTheme="minorHAnsi" w:hAnsiTheme="minorHAnsi" w:cstheme="minorHAnsi"/>
                <w:color w:val="000000" w:themeColor="text1"/>
              </w:rPr>
              <w:t>extent</w:t>
            </w:r>
            <w:r w:rsidRPr="00891B94">
              <w:rPr>
                <w:rFonts w:asciiTheme="minorHAnsi" w:hAnsiTheme="minorHAnsi" w:cstheme="minorHAnsi"/>
                <w:color w:val="000000" w:themeColor="text1"/>
                <w:spacing w:val="-5"/>
              </w:rPr>
              <w:t xml:space="preserve"> </w:t>
            </w:r>
            <w:r w:rsidRPr="00891B94">
              <w:rPr>
                <w:rFonts w:asciiTheme="minorHAnsi" w:hAnsiTheme="minorHAnsi" w:cstheme="minorHAnsi"/>
                <w:color w:val="000000" w:themeColor="text1"/>
              </w:rPr>
              <w:t>of</w:t>
            </w:r>
            <w:r w:rsidRPr="00891B94">
              <w:rPr>
                <w:rFonts w:asciiTheme="minorHAnsi" w:hAnsiTheme="minorHAnsi" w:cstheme="minorHAnsi"/>
                <w:color w:val="000000" w:themeColor="text1"/>
                <w:spacing w:val="-5"/>
              </w:rPr>
              <w:t xml:space="preserve"> </w:t>
            </w:r>
            <w:r w:rsidRPr="00891B94">
              <w:rPr>
                <w:rFonts w:asciiTheme="minorHAnsi" w:hAnsiTheme="minorHAnsi" w:cstheme="minorHAnsi"/>
                <w:color w:val="000000" w:themeColor="text1"/>
              </w:rPr>
              <w:t>compliance</w:t>
            </w:r>
            <w:r w:rsidRPr="00891B94">
              <w:rPr>
                <w:rFonts w:asciiTheme="minorHAnsi" w:hAnsiTheme="minorHAnsi" w:cstheme="minorHAnsi"/>
                <w:color w:val="000000" w:themeColor="text1"/>
                <w:spacing w:val="-5"/>
              </w:rPr>
              <w:t xml:space="preserve"> </w:t>
            </w:r>
            <w:r w:rsidRPr="00891B94">
              <w:rPr>
                <w:rFonts w:asciiTheme="minorHAnsi" w:hAnsiTheme="minorHAnsi" w:cstheme="minorHAnsi"/>
                <w:color w:val="000000" w:themeColor="text1"/>
              </w:rPr>
              <w:t>to</w:t>
            </w:r>
            <w:r w:rsidRPr="00891B94">
              <w:rPr>
                <w:rFonts w:asciiTheme="minorHAnsi" w:hAnsiTheme="minorHAnsi" w:cstheme="minorHAnsi"/>
                <w:color w:val="000000" w:themeColor="text1"/>
                <w:spacing w:val="-5"/>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RFP</w:t>
            </w:r>
            <w:r w:rsidRPr="00891B94">
              <w:rPr>
                <w:rFonts w:asciiTheme="minorHAnsi" w:hAnsiTheme="minorHAnsi" w:cstheme="minorHAnsi"/>
                <w:color w:val="000000" w:themeColor="text1"/>
                <w:spacing w:val="-5"/>
              </w:rPr>
              <w:t xml:space="preserve"> </w:t>
            </w:r>
            <w:r w:rsidRPr="00891B94">
              <w:rPr>
                <w:rFonts w:asciiTheme="minorHAnsi" w:hAnsiTheme="minorHAnsi" w:cstheme="minorHAnsi"/>
                <w:color w:val="000000" w:themeColor="text1"/>
              </w:rPr>
              <w:t>requirements</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and</w:t>
            </w:r>
            <w:r w:rsidRPr="00891B94">
              <w:rPr>
                <w:rFonts w:asciiTheme="minorHAnsi" w:hAnsiTheme="minorHAnsi" w:cstheme="minorHAnsi"/>
                <w:color w:val="000000" w:themeColor="text1"/>
                <w:spacing w:val="-4"/>
              </w:rPr>
              <w:t xml:space="preserve"> </w:t>
            </w:r>
            <w:r w:rsidRPr="00891B94">
              <w:rPr>
                <w:rFonts w:asciiTheme="minorHAnsi" w:hAnsiTheme="minorHAnsi" w:cstheme="minorHAnsi"/>
                <w:color w:val="000000" w:themeColor="text1"/>
              </w:rPr>
              <w:t>evaluation</w:t>
            </w:r>
            <w:r w:rsidRPr="00891B94">
              <w:rPr>
                <w:rFonts w:asciiTheme="minorHAnsi" w:hAnsiTheme="minorHAnsi" w:cstheme="minorHAnsi"/>
                <w:color w:val="000000" w:themeColor="text1"/>
                <w:spacing w:val="-4"/>
              </w:rPr>
              <w:t xml:space="preserve"> </w:t>
            </w:r>
            <w:r w:rsidRPr="00891B94">
              <w:rPr>
                <w:rFonts w:asciiTheme="minorHAnsi" w:hAnsiTheme="minorHAnsi" w:cstheme="minorHAnsi"/>
                <w:color w:val="000000" w:themeColor="text1"/>
              </w:rPr>
              <w:t>criteria</w:t>
            </w:r>
            <w:r w:rsidRPr="00891B94">
              <w:rPr>
                <w:rFonts w:asciiTheme="minorHAnsi" w:hAnsiTheme="minorHAnsi" w:cstheme="minorHAnsi"/>
                <w:color w:val="000000" w:themeColor="text1"/>
                <w:spacing w:val="-43"/>
              </w:rPr>
              <w:t xml:space="preserve"> </w:t>
            </w:r>
            <w:r w:rsidRPr="00891B94">
              <w:rPr>
                <w:rFonts w:asciiTheme="minorHAnsi" w:hAnsiTheme="minorHAnsi" w:cstheme="minorHAnsi"/>
                <w:color w:val="000000" w:themeColor="text1"/>
              </w:rPr>
              <w:t>based</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on what</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has so</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far been</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found by</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4"/>
              </w:rPr>
              <w:t xml:space="preserve"> </w:t>
            </w:r>
            <w:r w:rsidRPr="00891B94">
              <w:rPr>
                <w:rFonts w:asciiTheme="minorHAnsi" w:hAnsiTheme="minorHAnsi" w:cstheme="minorHAnsi"/>
                <w:color w:val="000000" w:themeColor="text1"/>
              </w:rPr>
              <w:t>evaluation committee;</w:t>
            </w:r>
          </w:p>
          <w:p w14:paraId="20F43187" w14:textId="77777777" w:rsidR="003B4C5D" w:rsidRPr="00891B94" w:rsidRDefault="003B4C5D" w:rsidP="0036212C">
            <w:pPr>
              <w:pStyle w:val="TableParagraph"/>
              <w:numPr>
                <w:ilvl w:val="0"/>
                <w:numId w:val="17"/>
              </w:numPr>
              <w:tabs>
                <w:tab w:val="left" w:pos="997"/>
              </w:tabs>
              <w:spacing w:before="0"/>
              <w:ind w:right="100"/>
              <w:jc w:val="both"/>
              <w:rPr>
                <w:rFonts w:asciiTheme="minorHAnsi" w:hAnsiTheme="minorHAnsi" w:cstheme="minorHAnsi"/>
                <w:color w:val="000000" w:themeColor="text1"/>
              </w:rPr>
            </w:pPr>
            <w:r w:rsidRPr="00891B94">
              <w:rPr>
                <w:rFonts w:asciiTheme="minorHAnsi" w:hAnsiTheme="minorHAnsi" w:cstheme="minorHAnsi"/>
                <w:color w:val="000000" w:themeColor="text1"/>
              </w:rPr>
              <w:t>Inquiry and reference checking with Government entities with jurisdiction on the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vendor, or with previous clients, or any other entity that may have done business</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with</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the vendor;</w:t>
            </w:r>
          </w:p>
          <w:p w14:paraId="531CC243" w14:textId="77777777" w:rsidR="003B4C5D" w:rsidRPr="00891B94" w:rsidRDefault="003B4C5D" w:rsidP="0036212C">
            <w:pPr>
              <w:pStyle w:val="TableParagraph"/>
              <w:numPr>
                <w:ilvl w:val="0"/>
                <w:numId w:val="17"/>
              </w:numPr>
              <w:tabs>
                <w:tab w:val="left" w:pos="997"/>
              </w:tabs>
              <w:spacing w:before="0"/>
              <w:ind w:right="93"/>
              <w:jc w:val="both"/>
              <w:rPr>
                <w:rFonts w:asciiTheme="minorHAnsi" w:hAnsiTheme="minorHAnsi" w:cstheme="minorHAnsi"/>
                <w:color w:val="000000" w:themeColor="text1"/>
              </w:rPr>
            </w:pPr>
            <w:r w:rsidRPr="00891B94">
              <w:rPr>
                <w:rFonts w:asciiTheme="minorHAnsi" w:hAnsiTheme="minorHAnsi" w:cstheme="minorHAnsi"/>
                <w:color w:val="000000" w:themeColor="text1"/>
              </w:rPr>
              <w:t>Inquiry and reference checking with previous clients on the performance of on-</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going or completed contracts, including physical inspections of previous works, as</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deemed</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necessary;</w:t>
            </w:r>
          </w:p>
          <w:p w14:paraId="11556EDB" w14:textId="77777777" w:rsidR="003B4C5D" w:rsidRPr="00891B94" w:rsidRDefault="003B4C5D" w:rsidP="0036212C">
            <w:pPr>
              <w:pStyle w:val="TableParagraph"/>
              <w:numPr>
                <w:ilvl w:val="0"/>
                <w:numId w:val="17"/>
              </w:numPr>
              <w:tabs>
                <w:tab w:val="left" w:pos="997"/>
              </w:tabs>
              <w:spacing w:before="0"/>
              <w:ind w:hanging="361"/>
              <w:jc w:val="both"/>
              <w:rPr>
                <w:rFonts w:asciiTheme="minorHAnsi" w:hAnsiTheme="minorHAnsi" w:cstheme="minorHAnsi"/>
                <w:color w:val="000000" w:themeColor="text1"/>
              </w:rPr>
            </w:pPr>
            <w:r w:rsidRPr="00891B94">
              <w:rPr>
                <w:rFonts w:asciiTheme="minorHAnsi" w:hAnsiTheme="minorHAnsi" w:cstheme="minorHAnsi"/>
                <w:color w:val="000000" w:themeColor="text1"/>
                <w:spacing w:val="-1"/>
              </w:rPr>
              <w:t>Physical</w:t>
            </w:r>
            <w:r w:rsidRPr="00891B94">
              <w:rPr>
                <w:rFonts w:asciiTheme="minorHAnsi" w:hAnsiTheme="minorHAnsi" w:cstheme="minorHAnsi"/>
                <w:color w:val="000000" w:themeColor="text1"/>
                <w:spacing w:val="-10"/>
              </w:rPr>
              <w:t xml:space="preserve"> </w:t>
            </w:r>
            <w:r w:rsidRPr="00891B94">
              <w:rPr>
                <w:rFonts w:asciiTheme="minorHAnsi" w:hAnsiTheme="minorHAnsi" w:cstheme="minorHAnsi"/>
                <w:color w:val="000000" w:themeColor="text1"/>
                <w:spacing w:val="-1"/>
              </w:rPr>
              <w:t>inspection</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spacing w:val="-1"/>
              </w:rPr>
              <w:t>of</w:t>
            </w:r>
            <w:r w:rsidRPr="00891B94">
              <w:rPr>
                <w:rFonts w:asciiTheme="minorHAnsi" w:hAnsiTheme="minorHAnsi" w:cstheme="minorHAnsi"/>
                <w:color w:val="000000" w:themeColor="text1"/>
                <w:spacing w:val="-10"/>
              </w:rPr>
              <w:t xml:space="preserve"> </w:t>
            </w:r>
            <w:r w:rsidRPr="00891B94">
              <w:rPr>
                <w:rFonts w:asciiTheme="minorHAnsi" w:hAnsiTheme="minorHAnsi" w:cstheme="minorHAnsi"/>
                <w:color w:val="000000" w:themeColor="text1"/>
                <w:spacing w:val="-1"/>
              </w:rPr>
              <w:t>the</w:t>
            </w:r>
            <w:r w:rsidRPr="00891B94">
              <w:rPr>
                <w:rFonts w:asciiTheme="minorHAnsi" w:hAnsiTheme="minorHAnsi" w:cstheme="minorHAnsi"/>
                <w:color w:val="000000" w:themeColor="text1"/>
                <w:spacing w:val="-12"/>
              </w:rPr>
              <w:t xml:space="preserve"> </w:t>
            </w:r>
            <w:r w:rsidRPr="00891B94">
              <w:rPr>
                <w:rFonts w:asciiTheme="minorHAnsi" w:hAnsiTheme="minorHAnsi" w:cstheme="minorHAnsi"/>
                <w:color w:val="000000" w:themeColor="text1"/>
                <w:spacing w:val="-1"/>
              </w:rPr>
              <w:t>vendor’s</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spacing w:val="-1"/>
              </w:rPr>
              <w:t>offices,</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branches</w:t>
            </w:r>
            <w:r w:rsidRPr="00891B94">
              <w:rPr>
                <w:rFonts w:asciiTheme="minorHAnsi" w:hAnsiTheme="minorHAnsi" w:cstheme="minorHAnsi"/>
                <w:color w:val="000000" w:themeColor="text1"/>
                <w:spacing w:val="-11"/>
              </w:rPr>
              <w:t xml:space="preserve"> </w:t>
            </w:r>
            <w:r w:rsidRPr="00891B94">
              <w:rPr>
                <w:rFonts w:asciiTheme="minorHAnsi" w:hAnsiTheme="minorHAnsi" w:cstheme="minorHAnsi"/>
                <w:color w:val="000000" w:themeColor="text1"/>
              </w:rPr>
              <w:t>or</w:t>
            </w:r>
            <w:r w:rsidRPr="00891B94">
              <w:rPr>
                <w:rFonts w:asciiTheme="minorHAnsi" w:hAnsiTheme="minorHAnsi" w:cstheme="minorHAnsi"/>
                <w:color w:val="000000" w:themeColor="text1"/>
                <w:spacing w:val="-12"/>
              </w:rPr>
              <w:t xml:space="preserve"> </w:t>
            </w:r>
            <w:r w:rsidRPr="00891B94">
              <w:rPr>
                <w:rFonts w:asciiTheme="minorHAnsi" w:hAnsiTheme="minorHAnsi" w:cstheme="minorHAnsi"/>
                <w:color w:val="000000" w:themeColor="text1"/>
              </w:rPr>
              <w:t>other</w:t>
            </w:r>
            <w:r w:rsidRPr="00891B94">
              <w:rPr>
                <w:rFonts w:asciiTheme="minorHAnsi" w:hAnsiTheme="minorHAnsi" w:cstheme="minorHAnsi"/>
                <w:color w:val="000000" w:themeColor="text1"/>
                <w:spacing w:val="-10"/>
              </w:rPr>
              <w:t xml:space="preserve"> </w:t>
            </w:r>
            <w:r w:rsidRPr="00891B94">
              <w:rPr>
                <w:rFonts w:asciiTheme="minorHAnsi" w:hAnsiTheme="minorHAnsi" w:cstheme="minorHAnsi"/>
                <w:color w:val="000000" w:themeColor="text1"/>
              </w:rPr>
              <w:t>places</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where</w:t>
            </w:r>
            <w:r w:rsidRPr="00891B94">
              <w:rPr>
                <w:rFonts w:asciiTheme="minorHAnsi" w:hAnsiTheme="minorHAnsi" w:cstheme="minorHAnsi"/>
                <w:color w:val="000000" w:themeColor="text1"/>
                <w:spacing w:val="-10"/>
              </w:rPr>
              <w:t xml:space="preserve"> </w:t>
            </w:r>
            <w:r w:rsidRPr="00891B94">
              <w:rPr>
                <w:rFonts w:asciiTheme="minorHAnsi" w:hAnsiTheme="minorHAnsi" w:cstheme="minorHAnsi"/>
                <w:color w:val="000000" w:themeColor="text1"/>
              </w:rPr>
              <w:t>business</w:t>
            </w:r>
          </w:p>
          <w:p w14:paraId="158A6F93" w14:textId="77777777" w:rsidR="003B4C5D" w:rsidRPr="00891B94" w:rsidRDefault="003B4C5D" w:rsidP="004818CC">
            <w:pPr>
              <w:pStyle w:val="TableParagraph"/>
              <w:spacing w:before="0"/>
              <w:ind w:left="996"/>
              <w:jc w:val="both"/>
              <w:rPr>
                <w:rFonts w:asciiTheme="minorHAnsi" w:hAnsiTheme="minorHAnsi" w:cstheme="minorHAnsi"/>
                <w:color w:val="000000" w:themeColor="text1"/>
              </w:rPr>
            </w:pPr>
            <w:r w:rsidRPr="00891B94">
              <w:rPr>
                <w:rFonts w:asciiTheme="minorHAnsi" w:hAnsiTheme="minorHAnsi" w:cstheme="minorHAnsi"/>
                <w:color w:val="000000" w:themeColor="text1"/>
              </w:rPr>
              <w:t>transpires,</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with</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or</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without</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notice</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to</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vendor;</w:t>
            </w:r>
          </w:p>
          <w:p w14:paraId="7AE70DBA" w14:textId="77777777" w:rsidR="003B4C5D" w:rsidRPr="00891B94" w:rsidRDefault="003B4C5D" w:rsidP="0036212C">
            <w:pPr>
              <w:pStyle w:val="TableParagraph"/>
              <w:numPr>
                <w:ilvl w:val="0"/>
                <w:numId w:val="17"/>
              </w:numPr>
              <w:tabs>
                <w:tab w:val="left" w:pos="997"/>
              </w:tabs>
              <w:spacing w:before="0"/>
              <w:ind w:right="99"/>
              <w:jc w:val="both"/>
              <w:rPr>
                <w:rFonts w:asciiTheme="minorHAnsi" w:hAnsiTheme="minorHAnsi" w:cstheme="minorHAnsi"/>
                <w:color w:val="000000" w:themeColor="text1"/>
              </w:rPr>
            </w:pPr>
            <w:r w:rsidRPr="00891B94">
              <w:rPr>
                <w:rFonts w:asciiTheme="minorHAnsi" w:hAnsiTheme="minorHAnsi" w:cstheme="minorHAnsi"/>
                <w:color w:val="000000" w:themeColor="text1"/>
              </w:rPr>
              <w:t>Other means that UN Women may deem appropriate, at any stage within the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selection</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process, prior to awarding</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contract.</w:t>
            </w:r>
          </w:p>
          <w:p w14:paraId="3562A897" w14:textId="0563868D" w:rsidR="003B4C5D" w:rsidRPr="00891B94" w:rsidRDefault="003B4C5D" w:rsidP="006802D3">
            <w:pPr>
              <w:pStyle w:val="TableParagraph"/>
              <w:spacing w:before="0"/>
              <w:ind w:left="0" w:right="94"/>
              <w:jc w:val="both"/>
              <w:rPr>
                <w:rFonts w:asciiTheme="minorHAnsi" w:hAnsiTheme="minorHAnsi" w:cstheme="minorHAnsi"/>
                <w:color w:val="000000" w:themeColor="text1"/>
              </w:rPr>
            </w:pPr>
            <w:r w:rsidRPr="00891B94">
              <w:rPr>
                <w:rFonts w:asciiTheme="minorHAnsi" w:hAnsiTheme="minorHAnsi" w:cstheme="minorHAnsi"/>
                <w:color w:val="000000" w:themeColor="text1"/>
              </w:rPr>
              <w:t>After</w:t>
            </w:r>
            <w:r w:rsidRPr="00891B94">
              <w:rPr>
                <w:rFonts w:asciiTheme="minorHAnsi" w:hAnsiTheme="minorHAnsi" w:cstheme="minorHAnsi"/>
                <w:color w:val="000000" w:themeColor="text1"/>
                <w:spacing w:val="-5"/>
              </w:rPr>
              <w:t xml:space="preserve"> </w:t>
            </w:r>
            <w:r w:rsidRPr="00891B94">
              <w:rPr>
                <w:rFonts w:asciiTheme="minorHAnsi" w:hAnsiTheme="minorHAnsi" w:cstheme="minorHAnsi"/>
                <w:color w:val="000000" w:themeColor="text1"/>
              </w:rPr>
              <w:t>completion</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of</w:t>
            </w:r>
            <w:r w:rsidRPr="00891B94">
              <w:rPr>
                <w:rFonts w:asciiTheme="minorHAnsi" w:hAnsiTheme="minorHAnsi" w:cstheme="minorHAnsi"/>
                <w:color w:val="000000" w:themeColor="text1"/>
                <w:spacing w:val="-7"/>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5"/>
              </w:rPr>
              <w:t xml:space="preserve"> </w:t>
            </w:r>
            <w:r w:rsidRPr="00891B94">
              <w:rPr>
                <w:rFonts w:asciiTheme="minorHAnsi" w:hAnsiTheme="minorHAnsi" w:cstheme="minorHAnsi"/>
                <w:color w:val="000000" w:themeColor="text1"/>
              </w:rPr>
              <w:t>evaluation</w:t>
            </w:r>
            <w:r w:rsidRPr="00891B94">
              <w:rPr>
                <w:rFonts w:asciiTheme="minorHAnsi" w:hAnsiTheme="minorHAnsi" w:cstheme="minorHAnsi"/>
                <w:color w:val="000000" w:themeColor="text1"/>
                <w:spacing w:val="-5"/>
              </w:rPr>
              <w:t xml:space="preserve"> </w:t>
            </w:r>
            <w:r w:rsidRPr="00891B94">
              <w:rPr>
                <w:rFonts w:asciiTheme="minorHAnsi" w:hAnsiTheme="minorHAnsi" w:cstheme="minorHAnsi"/>
                <w:color w:val="000000" w:themeColor="text1"/>
              </w:rPr>
              <w:t>but</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prior</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to</w:t>
            </w:r>
            <w:r w:rsidRPr="00891B94">
              <w:rPr>
                <w:rFonts w:asciiTheme="minorHAnsi" w:hAnsiTheme="minorHAnsi" w:cstheme="minorHAnsi"/>
                <w:color w:val="000000" w:themeColor="text1"/>
                <w:spacing w:val="-5"/>
              </w:rPr>
              <w:t xml:space="preserve"> </w:t>
            </w:r>
            <w:r w:rsidRPr="00891B94">
              <w:rPr>
                <w:rFonts w:asciiTheme="minorHAnsi" w:hAnsiTheme="minorHAnsi" w:cstheme="minorHAnsi"/>
                <w:color w:val="000000" w:themeColor="text1"/>
              </w:rPr>
              <w:t>award,</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UN</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Women</w:t>
            </w:r>
            <w:r w:rsidRPr="00891B94">
              <w:rPr>
                <w:rFonts w:asciiTheme="minorHAnsi" w:hAnsiTheme="minorHAnsi" w:cstheme="minorHAnsi"/>
                <w:color w:val="000000" w:themeColor="text1"/>
                <w:spacing w:val="-4"/>
              </w:rPr>
              <w:t xml:space="preserve"> </w:t>
            </w:r>
            <w:r w:rsidRPr="00891B94">
              <w:rPr>
                <w:rFonts w:asciiTheme="minorHAnsi" w:hAnsiTheme="minorHAnsi" w:cstheme="minorHAnsi"/>
                <w:color w:val="000000" w:themeColor="text1"/>
              </w:rPr>
              <w:t>may</w:t>
            </w:r>
            <w:r w:rsidRPr="00891B94">
              <w:rPr>
                <w:rFonts w:asciiTheme="minorHAnsi" w:hAnsiTheme="minorHAnsi" w:cstheme="minorHAnsi"/>
                <w:color w:val="000000" w:themeColor="text1"/>
                <w:spacing w:val="-5"/>
              </w:rPr>
              <w:t xml:space="preserve"> </w:t>
            </w:r>
            <w:r w:rsidRPr="00891B94">
              <w:rPr>
                <w:rFonts w:asciiTheme="minorHAnsi" w:hAnsiTheme="minorHAnsi" w:cstheme="minorHAnsi"/>
                <w:color w:val="000000" w:themeColor="text1"/>
              </w:rPr>
              <w:t>carry</w:t>
            </w:r>
            <w:r w:rsidRPr="00891B94">
              <w:rPr>
                <w:rFonts w:asciiTheme="minorHAnsi" w:hAnsiTheme="minorHAnsi" w:cstheme="minorHAnsi"/>
                <w:color w:val="000000" w:themeColor="text1"/>
                <w:spacing w:val="-5"/>
              </w:rPr>
              <w:t xml:space="preserve"> </w:t>
            </w:r>
            <w:r w:rsidRPr="00891B94">
              <w:rPr>
                <w:rFonts w:asciiTheme="minorHAnsi" w:hAnsiTheme="minorHAnsi" w:cstheme="minorHAnsi"/>
                <w:color w:val="000000" w:themeColor="text1"/>
              </w:rPr>
              <w:t>out</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audits</w:t>
            </w:r>
            <w:r w:rsidRPr="00891B94">
              <w:rPr>
                <w:rFonts w:asciiTheme="minorHAnsi" w:hAnsiTheme="minorHAnsi" w:cstheme="minorHAnsi"/>
                <w:color w:val="000000" w:themeColor="text1"/>
                <w:spacing w:val="-4"/>
              </w:rPr>
              <w:t xml:space="preserve"> </w:t>
            </w:r>
            <w:r w:rsidRPr="00891B94">
              <w:rPr>
                <w:rFonts w:asciiTheme="minorHAnsi" w:hAnsiTheme="minorHAnsi" w:cstheme="minorHAnsi"/>
                <w:color w:val="000000" w:themeColor="text1"/>
              </w:rPr>
              <w:t>of</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43"/>
              </w:rPr>
              <w:t xml:space="preserve"> </w:t>
            </w:r>
            <w:r w:rsidRPr="00891B94">
              <w:rPr>
                <w:rFonts w:asciiTheme="minorHAnsi" w:hAnsiTheme="minorHAnsi" w:cstheme="minorHAnsi"/>
                <w:color w:val="000000" w:themeColor="text1"/>
              </w:rPr>
              <w:t>vendor’s accounting records and financial statements and conduct background checks/due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diligence</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on</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vendor</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recommended</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for</w:t>
            </w:r>
            <w:r w:rsidRPr="00891B94">
              <w:rPr>
                <w:rFonts w:asciiTheme="minorHAnsi" w:hAnsiTheme="minorHAnsi" w:cstheme="minorHAnsi"/>
                <w:color w:val="000000" w:themeColor="text1"/>
                <w:spacing w:val="-7"/>
              </w:rPr>
              <w:t xml:space="preserve"> </w:t>
            </w:r>
            <w:r w:rsidRPr="00891B94">
              <w:rPr>
                <w:rFonts w:asciiTheme="minorHAnsi" w:hAnsiTheme="minorHAnsi" w:cstheme="minorHAnsi"/>
                <w:color w:val="000000" w:themeColor="text1"/>
              </w:rPr>
              <w:t>award,</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to</w:t>
            </w:r>
            <w:r w:rsidRPr="00891B94">
              <w:rPr>
                <w:rFonts w:asciiTheme="minorHAnsi" w:hAnsiTheme="minorHAnsi" w:cstheme="minorHAnsi"/>
                <w:color w:val="000000" w:themeColor="text1"/>
                <w:spacing w:val="-7"/>
              </w:rPr>
              <w:t xml:space="preserve"> </w:t>
            </w:r>
            <w:r w:rsidRPr="00891B94">
              <w:rPr>
                <w:rFonts w:asciiTheme="minorHAnsi" w:hAnsiTheme="minorHAnsi" w:cstheme="minorHAnsi"/>
                <w:color w:val="000000" w:themeColor="text1"/>
              </w:rPr>
              <w:t>confirm</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vendor</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meets</w:t>
            </w:r>
            <w:r w:rsidRPr="00891B94">
              <w:rPr>
                <w:rFonts w:asciiTheme="minorHAnsi" w:hAnsiTheme="minorHAnsi" w:cstheme="minorHAnsi"/>
                <w:color w:val="000000" w:themeColor="text1"/>
                <w:spacing w:val="-5"/>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criteria</w:t>
            </w:r>
            <w:r w:rsidRPr="00891B94">
              <w:rPr>
                <w:rFonts w:asciiTheme="minorHAnsi" w:hAnsiTheme="minorHAnsi" w:cstheme="minorHAnsi"/>
                <w:color w:val="000000" w:themeColor="text1"/>
                <w:spacing w:val="-5"/>
              </w:rPr>
              <w:t xml:space="preserve"> </w:t>
            </w:r>
            <w:r w:rsidRPr="00891B94">
              <w:rPr>
                <w:rFonts w:asciiTheme="minorHAnsi" w:hAnsiTheme="minorHAnsi" w:cstheme="minorHAnsi"/>
                <w:color w:val="000000" w:themeColor="text1"/>
              </w:rPr>
              <w:t>set</w:t>
            </w:r>
            <w:r w:rsidRPr="00891B94">
              <w:rPr>
                <w:rFonts w:asciiTheme="minorHAnsi" w:hAnsiTheme="minorHAnsi" w:cstheme="minorHAnsi"/>
                <w:color w:val="000000" w:themeColor="text1"/>
                <w:spacing w:val="-43"/>
              </w:rPr>
              <w:t xml:space="preserve"> </w:t>
            </w:r>
            <w:r w:rsidRPr="00891B94">
              <w:rPr>
                <w:rFonts w:asciiTheme="minorHAnsi" w:hAnsiTheme="minorHAnsi" w:cstheme="minorHAnsi"/>
                <w:color w:val="000000" w:themeColor="text1"/>
              </w:rPr>
              <w:t>forth</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in</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RFP</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or</w:t>
            </w:r>
            <w:r w:rsidRPr="00891B94">
              <w:rPr>
                <w:rFonts w:asciiTheme="minorHAnsi" w:hAnsiTheme="minorHAnsi" w:cstheme="minorHAnsi"/>
                <w:color w:val="000000" w:themeColor="text1"/>
                <w:spacing w:val="-4"/>
              </w:rPr>
              <w:t xml:space="preserve"> </w:t>
            </w:r>
            <w:r w:rsidRPr="00891B94">
              <w:rPr>
                <w:rFonts w:asciiTheme="minorHAnsi" w:hAnsiTheme="minorHAnsi" w:cstheme="minorHAnsi"/>
                <w:color w:val="000000" w:themeColor="text1"/>
              </w:rPr>
              <w:t>as</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appropriate</w:t>
            </w:r>
            <w:r w:rsidRPr="00891B94">
              <w:rPr>
                <w:rFonts w:asciiTheme="minorHAnsi" w:hAnsiTheme="minorHAnsi" w:cstheme="minorHAnsi"/>
                <w:color w:val="000000" w:themeColor="text1"/>
                <w:spacing w:val="-4"/>
              </w:rPr>
              <w:t xml:space="preserve"> </w:t>
            </w:r>
            <w:r w:rsidRPr="00891B94">
              <w:rPr>
                <w:rFonts w:asciiTheme="minorHAnsi" w:hAnsiTheme="minorHAnsi" w:cstheme="minorHAnsi"/>
                <w:color w:val="000000" w:themeColor="text1"/>
              </w:rPr>
              <w:t>to</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nature</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of</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4"/>
              </w:rPr>
              <w:t xml:space="preserve"> </w:t>
            </w:r>
            <w:r w:rsidRPr="00891B94">
              <w:rPr>
                <w:rFonts w:asciiTheme="minorHAnsi" w:hAnsiTheme="minorHAnsi" w:cstheme="minorHAnsi"/>
                <w:color w:val="000000" w:themeColor="text1"/>
              </w:rPr>
              <w:t>procurement</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process.</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UN</w:t>
            </w:r>
            <w:r w:rsidRPr="00891B94">
              <w:rPr>
                <w:rFonts w:asciiTheme="minorHAnsi" w:hAnsiTheme="minorHAnsi" w:cstheme="minorHAnsi"/>
                <w:color w:val="000000" w:themeColor="text1"/>
                <w:spacing w:val="-5"/>
              </w:rPr>
              <w:t xml:space="preserve"> </w:t>
            </w:r>
            <w:r w:rsidRPr="00891B94">
              <w:rPr>
                <w:rFonts w:asciiTheme="minorHAnsi" w:hAnsiTheme="minorHAnsi" w:cstheme="minorHAnsi"/>
                <w:color w:val="000000" w:themeColor="text1"/>
              </w:rPr>
              <w:t>Women</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may</w:t>
            </w:r>
            <w:r w:rsidR="006802D3" w:rsidRPr="00891B94">
              <w:rPr>
                <w:rFonts w:asciiTheme="minorHAnsi" w:hAnsiTheme="minorHAnsi" w:cstheme="minorHAnsi"/>
                <w:color w:val="000000" w:themeColor="text1"/>
              </w:rPr>
              <w:t xml:space="preserve"> </w:t>
            </w:r>
            <w:r w:rsidRPr="00891B94">
              <w:rPr>
                <w:rFonts w:asciiTheme="minorHAnsi" w:hAnsiTheme="minorHAnsi" w:cstheme="minorHAnsi"/>
                <w:color w:val="000000" w:themeColor="text1"/>
              </w:rPr>
              <w:t>reject</w:t>
            </w:r>
            <w:r w:rsidRPr="00891B94">
              <w:rPr>
                <w:rFonts w:asciiTheme="minorHAnsi" w:hAnsiTheme="minorHAnsi" w:cstheme="minorHAnsi"/>
                <w:color w:val="000000" w:themeColor="text1"/>
                <w:spacing w:val="-4"/>
              </w:rPr>
              <w:t xml:space="preserve"> </w:t>
            </w:r>
            <w:r w:rsidRPr="00891B94">
              <w:rPr>
                <w:rFonts w:asciiTheme="minorHAnsi" w:hAnsiTheme="minorHAnsi" w:cstheme="minorHAnsi"/>
                <w:color w:val="000000" w:themeColor="text1"/>
              </w:rPr>
              <w:t>a</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vendor</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on</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4"/>
              </w:rPr>
              <w:t xml:space="preserve"> </w:t>
            </w:r>
            <w:r w:rsidRPr="00891B94">
              <w:rPr>
                <w:rFonts w:asciiTheme="minorHAnsi" w:hAnsiTheme="minorHAnsi" w:cstheme="minorHAnsi"/>
                <w:color w:val="000000" w:themeColor="text1"/>
              </w:rPr>
              <w:t>basis</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of</w:t>
            </w:r>
            <w:r w:rsidRPr="00891B94">
              <w:rPr>
                <w:rFonts w:asciiTheme="minorHAnsi" w:hAnsiTheme="minorHAnsi" w:cstheme="minorHAnsi"/>
                <w:color w:val="000000" w:themeColor="text1"/>
                <w:spacing w:val="-5"/>
              </w:rPr>
              <w:t xml:space="preserve"> </w:t>
            </w:r>
            <w:r w:rsidRPr="00891B94">
              <w:rPr>
                <w:rFonts w:asciiTheme="minorHAnsi" w:hAnsiTheme="minorHAnsi" w:cstheme="minorHAnsi"/>
                <w:color w:val="000000" w:themeColor="text1"/>
              </w:rPr>
              <w:t>such</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findings.</w:t>
            </w:r>
            <w:r w:rsidRPr="00891B94">
              <w:rPr>
                <w:rFonts w:asciiTheme="minorHAnsi" w:hAnsiTheme="minorHAnsi" w:cstheme="minorHAnsi"/>
                <w:color w:val="000000" w:themeColor="text1"/>
                <w:spacing w:val="-6"/>
              </w:rPr>
              <w:t xml:space="preserve"> </w:t>
            </w:r>
          </w:p>
          <w:p w14:paraId="24EA7BA7" w14:textId="77777777" w:rsidR="003B4C5D" w:rsidRPr="00891B94" w:rsidRDefault="003B4C5D" w:rsidP="004818CC">
            <w:pPr>
              <w:pStyle w:val="TableParagraph"/>
              <w:spacing w:before="0"/>
              <w:jc w:val="both"/>
              <w:rPr>
                <w:rFonts w:asciiTheme="minorHAnsi" w:hAnsiTheme="minorHAnsi" w:cstheme="minorHAnsi"/>
                <w:color w:val="000000" w:themeColor="text1"/>
              </w:rPr>
            </w:pPr>
          </w:p>
          <w:p w14:paraId="5296847E" w14:textId="77777777" w:rsidR="003B4C5D" w:rsidRPr="00891B94" w:rsidRDefault="003B4C5D" w:rsidP="004818CC">
            <w:pPr>
              <w:jc w:val="both"/>
              <w:rPr>
                <w:rFonts w:cstheme="minorHAnsi"/>
                <w:color w:val="000000" w:themeColor="text1"/>
                <w:lang w:val="en-US"/>
              </w:rPr>
            </w:pPr>
            <w:r w:rsidRPr="00891B94">
              <w:rPr>
                <w:rFonts w:cstheme="minorHAnsi"/>
                <w:color w:val="000000" w:themeColor="text1"/>
                <w:lang w:val="en-US"/>
              </w:rPr>
              <w:t>Vendor</w:t>
            </w:r>
            <w:r w:rsidRPr="00891B94">
              <w:rPr>
                <w:rFonts w:cstheme="minorHAnsi"/>
                <w:color w:val="000000" w:themeColor="text1"/>
                <w:spacing w:val="-3"/>
                <w:lang w:val="en-US"/>
              </w:rPr>
              <w:t xml:space="preserve"> </w:t>
            </w:r>
            <w:r w:rsidRPr="00891B94">
              <w:rPr>
                <w:rFonts w:cstheme="minorHAnsi"/>
                <w:color w:val="000000" w:themeColor="text1"/>
                <w:lang w:val="en-US"/>
              </w:rPr>
              <w:t>shall</w:t>
            </w:r>
            <w:r w:rsidRPr="00891B94">
              <w:rPr>
                <w:rFonts w:cstheme="minorHAnsi"/>
                <w:color w:val="000000" w:themeColor="text1"/>
                <w:spacing w:val="-6"/>
                <w:lang w:val="en-US"/>
              </w:rPr>
              <w:t xml:space="preserve"> </w:t>
            </w:r>
            <w:r w:rsidRPr="00891B94">
              <w:rPr>
                <w:rFonts w:cstheme="minorHAnsi"/>
                <w:color w:val="000000" w:themeColor="text1"/>
                <w:lang w:val="en-US"/>
              </w:rPr>
              <w:t>permit</w:t>
            </w:r>
            <w:r w:rsidRPr="00891B94">
              <w:rPr>
                <w:rFonts w:cstheme="minorHAnsi"/>
                <w:color w:val="000000" w:themeColor="text1"/>
                <w:spacing w:val="-3"/>
                <w:lang w:val="en-US"/>
              </w:rPr>
              <w:t xml:space="preserve"> </w:t>
            </w:r>
            <w:r w:rsidRPr="00891B94">
              <w:rPr>
                <w:rFonts w:cstheme="minorHAnsi"/>
                <w:color w:val="000000" w:themeColor="text1"/>
                <w:lang w:val="en-US"/>
              </w:rPr>
              <w:t>UN</w:t>
            </w:r>
            <w:r w:rsidRPr="00891B94">
              <w:rPr>
                <w:rFonts w:cstheme="minorHAnsi"/>
                <w:color w:val="000000" w:themeColor="text1"/>
                <w:spacing w:val="-3"/>
                <w:lang w:val="en-US"/>
              </w:rPr>
              <w:t xml:space="preserve"> </w:t>
            </w:r>
            <w:r w:rsidRPr="00891B94">
              <w:rPr>
                <w:rFonts w:cstheme="minorHAnsi"/>
                <w:color w:val="000000" w:themeColor="text1"/>
                <w:lang w:val="en-US"/>
              </w:rPr>
              <w:t>Women</w:t>
            </w:r>
            <w:r w:rsidRPr="00891B94">
              <w:rPr>
                <w:rFonts w:cstheme="minorHAnsi"/>
                <w:color w:val="000000" w:themeColor="text1"/>
                <w:spacing w:val="-3"/>
                <w:lang w:val="en-US"/>
              </w:rPr>
              <w:t xml:space="preserve"> </w:t>
            </w:r>
            <w:r w:rsidRPr="00891B94">
              <w:rPr>
                <w:rFonts w:cstheme="minorHAnsi"/>
                <w:color w:val="000000" w:themeColor="text1"/>
                <w:lang w:val="en-US"/>
              </w:rPr>
              <w:t>representatives</w:t>
            </w:r>
            <w:r w:rsidRPr="00891B94">
              <w:rPr>
                <w:rFonts w:cstheme="minorHAnsi"/>
                <w:color w:val="000000" w:themeColor="text1"/>
                <w:spacing w:val="-43"/>
                <w:lang w:val="en-US"/>
              </w:rPr>
              <w:t xml:space="preserve"> </w:t>
            </w:r>
            <w:r w:rsidRPr="00891B94">
              <w:rPr>
                <w:rFonts w:cstheme="minorHAnsi"/>
                <w:color w:val="000000" w:themeColor="text1"/>
                <w:lang w:val="en-US"/>
              </w:rPr>
              <w:t>to</w:t>
            </w:r>
            <w:r w:rsidRPr="00891B94">
              <w:rPr>
                <w:rFonts w:cstheme="minorHAnsi"/>
                <w:color w:val="000000" w:themeColor="text1"/>
                <w:spacing w:val="-1"/>
                <w:lang w:val="en-US"/>
              </w:rPr>
              <w:t xml:space="preserve"> </w:t>
            </w:r>
            <w:r w:rsidRPr="00891B94">
              <w:rPr>
                <w:rFonts w:cstheme="minorHAnsi"/>
                <w:color w:val="000000" w:themeColor="text1"/>
                <w:lang w:val="en-US"/>
              </w:rPr>
              <w:t>access</w:t>
            </w:r>
            <w:r w:rsidRPr="00891B94">
              <w:rPr>
                <w:rFonts w:cstheme="minorHAnsi"/>
                <w:color w:val="000000" w:themeColor="text1"/>
                <w:spacing w:val="-1"/>
                <w:lang w:val="en-US"/>
              </w:rPr>
              <w:t xml:space="preserve"> </w:t>
            </w:r>
            <w:r w:rsidRPr="00891B94">
              <w:rPr>
                <w:rFonts w:cstheme="minorHAnsi"/>
                <w:color w:val="000000" w:themeColor="text1"/>
                <w:lang w:val="en-US"/>
              </w:rPr>
              <w:t>their facilities</w:t>
            </w:r>
            <w:r w:rsidRPr="00891B94">
              <w:rPr>
                <w:rFonts w:cstheme="minorHAnsi"/>
                <w:color w:val="000000" w:themeColor="text1"/>
                <w:spacing w:val="-1"/>
                <w:lang w:val="en-US"/>
              </w:rPr>
              <w:t xml:space="preserve"> </w:t>
            </w:r>
            <w:r w:rsidRPr="00891B94">
              <w:rPr>
                <w:rFonts w:cstheme="minorHAnsi"/>
                <w:color w:val="000000" w:themeColor="text1"/>
                <w:lang w:val="en-US"/>
              </w:rPr>
              <w:t>at</w:t>
            </w:r>
            <w:r w:rsidRPr="00891B94">
              <w:rPr>
                <w:rFonts w:cstheme="minorHAnsi"/>
                <w:color w:val="000000" w:themeColor="text1"/>
                <w:spacing w:val="-1"/>
                <w:lang w:val="en-US"/>
              </w:rPr>
              <w:t xml:space="preserve"> </w:t>
            </w:r>
            <w:r w:rsidRPr="00891B94">
              <w:rPr>
                <w:rFonts w:cstheme="minorHAnsi"/>
                <w:color w:val="000000" w:themeColor="text1"/>
                <w:lang w:val="en-US"/>
              </w:rPr>
              <w:t>any reasonable</w:t>
            </w:r>
            <w:r w:rsidRPr="00891B94">
              <w:rPr>
                <w:rFonts w:cstheme="minorHAnsi"/>
                <w:color w:val="000000" w:themeColor="text1"/>
                <w:spacing w:val="-3"/>
                <w:lang w:val="en-US"/>
              </w:rPr>
              <w:t xml:space="preserve"> </w:t>
            </w:r>
            <w:r w:rsidRPr="00891B94">
              <w:rPr>
                <w:rFonts w:cstheme="minorHAnsi"/>
                <w:color w:val="000000" w:themeColor="text1"/>
                <w:lang w:val="en-US"/>
              </w:rPr>
              <w:t>time</w:t>
            </w:r>
            <w:r w:rsidRPr="00891B94">
              <w:rPr>
                <w:rFonts w:cstheme="minorHAnsi"/>
                <w:color w:val="000000" w:themeColor="text1"/>
                <w:spacing w:val="-1"/>
                <w:lang w:val="en-US"/>
              </w:rPr>
              <w:t xml:space="preserve"> </w:t>
            </w:r>
            <w:r w:rsidRPr="00891B94">
              <w:rPr>
                <w:rFonts w:cstheme="minorHAnsi"/>
                <w:color w:val="000000" w:themeColor="text1"/>
                <w:lang w:val="en-US"/>
              </w:rPr>
              <w:t>to</w:t>
            </w:r>
            <w:r w:rsidRPr="00891B94">
              <w:rPr>
                <w:rFonts w:cstheme="minorHAnsi"/>
                <w:color w:val="000000" w:themeColor="text1"/>
                <w:spacing w:val="-1"/>
                <w:lang w:val="en-US"/>
              </w:rPr>
              <w:t xml:space="preserve"> </w:t>
            </w:r>
            <w:r w:rsidRPr="00891B94">
              <w:rPr>
                <w:rFonts w:cstheme="minorHAnsi"/>
                <w:color w:val="000000" w:themeColor="text1"/>
                <w:lang w:val="en-US"/>
              </w:rPr>
              <w:t>inspect</w:t>
            </w:r>
            <w:r w:rsidRPr="00891B94">
              <w:rPr>
                <w:rFonts w:cstheme="minorHAnsi"/>
                <w:color w:val="000000" w:themeColor="text1"/>
                <w:spacing w:val="-1"/>
                <w:lang w:val="en-US"/>
              </w:rPr>
              <w:t xml:space="preserve"> </w:t>
            </w:r>
            <w:r w:rsidRPr="00891B94">
              <w:rPr>
                <w:rFonts w:cstheme="minorHAnsi"/>
                <w:color w:val="000000" w:themeColor="text1"/>
                <w:lang w:val="en-US"/>
              </w:rPr>
              <w:t>the</w:t>
            </w:r>
            <w:r w:rsidRPr="00891B94">
              <w:rPr>
                <w:rFonts w:cstheme="minorHAnsi"/>
                <w:color w:val="000000" w:themeColor="text1"/>
                <w:spacing w:val="-1"/>
                <w:lang w:val="en-US"/>
              </w:rPr>
              <w:t xml:space="preserve"> </w:t>
            </w:r>
            <w:r w:rsidRPr="00891B94">
              <w:rPr>
                <w:rFonts w:cstheme="minorHAnsi"/>
                <w:color w:val="000000" w:themeColor="text1"/>
                <w:lang w:val="en-US"/>
              </w:rPr>
              <w:t>vendor’s</w:t>
            </w:r>
            <w:r w:rsidRPr="00891B94">
              <w:rPr>
                <w:rFonts w:cstheme="minorHAnsi"/>
                <w:color w:val="000000" w:themeColor="text1"/>
                <w:spacing w:val="-1"/>
                <w:lang w:val="en-US"/>
              </w:rPr>
              <w:t xml:space="preserve"> </w:t>
            </w:r>
            <w:r w:rsidRPr="00891B94">
              <w:rPr>
                <w:rFonts w:cstheme="minorHAnsi"/>
                <w:color w:val="000000" w:themeColor="text1"/>
                <w:lang w:val="en-US"/>
              </w:rPr>
              <w:t>premises.</w:t>
            </w:r>
          </w:p>
        </w:tc>
      </w:tr>
      <w:tr w:rsidR="003B4C5D" w:rsidRPr="00581D02" w14:paraId="1D7746B7" w14:textId="77777777" w:rsidTr="004818CC">
        <w:tc>
          <w:tcPr>
            <w:tcW w:w="2263" w:type="dxa"/>
          </w:tcPr>
          <w:p w14:paraId="1F8D6605" w14:textId="77777777" w:rsidR="003B4C5D" w:rsidRPr="00891B94" w:rsidRDefault="003B4C5D" w:rsidP="00981EC0">
            <w:pPr>
              <w:ind w:left="313" w:hanging="284"/>
              <w:rPr>
                <w:rFonts w:cstheme="minorHAnsi"/>
                <w:b/>
                <w:bCs/>
                <w:color w:val="000000" w:themeColor="text1"/>
                <w:lang w:val="en-US"/>
              </w:rPr>
            </w:pPr>
            <w:r w:rsidRPr="00891B94">
              <w:rPr>
                <w:rFonts w:cstheme="minorHAnsi"/>
                <w:b/>
                <w:bCs/>
                <w:color w:val="000000" w:themeColor="text1"/>
                <w:lang w:val="en-US"/>
              </w:rPr>
              <w:t>39. Clarification of Proposals without material deviation</w:t>
            </w:r>
          </w:p>
        </w:tc>
        <w:tc>
          <w:tcPr>
            <w:tcW w:w="7371" w:type="dxa"/>
          </w:tcPr>
          <w:p w14:paraId="0E8F8B7C" w14:textId="77777777" w:rsidR="003B4C5D" w:rsidRPr="00891B94" w:rsidRDefault="003B4C5D" w:rsidP="006802D3">
            <w:pPr>
              <w:pStyle w:val="TableParagraph"/>
              <w:spacing w:before="0"/>
              <w:ind w:left="0" w:right="94"/>
              <w:jc w:val="both"/>
              <w:rPr>
                <w:rFonts w:asciiTheme="minorHAnsi" w:hAnsiTheme="minorHAnsi" w:cstheme="minorHAnsi"/>
                <w:color w:val="000000" w:themeColor="text1"/>
              </w:rPr>
            </w:pPr>
            <w:r w:rsidRPr="00891B94">
              <w:rPr>
                <w:rFonts w:asciiTheme="minorHAnsi" w:hAnsiTheme="minorHAnsi" w:cstheme="minorHAnsi"/>
                <w:color w:val="000000" w:themeColor="text1"/>
              </w:rPr>
              <w:t>To assist in the examination, evaluation and comparison of proposals, UN Women may, at its</w:t>
            </w:r>
            <w:r w:rsidRPr="00891B94">
              <w:rPr>
                <w:rFonts w:asciiTheme="minorHAnsi" w:hAnsiTheme="minorHAnsi" w:cstheme="minorHAnsi"/>
                <w:color w:val="000000" w:themeColor="text1"/>
                <w:spacing w:val="-43"/>
              </w:rPr>
              <w:t xml:space="preserve"> </w:t>
            </w:r>
            <w:r w:rsidRPr="00891B94">
              <w:rPr>
                <w:rFonts w:asciiTheme="minorHAnsi" w:hAnsiTheme="minorHAnsi" w:cstheme="minorHAnsi"/>
                <w:color w:val="000000" w:themeColor="text1"/>
              </w:rPr>
              <w:t>discretion,</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ask</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vendor</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for</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clarification</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of</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its</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proposal</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(without</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material</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deviation,</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reservation,</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or</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omission).</w:t>
            </w:r>
            <w:r w:rsidRPr="00891B94">
              <w:rPr>
                <w:rFonts w:asciiTheme="minorHAnsi" w:hAnsiTheme="minorHAnsi" w:cstheme="minorHAnsi"/>
                <w:color w:val="000000" w:themeColor="text1"/>
                <w:spacing w:val="-10"/>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4"/>
              </w:rPr>
              <w:t xml:space="preserve"> </w:t>
            </w:r>
            <w:r w:rsidRPr="00891B94">
              <w:rPr>
                <w:rFonts w:asciiTheme="minorHAnsi" w:hAnsiTheme="minorHAnsi" w:cstheme="minorHAnsi"/>
                <w:color w:val="000000" w:themeColor="text1"/>
              </w:rPr>
              <w:t>request</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for</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clarification</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and</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10"/>
              </w:rPr>
              <w:t xml:space="preserve"> </w:t>
            </w:r>
            <w:r w:rsidRPr="00891B94">
              <w:rPr>
                <w:rFonts w:asciiTheme="minorHAnsi" w:hAnsiTheme="minorHAnsi" w:cstheme="minorHAnsi"/>
                <w:color w:val="000000" w:themeColor="text1"/>
              </w:rPr>
              <w:t>response</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shall</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be</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in</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writing</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and</w:t>
            </w:r>
            <w:r w:rsidRPr="00891B94">
              <w:rPr>
                <w:rFonts w:asciiTheme="minorHAnsi" w:hAnsiTheme="minorHAnsi" w:cstheme="minorHAnsi"/>
                <w:color w:val="000000" w:themeColor="text1"/>
                <w:spacing w:val="-43"/>
              </w:rPr>
              <w:t xml:space="preserve"> </w:t>
            </w:r>
            <w:r w:rsidRPr="00891B94">
              <w:rPr>
                <w:rFonts w:asciiTheme="minorHAnsi" w:hAnsiTheme="minorHAnsi" w:cstheme="minorHAnsi"/>
                <w:color w:val="000000" w:themeColor="text1"/>
              </w:rPr>
              <w:t>no change in price or substance of the proposal shall be sought, offered or permitted. UN</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Women may use such information in interpreting and evaluating the relevant proposal but is</w:t>
            </w:r>
            <w:r w:rsidRPr="00891B94">
              <w:rPr>
                <w:rFonts w:asciiTheme="minorHAnsi" w:hAnsiTheme="minorHAnsi" w:cstheme="minorHAnsi"/>
                <w:color w:val="000000" w:themeColor="text1"/>
                <w:spacing w:val="-43"/>
              </w:rPr>
              <w:t xml:space="preserve"> </w:t>
            </w:r>
            <w:r w:rsidRPr="00891B94">
              <w:rPr>
                <w:rFonts w:asciiTheme="minorHAnsi" w:hAnsiTheme="minorHAnsi" w:cstheme="minorHAnsi"/>
                <w:color w:val="000000" w:themeColor="text1"/>
              </w:rPr>
              <w:t>under</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no obligation</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to</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take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it</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into</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account.</w:t>
            </w:r>
          </w:p>
          <w:p w14:paraId="33E6DA55" w14:textId="77777777" w:rsidR="003B4C5D" w:rsidRPr="00891B94" w:rsidRDefault="003B4C5D" w:rsidP="004818CC">
            <w:pPr>
              <w:pStyle w:val="TableParagraph"/>
              <w:spacing w:before="0"/>
              <w:ind w:right="94"/>
              <w:jc w:val="both"/>
              <w:rPr>
                <w:rFonts w:asciiTheme="minorHAnsi" w:hAnsiTheme="minorHAnsi" w:cstheme="minorHAnsi"/>
                <w:color w:val="000000" w:themeColor="text1"/>
              </w:rPr>
            </w:pPr>
          </w:p>
          <w:p w14:paraId="3A52B0E4" w14:textId="77777777" w:rsidR="003B4C5D" w:rsidRPr="00891B94" w:rsidRDefault="003B4C5D" w:rsidP="006802D3">
            <w:pPr>
              <w:pStyle w:val="TableParagraph"/>
              <w:spacing w:before="0"/>
              <w:ind w:left="0" w:right="96"/>
              <w:jc w:val="both"/>
              <w:rPr>
                <w:rFonts w:asciiTheme="minorHAnsi" w:hAnsiTheme="minorHAnsi" w:cstheme="minorHAnsi"/>
                <w:color w:val="000000" w:themeColor="text1"/>
              </w:rPr>
            </w:pPr>
            <w:r w:rsidRPr="00891B94">
              <w:rPr>
                <w:rFonts w:asciiTheme="minorHAnsi" w:hAnsiTheme="minorHAnsi" w:cstheme="minorHAnsi"/>
                <w:color w:val="000000" w:themeColor="text1"/>
              </w:rPr>
              <w:t>Any unsolicited clarification submitted by a vendor with respect to its proposal which is not a</w:t>
            </w:r>
            <w:r w:rsidRPr="00891B94">
              <w:rPr>
                <w:rFonts w:asciiTheme="minorHAnsi" w:hAnsiTheme="minorHAnsi" w:cstheme="minorHAnsi"/>
                <w:color w:val="000000" w:themeColor="text1"/>
                <w:spacing w:val="-43"/>
              </w:rPr>
              <w:t xml:space="preserve"> </w:t>
            </w:r>
            <w:r w:rsidRPr="00891B94">
              <w:rPr>
                <w:rFonts w:asciiTheme="minorHAnsi" w:hAnsiTheme="minorHAnsi" w:cstheme="minorHAnsi"/>
                <w:color w:val="000000" w:themeColor="text1"/>
                <w:spacing w:val="-1"/>
              </w:rPr>
              <w:t>response</w:t>
            </w:r>
            <w:r w:rsidRPr="00891B94">
              <w:rPr>
                <w:rFonts w:asciiTheme="minorHAnsi" w:hAnsiTheme="minorHAnsi" w:cstheme="minorHAnsi"/>
                <w:color w:val="000000" w:themeColor="text1"/>
                <w:spacing w:val="-10"/>
              </w:rPr>
              <w:t xml:space="preserve"> </w:t>
            </w:r>
            <w:r w:rsidRPr="00891B94">
              <w:rPr>
                <w:rFonts w:asciiTheme="minorHAnsi" w:hAnsiTheme="minorHAnsi" w:cstheme="minorHAnsi"/>
                <w:color w:val="000000" w:themeColor="text1"/>
                <w:spacing w:val="-1"/>
              </w:rPr>
              <w:t>to</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spacing w:val="-1"/>
              </w:rPr>
              <w:t>a</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spacing w:val="-1"/>
              </w:rPr>
              <w:t>request</w:t>
            </w:r>
            <w:r w:rsidRPr="00891B94">
              <w:rPr>
                <w:rFonts w:asciiTheme="minorHAnsi" w:hAnsiTheme="minorHAnsi" w:cstheme="minorHAnsi"/>
                <w:color w:val="000000" w:themeColor="text1"/>
                <w:spacing w:val="-12"/>
              </w:rPr>
              <w:t xml:space="preserve"> </w:t>
            </w:r>
            <w:r w:rsidRPr="00891B94">
              <w:rPr>
                <w:rFonts w:asciiTheme="minorHAnsi" w:hAnsiTheme="minorHAnsi" w:cstheme="minorHAnsi"/>
                <w:color w:val="000000" w:themeColor="text1"/>
                <w:spacing w:val="-1"/>
              </w:rPr>
              <w:t>by</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spacing w:val="-1"/>
              </w:rPr>
              <w:t>UN</w:t>
            </w:r>
            <w:r w:rsidRPr="00891B94">
              <w:rPr>
                <w:rFonts w:asciiTheme="minorHAnsi" w:hAnsiTheme="minorHAnsi" w:cstheme="minorHAnsi"/>
                <w:color w:val="000000" w:themeColor="text1"/>
                <w:spacing w:val="-11"/>
              </w:rPr>
              <w:t xml:space="preserve"> </w:t>
            </w:r>
            <w:r w:rsidRPr="00891B94">
              <w:rPr>
                <w:rFonts w:asciiTheme="minorHAnsi" w:hAnsiTheme="minorHAnsi" w:cstheme="minorHAnsi"/>
                <w:color w:val="000000" w:themeColor="text1"/>
                <w:spacing w:val="-1"/>
              </w:rPr>
              <w:t>Women,</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spacing w:val="-1"/>
              </w:rPr>
              <w:t>shall</w:t>
            </w:r>
            <w:r w:rsidRPr="00891B94">
              <w:rPr>
                <w:rFonts w:asciiTheme="minorHAnsi" w:hAnsiTheme="minorHAnsi" w:cstheme="minorHAnsi"/>
                <w:color w:val="000000" w:themeColor="text1"/>
                <w:spacing w:val="-10"/>
              </w:rPr>
              <w:t xml:space="preserve"> </w:t>
            </w:r>
            <w:r w:rsidRPr="00891B94">
              <w:rPr>
                <w:rFonts w:asciiTheme="minorHAnsi" w:hAnsiTheme="minorHAnsi" w:cstheme="minorHAnsi"/>
                <w:color w:val="000000" w:themeColor="text1"/>
              </w:rPr>
              <w:t>not</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be</w:t>
            </w:r>
            <w:r w:rsidRPr="00891B94">
              <w:rPr>
                <w:rFonts w:asciiTheme="minorHAnsi" w:hAnsiTheme="minorHAnsi" w:cstheme="minorHAnsi"/>
                <w:color w:val="000000" w:themeColor="text1"/>
                <w:spacing w:val="-10"/>
              </w:rPr>
              <w:t xml:space="preserve"> </w:t>
            </w:r>
            <w:r w:rsidRPr="00891B94">
              <w:rPr>
                <w:rFonts w:asciiTheme="minorHAnsi" w:hAnsiTheme="minorHAnsi" w:cstheme="minorHAnsi"/>
                <w:color w:val="000000" w:themeColor="text1"/>
              </w:rPr>
              <w:t>considered</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during</w:t>
            </w:r>
            <w:r w:rsidRPr="00891B94">
              <w:rPr>
                <w:rFonts w:asciiTheme="minorHAnsi" w:hAnsiTheme="minorHAnsi" w:cstheme="minorHAnsi"/>
                <w:color w:val="000000" w:themeColor="text1"/>
                <w:spacing w:val="-10"/>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review</w:t>
            </w:r>
            <w:r w:rsidRPr="00891B94">
              <w:rPr>
                <w:rFonts w:asciiTheme="minorHAnsi" w:hAnsiTheme="minorHAnsi" w:cstheme="minorHAnsi"/>
                <w:color w:val="000000" w:themeColor="text1"/>
                <w:spacing w:val="-10"/>
              </w:rPr>
              <w:t xml:space="preserve"> </w:t>
            </w:r>
            <w:r w:rsidRPr="00891B94">
              <w:rPr>
                <w:rFonts w:asciiTheme="minorHAnsi" w:hAnsiTheme="minorHAnsi" w:cstheme="minorHAnsi"/>
                <w:color w:val="000000" w:themeColor="text1"/>
              </w:rPr>
              <w:t>and</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evaluation</w:t>
            </w:r>
            <w:r w:rsidRPr="00891B94">
              <w:rPr>
                <w:rFonts w:asciiTheme="minorHAnsi" w:hAnsiTheme="minorHAnsi" w:cstheme="minorHAnsi"/>
                <w:color w:val="000000" w:themeColor="text1"/>
                <w:spacing w:val="-43"/>
              </w:rPr>
              <w:t xml:space="preserve"> </w:t>
            </w:r>
            <w:r w:rsidRPr="00891B94">
              <w:rPr>
                <w:rFonts w:asciiTheme="minorHAnsi" w:hAnsiTheme="minorHAnsi" w:cstheme="minorHAnsi"/>
                <w:color w:val="000000" w:themeColor="text1"/>
              </w:rPr>
              <w:t>of</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proposals.</w:t>
            </w:r>
          </w:p>
          <w:p w14:paraId="1158F5A5" w14:textId="77777777" w:rsidR="003B4C5D" w:rsidRPr="00891B94" w:rsidRDefault="003B4C5D" w:rsidP="004818CC">
            <w:pPr>
              <w:pStyle w:val="TableParagraph"/>
              <w:spacing w:before="0"/>
              <w:ind w:right="96"/>
              <w:jc w:val="both"/>
              <w:rPr>
                <w:rFonts w:asciiTheme="minorHAnsi" w:hAnsiTheme="minorHAnsi" w:cstheme="minorHAnsi"/>
                <w:color w:val="000000" w:themeColor="text1"/>
              </w:rPr>
            </w:pPr>
          </w:p>
          <w:p w14:paraId="1CD4741D" w14:textId="77777777" w:rsidR="003B4C5D" w:rsidRPr="00891B94" w:rsidRDefault="003B4C5D" w:rsidP="004818CC">
            <w:pPr>
              <w:jc w:val="both"/>
              <w:rPr>
                <w:rFonts w:cstheme="minorHAnsi"/>
                <w:color w:val="000000" w:themeColor="text1"/>
                <w:lang w:val="en-US"/>
              </w:rPr>
            </w:pPr>
            <w:r w:rsidRPr="00891B94">
              <w:rPr>
                <w:rFonts w:cstheme="minorHAnsi"/>
                <w:color w:val="000000" w:themeColor="text1"/>
                <w:lang w:val="en-US"/>
              </w:rPr>
              <w:t>Clarification requests do not signify an intent to award to that vendor. Proposals may still</w:t>
            </w:r>
            <w:r w:rsidRPr="00891B94">
              <w:rPr>
                <w:rFonts w:cstheme="minorHAnsi"/>
                <w:color w:val="000000" w:themeColor="text1"/>
                <w:spacing w:val="1"/>
                <w:lang w:val="en-US"/>
              </w:rPr>
              <w:t xml:space="preserve"> </w:t>
            </w:r>
            <w:r w:rsidRPr="00891B94">
              <w:rPr>
                <w:rFonts w:cstheme="minorHAnsi"/>
                <w:color w:val="000000" w:themeColor="text1"/>
                <w:lang w:val="en-US"/>
              </w:rPr>
              <w:t>be rejected after clarifications are received if the information is not sufficient for technical</w:t>
            </w:r>
            <w:r w:rsidRPr="00891B94">
              <w:rPr>
                <w:rFonts w:cstheme="minorHAnsi"/>
                <w:color w:val="000000" w:themeColor="text1"/>
                <w:spacing w:val="1"/>
                <w:lang w:val="en-US"/>
              </w:rPr>
              <w:t xml:space="preserve"> </w:t>
            </w:r>
            <w:r w:rsidRPr="00891B94">
              <w:rPr>
                <w:rFonts w:cstheme="minorHAnsi"/>
                <w:color w:val="000000" w:themeColor="text1"/>
                <w:lang w:val="en-US"/>
              </w:rPr>
              <w:t>requirements or pricing</w:t>
            </w:r>
            <w:r w:rsidRPr="00891B94">
              <w:rPr>
                <w:rFonts w:cstheme="minorHAnsi"/>
                <w:color w:val="000000" w:themeColor="text1"/>
                <w:spacing w:val="-1"/>
                <w:lang w:val="en-US"/>
              </w:rPr>
              <w:t xml:space="preserve"> </w:t>
            </w:r>
            <w:r w:rsidRPr="00891B94">
              <w:rPr>
                <w:rFonts w:cstheme="minorHAnsi"/>
                <w:color w:val="000000" w:themeColor="text1"/>
                <w:lang w:val="en-US"/>
              </w:rPr>
              <w:t>data.</w:t>
            </w:r>
          </w:p>
        </w:tc>
      </w:tr>
      <w:tr w:rsidR="003B4C5D" w:rsidRPr="00581D02" w14:paraId="6A817B0D" w14:textId="77777777" w:rsidTr="004818CC">
        <w:tc>
          <w:tcPr>
            <w:tcW w:w="2263" w:type="dxa"/>
          </w:tcPr>
          <w:p w14:paraId="03E0AD94" w14:textId="77777777" w:rsidR="003B4C5D" w:rsidRPr="00891B94" w:rsidRDefault="003B4C5D" w:rsidP="00981EC0">
            <w:pPr>
              <w:ind w:left="313" w:hanging="284"/>
              <w:rPr>
                <w:rFonts w:cstheme="minorHAnsi"/>
                <w:b/>
                <w:bCs/>
                <w:color w:val="000000" w:themeColor="text1"/>
              </w:rPr>
            </w:pPr>
            <w:r w:rsidRPr="00891B94">
              <w:rPr>
                <w:rFonts w:cstheme="minorHAnsi"/>
                <w:b/>
                <w:bCs/>
                <w:color w:val="000000" w:themeColor="text1"/>
              </w:rPr>
              <w:t>40. Responsiveness of Proposal</w:t>
            </w:r>
          </w:p>
        </w:tc>
        <w:tc>
          <w:tcPr>
            <w:tcW w:w="7371" w:type="dxa"/>
          </w:tcPr>
          <w:p w14:paraId="5D6FCB19" w14:textId="77777777" w:rsidR="003B4C5D" w:rsidRPr="00891B94" w:rsidRDefault="003B4C5D" w:rsidP="004818CC">
            <w:pPr>
              <w:pStyle w:val="TableParagraph"/>
              <w:spacing w:before="0"/>
              <w:ind w:right="95"/>
              <w:jc w:val="both"/>
              <w:rPr>
                <w:rFonts w:asciiTheme="minorHAnsi" w:hAnsiTheme="minorHAnsi" w:cstheme="minorHAnsi"/>
                <w:color w:val="000000" w:themeColor="text1"/>
              </w:rPr>
            </w:pPr>
            <w:r w:rsidRPr="00891B94">
              <w:rPr>
                <w:rFonts w:asciiTheme="minorHAnsi" w:hAnsiTheme="minorHAnsi" w:cstheme="minorHAnsi"/>
                <w:color w:val="000000" w:themeColor="text1"/>
              </w:rPr>
              <w:t>UN Women’s determination of a proposal’s responsiveness is to be based on the contents of</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the proposal itself without recourse to extrinsic evidence. A substantially responsive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proposal</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is</w:t>
            </w:r>
            <w:r w:rsidRPr="00891B94">
              <w:rPr>
                <w:rFonts w:asciiTheme="minorHAnsi" w:hAnsiTheme="minorHAnsi" w:cstheme="minorHAnsi"/>
                <w:color w:val="000000" w:themeColor="text1"/>
                <w:spacing w:val="-7"/>
              </w:rPr>
              <w:t xml:space="preserve"> </w:t>
            </w:r>
            <w:r w:rsidRPr="00891B94">
              <w:rPr>
                <w:rFonts w:asciiTheme="minorHAnsi" w:hAnsiTheme="minorHAnsi" w:cstheme="minorHAnsi"/>
                <w:color w:val="000000" w:themeColor="text1"/>
              </w:rPr>
              <w:t>one</w:t>
            </w:r>
            <w:r w:rsidRPr="00891B94">
              <w:rPr>
                <w:rFonts w:asciiTheme="minorHAnsi" w:hAnsiTheme="minorHAnsi" w:cstheme="minorHAnsi"/>
                <w:color w:val="000000" w:themeColor="text1"/>
                <w:spacing w:val="-10"/>
              </w:rPr>
              <w:t xml:space="preserve"> </w:t>
            </w:r>
            <w:r w:rsidRPr="00891B94">
              <w:rPr>
                <w:rFonts w:asciiTheme="minorHAnsi" w:hAnsiTheme="minorHAnsi" w:cstheme="minorHAnsi"/>
                <w:color w:val="000000" w:themeColor="text1"/>
              </w:rPr>
              <w:t>that</w:t>
            </w:r>
            <w:r w:rsidRPr="00891B94">
              <w:rPr>
                <w:rFonts w:asciiTheme="minorHAnsi" w:hAnsiTheme="minorHAnsi" w:cstheme="minorHAnsi"/>
                <w:color w:val="000000" w:themeColor="text1"/>
                <w:spacing w:val="-7"/>
              </w:rPr>
              <w:t xml:space="preserve"> </w:t>
            </w:r>
            <w:r w:rsidRPr="00891B94">
              <w:rPr>
                <w:rFonts w:asciiTheme="minorHAnsi" w:hAnsiTheme="minorHAnsi" w:cstheme="minorHAnsi"/>
                <w:color w:val="000000" w:themeColor="text1"/>
              </w:rPr>
              <w:t>conforms</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to</w:t>
            </w:r>
            <w:r w:rsidRPr="00891B94">
              <w:rPr>
                <w:rFonts w:asciiTheme="minorHAnsi" w:hAnsiTheme="minorHAnsi" w:cstheme="minorHAnsi"/>
                <w:color w:val="000000" w:themeColor="text1"/>
                <w:spacing w:val="-7"/>
              </w:rPr>
              <w:t xml:space="preserve"> </w:t>
            </w:r>
            <w:r w:rsidRPr="00891B94">
              <w:rPr>
                <w:rFonts w:asciiTheme="minorHAnsi" w:hAnsiTheme="minorHAnsi" w:cstheme="minorHAnsi"/>
                <w:color w:val="000000" w:themeColor="text1"/>
              </w:rPr>
              <w:t>all</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terms,</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conditions,</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TOR,</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and</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other</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requirements</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of</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43"/>
              </w:rPr>
              <w:t xml:space="preserve"> </w:t>
            </w:r>
            <w:r w:rsidRPr="00891B94">
              <w:rPr>
                <w:rFonts w:asciiTheme="minorHAnsi" w:hAnsiTheme="minorHAnsi" w:cstheme="minorHAnsi"/>
                <w:color w:val="000000" w:themeColor="text1"/>
              </w:rPr>
              <w:t>RFP</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without</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material</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deviation,</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reservation,</w:t>
            </w:r>
            <w:r w:rsidRPr="00891B94">
              <w:rPr>
                <w:rFonts w:asciiTheme="minorHAnsi" w:hAnsiTheme="minorHAnsi" w:cstheme="minorHAnsi"/>
                <w:color w:val="000000" w:themeColor="text1"/>
                <w:spacing w:val="-5"/>
              </w:rPr>
              <w:t xml:space="preserve"> </w:t>
            </w:r>
            <w:r w:rsidRPr="00891B94">
              <w:rPr>
                <w:rFonts w:asciiTheme="minorHAnsi" w:hAnsiTheme="minorHAnsi" w:cstheme="minorHAnsi"/>
                <w:color w:val="000000" w:themeColor="text1"/>
              </w:rPr>
              <w:t>or</w:t>
            </w:r>
            <w:r w:rsidRPr="00891B94">
              <w:rPr>
                <w:rFonts w:asciiTheme="minorHAnsi" w:hAnsiTheme="minorHAnsi" w:cstheme="minorHAnsi"/>
                <w:color w:val="000000" w:themeColor="text1"/>
                <w:spacing w:val="-7"/>
              </w:rPr>
              <w:t xml:space="preserve"> </w:t>
            </w:r>
            <w:r w:rsidRPr="00891B94">
              <w:rPr>
                <w:rFonts w:asciiTheme="minorHAnsi" w:hAnsiTheme="minorHAnsi" w:cstheme="minorHAnsi"/>
                <w:color w:val="000000" w:themeColor="text1"/>
              </w:rPr>
              <w:t>omission.</w:t>
            </w:r>
            <w:r w:rsidRPr="00891B94">
              <w:rPr>
                <w:rFonts w:asciiTheme="minorHAnsi" w:hAnsiTheme="minorHAnsi" w:cstheme="minorHAnsi"/>
                <w:color w:val="000000" w:themeColor="text1"/>
                <w:spacing w:val="-7"/>
              </w:rPr>
              <w:t xml:space="preserve"> </w:t>
            </w:r>
            <w:r w:rsidRPr="00891B94">
              <w:rPr>
                <w:rFonts w:asciiTheme="minorHAnsi" w:hAnsiTheme="minorHAnsi" w:cstheme="minorHAnsi"/>
                <w:color w:val="000000" w:themeColor="text1"/>
              </w:rPr>
              <w:t>A</w:t>
            </w:r>
            <w:r w:rsidRPr="00891B94">
              <w:rPr>
                <w:rFonts w:asciiTheme="minorHAnsi" w:hAnsiTheme="minorHAnsi" w:cstheme="minorHAnsi"/>
                <w:color w:val="000000" w:themeColor="text1"/>
                <w:spacing w:val="-4"/>
              </w:rPr>
              <w:t xml:space="preserve"> </w:t>
            </w:r>
            <w:r w:rsidRPr="00891B94">
              <w:rPr>
                <w:rFonts w:asciiTheme="minorHAnsi" w:hAnsiTheme="minorHAnsi" w:cstheme="minorHAnsi"/>
                <w:color w:val="000000" w:themeColor="text1"/>
              </w:rPr>
              <w:t>material</w:t>
            </w:r>
            <w:r w:rsidRPr="00891B94">
              <w:rPr>
                <w:rFonts w:asciiTheme="minorHAnsi" w:hAnsiTheme="minorHAnsi" w:cstheme="minorHAnsi"/>
                <w:color w:val="000000" w:themeColor="text1"/>
                <w:spacing w:val="-7"/>
              </w:rPr>
              <w:t xml:space="preserve"> </w:t>
            </w:r>
            <w:r w:rsidRPr="00891B94">
              <w:rPr>
                <w:rFonts w:asciiTheme="minorHAnsi" w:hAnsiTheme="minorHAnsi" w:cstheme="minorHAnsi"/>
                <w:color w:val="000000" w:themeColor="text1"/>
              </w:rPr>
              <w:t>deviation,</w:t>
            </w:r>
            <w:r w:rsidRPr="00891B94">
              <w:rPr>
                <w:rFonts w:asciiTheme="minorHAnsi" w:hAnsiTheme="minorHAnsi" w:cstheme="minorHAnsi"/>
                <w:color w:val="000000" w:themeColor="text1"/>
                <w:spacing w:val="-5"/>
              </w:rPr>
              <w:t xml:space="preserve"> </w:t>
            </w:r>
            <w:r w:rsidRPr="00891B94">
              <w:rPr>
                <w:rFonts w:asciiTheme="minorHAnsi" w:hAnsiTheme="minorHAnsi" w:cstheme="minorHAnsi"/>
                <w:color w:val="000000" w:themeColor="text1"/>
              </w:rPr>
              <w:t>reservation,</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or</w:t>
            </w:r>
            <w:r w:rsidRPr="00891B94">
              <w:rPr>
                <w:rFonts w:asciiTheme="minorHAnsi" w:hAnsiTheme="minorHAnsi" w:cstheme="minorHAnsi"/>
                <w:color w:val="000000" w:themeColor="text1"/>
                <w:spacing w:val="-43"/>
              </w:rPr>
              <w:t xml:space="preserve"> </w:t>
            </w:r>
            <w:r w:rsidRPr="00891B94">
              <w:rPr>
                <w:rFonts w:asciiTheme="minorHAnsi" w:hAnsiTheme="minorHAnsi" w:cstheme="minorHAnsi"/>
                <w:color w:val="000000" w:themeColor="text1"/>
              </w:rPr>
              <w:t>omission is</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one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that:</w:t>
            </w:r>
          </w:p>
          <w:p w14:paraId="24CF7119" w14:textId="77777777" w:rsidR="003B4C5D" w:rsidRPr="00891B94" w:rsidRDefault="003B4C5D" w:rsidP="0036212C">
            <w:pPr>
              <w:pStyle w:val="TableParagraph"/>
              <w:numPr>
                <w:ilvl w:val="0"/>
                <w:numId w:val="18"/>
              </w:numPr>
              <w:tabs>
                <w:tab w:val="left" w:pos="811"/>
                <w:tab w:val="left" w:pos="812"/>
              </w:tabs>
              <w:spacing w:before="0"/>
              <w:ind w:right="105"/>
              <w:jc w:val="both"/>
              <w:rPr>
                <w:rFonts w:asciiTheme="minorHAnsi" w:hAnsiTheme="minorHAnsi" w:cstheme="minorHAnsi"/>
                <w:color w:val="000000" w:themeColor="text1"/>
              </w:rPr>
            </w:pPr>
            <w:r w:rsidRPr="00891B94">
              <w:rPr>
                <w:rFonts w:asciiTheme="minorHAnsi" w:hAnsiTheme="minorHAnsi" w:cstheme="minorHAnsi"/>
                <w:color w:val="000000" w:themeColor="text1"/>
              </w:rPr>
              <w:t>affects</w:t>
            </w:r>
            <w:r w:rsidRPr="00891B94">
              <w:rPr>
                <w:rFonts w:asciiTheme="minorHAnsi" w:hAnsiTheme="minorHAnsi" w:cstheme="minorHAnsi"/>
                <w:color w:val="000000" w:themeColor="text1"/>
                <w:spacing w:val="33"/>
              </w:rPr>
              <w:t xml:space="preserve"> </w:t>
            </w:r>
            <w:r w:rsidRPr="00891B94">
              <w:rPr>
                <w:rFonts w:asciiTheme="minorHAnsi" w:hAnsiTheme="minorHAnsi" w:cstheme="minorHAnsi"/>
                <w:color w:val="000000" w:themeColor="text1"/>
              </w:rPr>
              <w:t>in</w:t>
            </w:r>
            <w:r w:rsidRPr="00891B94">
              <w:rPr>
                <w:rFonts w:asciiTheme="minorHAnsi" w:hAnsiTheme="minorHAnsi" w:cstheme="minorHAnsi"/>
                <w:color w:val="000000" w:themeColor="text1"/>
                <w:spacing w:val="32"/>
              </w:rPr>
              <w:t xml:space="preserve"> </w:t>
            </w:r>
            <w:r w:rsidRPr="00891B94">
              <w:rPr>
                <w:rFonts w:asciiTheme="minorHAnsi" w:hAnsiTheme="minorHAnsi" w:cstheme="minorHAnsi"/>
                <w:color w:val="000000" w:themeColor="text1"/>
              </w:rPr>
              <w:t>any</w:t>
            </w:r>
            <w:r w:rsidRPr="00891B94">
              <w:rPr>
                <w:rFonts w:asciiTheme="minorHAnsi" w:hAnsiTheme="minorHAnsi" w:cstheme="minorHAnsi"/>
                <w:color w:val="000000" w:themeColor="text1"/>
                <w:spacing w:val="32"/>
              </w:rPr>
              <w:t xml:space="preserve"> </w:t>
            </w:r>
            <w:r w:rsidRPr="00891B94">
              <w:rPr>
                <w:rFonts w:asciiTheme="minorHAnsi" w:hAnsiTheme="minorHAnsi" w:cstheme="minorHAnsi"/>
                <w:color w:val="000000" w:themeColor="text1"/>
              </w:rPr>
              <w:t>substantial</w:t>
            </w:r>
            <w:r w:rsidRPr="00891B94">
              <w:rPr>
                <w:rFonts w:asciiTheme="minorHAnsi" w:hAnsiTheme="minorHAnsi" w:cstheme="minorHAnsi"/>
                <w:color w:val="000000" w:themeColor="text1"/>
                <w:spacing w:val="32"/>
              </w:rPr>
              <w:t xml:space="preserve"> </w:t>
            </w:r>
            <w:r w:rsidRPr="00891B94">
              <w:rPr>
                <w:rFonts w:asciiTheme="minorHAnsi" w:hAnsiTheme="minorHAnsi" w:cstheme="minorHAnsi"/>
                <w:color w:val="000000" w:themeColor="text1"/>
              </w:rPr>
              <w:t>way</w:t>
            </w:r>
            <w:r w:rsidRPr="00891B94">
              <w:rPr>
                <w:rFonts w:asciiTheme="minorHAnsi" w:hAnsiTheme="minorHAnsi" w:cstheme="minorHAnsi"/>
                <w:color w:val="000000" w:themeColor="text1"/>
                <w:spacing w:val="33"/>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30"/>
              </w:rPr>
              <w:t xml:space="preserve"> </w:t>
            </w:r>
            <w:r w:rsidRPr="00891B94">
              <w:rPr>
                <w:rFonts w:asciiTheme="minorHAnsi" w:hAnsiTheme="minorHAnsi" w:cstheme="minorHAnsi"/>
                <w:color w:val="000000" w:themeColor="text1"/>
              </w:rPr>
              <w:t>scope,</w:t>
            </w:r>
            <w:r w:rsidRPr="00891B94">
              <w:rPr>
                <w:rFonts w:asciiTheme="minorHAnsi" w:hAnsiTheme="minorHAnsi" w:cstheme="minorHAnsi"/>
                <w:color w:val="000000" w:themeColor="text1"/>
                <w:spacing w:val="32"/>
              </w:rPr>
              <w:t xml:space="preserve"> </w:t>
            </w:r>
            <w:r w:rsidRPr="00891B94">
              <w:rPr>
                <w:rFonts w:asciiTheme="minorHAnsi" w:hAnsiTheme="minorHAnsi" w:cstheme="minorHAnsi"/>
                <w:color w:val="000000" w:themeColor="text1"/>
              </w:rPr>
              <w:t>quality,</w:t>
            </w:r>
            <w:r w:rsidRPr="00891B94">
              <w:rPr>
                <w:rFonts w:asciiTheme="minorHAnsi" w:hAnsiTheme="minorHAnsi" w:cstheme="minorHAnsi"/>
                <w:color w:val="000000" w:themeColor="text1"/>
                <w:spacing w:val="33"/>
              </w:rPr>
              <w:t xml:space="preserve"> </w:t>
            </w:r>
            <w:r w:rsidRPr="00891B94">
              <w:rPr>
                <w:rFonts w:asciiTheme="minorHAnsi" w:hAnsiTheme="minorHAnsi" w:cstheme="minorHAnsi"/>
                <w:color w:val="000000" w:themeColor="text1"/>
              </w:rPr>
              <w:t>or</w:t>
            </w:r>
            <w:r w:rsidRPr="00891B94">
              <w:rPr>
                <w:rFonts w:asciiTheme="minorHAnsi" w:hAnsiTheme="minorHAnsi" w:cstheme="minorHAnsi"/>
                <w:color w:val="000000" w:themeColor="text1"/>
                <w:spacing w:val="29"/>
              </w:rPr>
              <w:t xml:space="preserve"> </w:t>
            </w:r>
            <w:r w:rsidRPr="00891B94">
              <w:rPr>
                <w:rFonts w:asciiTheme="minorHAnsi" w:hAnsiTheme="minorHAnsi" w:cstheme="minorHAnsi"/>
                <w:color w:val="000000" w:themeColor="text1"/>
              </w:rPr>
              <w:t>performance</w:t>
            </w:r>
            <w:r w:rsidRPr="00891B94">
              <w:rPr>
                <w:rFonts w:asciiTheme="minorHAnsi" w:hAnsiTheme="minorHAnsi" w:cstheme="minorHAnsi"/>
                <w:color w:val="000000" w:themeColor="text1"/>
                <w:spacing w:val="30"/>
              </w:rPr>
              <w:t xml:space="preserve"> </w:t>
            </w:r>
            <w:r w:rsidRPr="00891B94">
              <w:rPr>
                <w:rFonts w:asciiTheme="minorHAnsi" w:hAnsiTheme="minorHAnsi" w:cstheme="minorHAnsi"/>
                <w:color w:val="000000" w:themeColor="text1"/>
              </w:rPr>
              <w:t>of</w:t>
            </w:r>
            <w:r w:rsidRPr="00891B94">
              <w:rPr>
                <w:rFonts w:asciiTheme="minorHAnsi" w:hAnsiTheme="minorHAnsi" w:cstheme="minorHAnsi"/>
                <w:color w:val="000000" w:themeColor="text1"/>
                <w:spacing w:val="31"/>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30"/>
              </w:rPr>
              <w:t xml:space="preserve"> </w:t>
            </w:r>
            <w:r w:rsidRPr="00891B94">
              <w:rPr>
                <w:rFonts w:asciiTheme="minorHAnsi" w:hAnsiTheme="minorHAnsi" w:cstheme="minorHAnsi"/>
                <w:color w:val="000000" w:themeColor="text1"/>
              </w:rPr>
              <w:t>services</w:t>
            </w:r>
            <w:r w:rsidRPr="00891B94">
              <w:rPr>
                <w:rFonts w:asciiTheme="minorHAnsi" w:hAnsiTheme="minorHAnsi" w:cstheme="minorHAnsi"/>
                <w:color w:val="000000" w:themeColor="text1"/>
                <w:spacing w:val="-42"/>
              </w:rPr>
              <w:t xml:space="preserve"> </w:t>
            </w:r>
            <w:r w:rsidRPr="00891B94">
              <w:rPr>
                <w:rFonts w:asciiTheme="minorHAnsi" w:hAnsiTheme="minorHAnsi" w:cstheme="minorHAnsi"/>
                <w:color w:val="000000" w:themeColor="text1"/>
              </w:rPr>
              <w:t>specified</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in</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contract;</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or</w:t>
            </w:r>
          </w:p>
          <w:p w14:paraId="45329EF4" w14:textId="77777777" w:rsidR="003B4C5D" w:rsidRPr="00891B94" w:rsidRDefault="003B4C5D" w:rsidP="0036212C">
            <w:pPr>
              <w:pStyle w:val="TableParagraph"/>
              <w:numPr>
                <w:ilvl w:val="0"/>
                <w:numId w:val="18"/>
              </w:numPr>
              <w:tabs>
                <w:tab w:val="left" w:pos="812"/>
              </w:tabs>
              <w:spacing w:before="0"/>
              <w:ind w:right="97"/>
              <w:jc w:val="both"/>
              <w:rPr>
                <w:rFonts w:asciiTheme="minorHAnsi" w:hAnsiTheme="minorHAnsi" w:cstheme="minorHAnsi"/>
                <w:color w:val="000000" w:themeColor="text1"/>
              </w:rPr>
            </w:pPr>
            <w:r w:rsidRPr="00891B94">
              <w:rPr>
                <w:rFonts w:asciiTheme="minorHAnsi" w:hAnsiTheme="minorHAnsi" w:cstheme="minorHAnsi"/>
                <w:color w:val="000000" w:themeColor="text1"/>
              </w:rPr>
              <w:t>limits</w:t>
            </w:r>
            <w:r w:rsidRPr="00891B94">
              <w:rPr>
                <w:rFonts w:asciiTheme="minorHAnsi" w:hAnsiTheme="minorHAnsi" w:cstheme="minorHAnsi"/>
                <w:color w:val="000000" w:themeColor="text1"/>
                <w:spacing w:val="23"/>
              </w:rPr>
              <w:t xml:space="preserve"> </w:t>
            </w:r>
            <w:r w:rsidRPr="00891B94">
              <w:rPr>
                <w:rFonts w:asciiTheme="minorHAnsi" w:hAnsiTheme="minorHAnsi" w:cstheme="minorHAnsi"/>
                <w:color w:val="000000" w:themeColor="text1"/>
              </w:rPr>
              <w:t>in</w:t>
            </w:r>
            <w:r w:rsidRPr="00891B94">
              <w:rPr>
                <w:rFonts w:asciiTheme="minorHAnsi" w:hAnsiTheme="minorHAnsi" w:cstheme="minorHAnsi"/>
                <w:color w:val="000000" w:themeColor="text1"/>
                <w:spacing w:val="22"/>
              </w:rPr>
              <w:t xml:space="preserve"> </w:t>
            </w:r>
            <w:r w:rsidRPr="00891B94">
              <w:rPr>
                <w:rFonts w:asciiTheme="minorHAnsi" w:hAnsiTheme="minorHAnsi" w:cstheme="minorHAnsi"/>
                <w:color w:val="000000" w:themeColor="text1"/>
              </w:rPr>
              <w:t>any</w:t>
            </w:r>
            <w:r w:rsidRPr="00891B94">
              <w:rPr>
                <w:rFonts w:asciiTheme="minorHAnsi" w:hAnsiTheme="minorHAnsi" w:cstheme="minorHAnsi"/>
                <w:color w:val="000000" w:themeColor="text1"/>
                <w:spacing w:val="23"/>
              </w:rPr>
              <w:t xml:space="preserve"> </w:t>
            </w:r>
            <w:r w:rsidRPr="00891B94">
              <w:rPr>
                <w:rFonts w:asciiTheme="minorHAnsi" w:hAnsiTheme="minorHAnsi" w:cstheme="minorHAnsi"/>
                <w:color w:val="000000" w:themeColor="text1"/>
              </w:rPr>
              <w:t>substantial</w:t>
            </w:r>
            <w:r w:rsidRPr="00891B94">
              <w:rPr>
                <w:rFonts w:asciiTheme="minorHAnsi" w:hAnsiTheme="minorHAnsi" w:cstheme="minorHAnsi"/>
                <w:color w:val="000000" w:themeColor="text1"/>
                <w:spacing w:val="21"/>
              </w:rPr>
              <w:t xml:space="preserve"> </w:t>
            </w:r>
            <w:r w:rsidRPr="00891B94">
              <w:rPr>
                <w:rFonts w:asciiTheme="minorHAnsi" w:hAnsiTheme="minorHAnsi" w:cstheme="minorHAnsi"/>
                <w:color w:val="000000" w:themeColor="text1"/>
              </w:rPr>
              <w:t>way</w:t>
            </w:r>
            <w:r w:rsidRPr="00891B94">
              <w:rPr>
                <w:rFonts w:asciiTheme="minorHAnsi" w:hAnsiTheme="minorHAnsi" w:cstheme="minorHAnsi"/>
                <w:color w:val="000000" w:themeColor="text1"/>
                <w:spacing w:val="22"/>
              </w:rPr>
              <w:t xml:space="preserve">, </w:t>
            </w:r>
            <w:r w:rsidRPr="00891B94">
              <w:rPr>
                <w:rFonts w:asciiTheme="minorHAnsi" w:hAnsiTheme="minorHAnsi" w:cstheme="minorHAnsi"/>
                <w:color w:val="000000" w:themeColor="text1"/>
              </w:rPr>
              <w:t>inconsistent</w:t>
            </w:r>
            <w:r w:rsidRPr="00891B94">
              <w:rPr>
                <w:rFonts w:asciiTheme="minorHAnsi" w:hAnsiTheme="minorHAnsi" w:cstheme="minorHAnsi"/>
                <w:color w:val="000000" w:themeColor="text1"/>
                <w:spacing w:val="22"/>
              </w:rPr>
              <w:t xml:space="preserve"> </w:t>
            </w:r>
            <w:r w:rsidRPr="00891B94">
              <w:rPr>
                <w:rFonts w:asciiTheme="minorHAnsi" w:hAnsiTheme="minorHAnsi" w:cstheme="minorHAnsi"/>
                <w:color w:val="000000" w:themeColor="text1"/>
              </w:rPr>
              <w:t>with</w:t>
            </w:r>
            <w:r w:rsidRPr="00891B94">
              <w:rPr>
                <w:rFonts w:asciiTheme="minorHAnsi" w:hAnsiTheme="minorHAnsi" w:cstheme="minorHAnsi"/>
                <w:color w:val="000000" w:themeColor="text1"/>
                <w:spacing w:val="22"/>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23"/>
              </w:rPr>
              <w:t xml:space="preserve"> </w:t>
            </w:r>
            <w:r w:rsidRPr="00891B94">
              <w:rPr>
                <w:rFonts w:asciiTheme="minorHAnsi" w:hAnsiTheme="minorHAnsi" w:cstheme="minorHAnsi"/>
                <w:color w:val="000000" w:themeColor="text1"/>
              </w:rPr>
              <w:t>solicitation</w:t>
            </w:r>
            <w:r w:rsidRPr="00891B94">
              <w:rPr>
                <w:rFonts w:asciiTheme="minorHAnsi" w:hAnsiTheme="minorHAnsi" w:cstheme="minorHAnsi"/>
                <w:color w:val="000000" w:themeColor="text1"/>
                <w:spacing w:val="24"/>
              </w:rPr>
              <w:t xml:space="preserve"> </w:t>
            </w:r>
            <w:r w:rsidRPr="00891B94">
              <w:rPr>
                <w:rFonts w:asciiTheme="minorHAnsi" w:hAnsiTheme="minorHAnsi" w:cstheme="minorHAnsi"/>
                <w:color w:val="000000" w:themeColor="text1"/>
              </w:rPr>
              <w:t>documents,</w:t>
            </w:r>
            <w:r w:rsidRPr="00891B94">
              <w:rPr>
                <w:rFonts w:asciiTheme="minorHAnsi" w:hAnsiTheme="minorHAnsi" w:cstheme="minorHAnsi"/>
                <w:color w:val="000000" w:themeColor="text1"/>
                <w:spacing w:val="23"/>
              </w:rPr>
              <w:t xml:space="preserve"> </w:t>
            </w:r>
            <w:r w:rsidRPr="00891B94">
              <w:rPr>
                <w:rFonts w:asciiTheme="minorHAnsi" w:hAnsiTheme="minorHAnsi" w:cstheme="minorHAnsi"/>
                <w:color w:val="000000" w:themeColor="text1"/>
              </w:rPr>
              <w:t>UN</w:t>
            </w:r>
            <w:r w:rsidRPr="00891B94">
              <w:rPr>
                <w:rFonts w:asciiTheme="minorHAnsi" w:hAnsiTheme="minorHAnsi" w:cstheme="minorHAnsi"/>
                <w:color w:val="000000" w:themeColor="text1"/>
                <w:spacing w:val="-42"/>
              </w:rPr>
              <w:t xml:space="preserve"> </w:t>
            </w:r>
            <w:r w:rsidRPr="00891B94">
              <w:rPr>
                <w:rFonts w:asciiTheme="minorHAnsi" w:hAnsiTheme="minorHAnsi" w:cstheme="minorHAnsi"/>
                <w:color w:val="000000" w:themeColor="text1"/>
              </w:rPr>
              <w:t>Women’s rights or the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vendor’s obligations</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under the</w:t>
            </w:r>
            <w:r w:rsidRPr="00891B94">
              <w:rPr>
                <w:rFonts w:asciiTheme="minorHAnsi" w:hAnsiTheme="minorHAnsi" w:cstheme="minorHAnsi"/>
                <w:color w:val="000000" w:themeColor="text1"/>
                <w:spacing w:val="-2"/>
              </w:rPr>
              <w:t xml:space="preserve"> </w:t>
            </w:r>
            <w:r w:rsidRPr="00891B94">
              <w:rPr>
                <w:rFonts w:asciiTheme="minorHAnsi" w:hAnsiTheme="minorHAnsi" w:cstheme="minorHAnsi"/>
                <w:color w:val="000000" w:themeColor="text1"/>
              </w:rPr>
              <w:t>contract;</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or</w:t>
            </w:r>
          </w:p>
          <w:p w14:paraId="4208CC6F" w14:textId="77777777" w:rsidR="003B4C5D" w:rsidRPr="00891B94" w:rsidRDefault="003B4C5D" w:rsidP="0036212C">
            <w:pPr>
              <w:pStyle w:val="TableParagraph"/>
              <w:numPr>
                <w:ilvl w:val="0"/>
                <w:numId w:val="18"/>
              </w:numPr>
              <w:tabs>
                <w:tab w:val="left" w:pos="811"/>
                <w:tab w:val="left" w:pos="812"/>
              </w:tabs>
              <w:spacing w:before="0"/>
              <w:ind w:right="95"/>
              <w:jc w:val="both"/>
              <w:rPr>
                <w:rFonts w:asciiTheme="minorHAnsi" w:hAnsiTheme="minorHAnsi" w:cstheme="minorHAnsi"/>
                <w:color w:val="000000" w:themeColor="text1"/>
              </w:rPr>
            </w:pPr>
            <w:r w:rsidRPr="00891B94">
              <w:rPr>
                <w:rFonts w:asciiTheme="minorHAnsi" w:hAnsiTheme="minorHAnsi" w:cstheme="minorHAnsi"/>
                <w:color w:val="000000" w:themeColor="text1"/>
              </w:rPr>
              <w:t>if</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rectified</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would</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unfairly</w:t>
            </w:r>
            <w:r w:rsidRPr="00891B94">
              <w:rPr>
                <w:rFonts w:asciiTheme="minorHAnsi" w:hAnsiTheme="minorHAnsi" w:cstheme="minorHAnsi"/>
                <w:color w:val="000000" w:themeColor="text1"/>
                <w:spacing w:val="-5"/>
              </w:rPr>
              <w:t xml:space="preserve"> </w:t>
            </w:r>
            <w:r w:rsidRPr="00891B94">
              <w:rPr>
                <w:rFonts w:asciiTheme="minorHAnsi" w:hAnsiTheme="minorHAnsi" w:cstheme="minorHAnsi"/>
                <w:color w:val="000000" w:themeColor="text1"/>
              </w:rPr>
              <w:t>affect</w:t>
            </w:r>
            <w:r w:rsidRPr="00891B94">
              <w:rPr>
                <w:rFonts w:asciiTheme="minorHAnsi" w:hAnsiTheme="minorHAnsi" w:cstheme="minorHAnsi"/>
                <w:color w:val="000000" w:themeColor="text1"/>
                <w:spacing w:val="-7"/>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competitive</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position</w:t>
            </w:r>
            <w:r w:rsidRPr="00891B94">
              <w:rPr>
                <w:rFonts w:asciiTheme="minorHAnsi" w:hAnsiTheme="minorHAnsi" w:cstheme="minorHAnsi"/>
                <w:color w:val="000000" w:themeColor="text1"/>
                <w:spacing w:val="-5"/>
              </w:rPr>
              <w:t xml:space="preserve"> </w:t>
            </w:r>
            <w:r w:rsidRPr="00891B94">
              <w:rPr>
                <w:rFonts w:asciiTheme="minorHAnsi" w:hAnsiTheme="minorHAnsi" w:cstheme="minorHAnsi"/>
                <w:color w:val="000000" w:themeColor="text1"/>
              </w:rPr>
              <w:t>of</w:t>
            </w:r>
            <w:r w:rsidRPr="00891B94">
              <w:rPr>
                <w:rFonts w:asciiTheme="minorHAnsi" w:hAnsiTheme="minorHAnsi" w:cstheme="minorHAnsi"/>
                <w:color w:val="000000" w:themeColor="text1"/>
                <w:spacing w:val="-3"/>
              </w:rPr>
              <w:t xml:space="preserve"> </w:t>
            </w:r>
            <w:r w:rsidRPr="00891B94">
              <w:rPr>
                <w:rFonts w:asciiTheme="minorHAnsi" w:hAnsiTheme="minorHAnsi" w:cstheme="minorHAnsi"/>
                <w:color w:val="000000" w:themeColor="text1"/>
              </w:rPr>
              <w:t>other</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vendors</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presenting</w:t>
            </w:r>
            <w:r w:rsidRPr="00891B94">
              <w:rPr>
                <w:rFonts w:asciiTheme="minorHAnsi" w:hAnsiTheme="minorHAnsi" w:cstheme="minorHAnsi"/>
                <w:color w:val="000000" w:themeColor="text1"/>
                <w:spacing w:val="-42"/>
              </w:rPr>
              <w:t xml:space="preserve"> </w:t>
            </w:r>
            <w:r w:rsidRPr="00891B94">
              <w:rPr>
                <w:rFonts w:asciiTheme="minorHAnsi" w:hAnsiTheme="minorHAnsi" w:cstheme="minorHAnsi"/>
                <w:color w:val="000000" w:themeColor="text1"/>
              </w:rPr>
              <w:t>substantially responsive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proposals.</w:t>
            </w:r>
          </w:p>
          <w:p w14:paraId="66979756" w14:textId="77777777" w:rsidR="003B4C5D" w:rsidRPr="00891B94" w:rsidRDefault="003B4C5D" w:rsidP="004818CC">
            <w:pPr>
              <w:pStyle w:val="TableParagraph"/>
              <w:spacing w:before="0"/>
              <w:ind w:right="94"/>
              <w:jc w:val="both"/>
              <w:rPr>
                <w:rFonts w:asciiTheme="minorHAnsi" w:hAnsiTheme="minorHAnsi" w:cstheme="minorHAnsi"/>
                <w:color w:val="000000" w:themeColor="text1"/>
              </w:rPr>
            </w:pPr>
          </w:p>
          <w:p w14:paraId="6095B65A" w14:textId="77777777" w:rsidR="003B4C5D" w:rsidRPr="00891B94" w:rsidRDefault="003B4C5D" w:rsidP="004818CC">
            <w:pPr>
              <w:jc w:val="both"/>
              <w:rPr>
                <w:rFonts w:cstheme="minorHAnsi"/>
                <w:color w:val="000000" w:themeColor="text1"/>
                <w:lang w:val="en-US"/>
              </w:rPr>
            </w:pPr>
            <w:r w:rsidRPr="00891B94">
              <w:rPr>
                <w:rFonts w:cstheme="minorHAnsi"/>
                <w:color w:val="000000" w:themeColor="text1"/>
                <w:lang w:val="en-US"/>
              </w:rPr>
              <w:t>If a proposal is not substantially responsive, it shall be rejected by UN Women and may not</w:t>
            </w:r>
            <w:r w:rsidRPr="00891B94">
              <w:rPr>
                <w:rFonts w:cstheme="minorHAnsi"/>
                <w:color w:val="000000" w:themeColor="text1"/>
                <w:spacing w:val="1"/>
                <w:lang w:val="en-US"/>
              </w:rPr>
              <w:t xml:space="preserve"> </w:t>
            </w:r>
            <w:r w:rsidRPr="00891B94">
              <w:rPr>
                <w:rFonts w:cstheme="minorHAnsi"/>
                <w:color w:val="000000" w:themeColor="text1"/>
                <w:lang w:val="en-US"/>
              </w:rPr>
              <w:t>subsequently be made responsive by the vendor by correction of the material deviation,</w:t>
            </w:r>
            <w:r w:rsidRPr="00891B94">
              <w:rPr>
                <w:rFonts w:cstheme="minorHAnsi"/>
                <w:color w:val="000000" w:themeColor="text1"/>
                <w:spacing w:val="1"/>
                <w:lang w:val="en-US"/>
              </w:rPr>
              <w:t xml:space="preserve"> </w:t>
            </w:r>
            <w:r w:rsidRPr="00891B94">
              <w:rPr>
                <w:rFonts w:cstheme="minorHAnsi"/>
                <w:color w:val="000000" w:themeColor="text1"/>
                <w:lang w:val="en-US"/>
              </w:rPr>
              <w:t>reservation,</w:t>
            </w:r>
            <w:r w:rsidRPr="00891B94">
              <w:rPr>
                <w:rFonts w:cstheme="minorHAnsi"/>
                <w:color w:val="000000" w:themeColor="text1"/>
                <w:spacing w:val="-1"/>
                <w:lang w:val="en-US"/>
              </w:rPr>
              <w:t xml:space="preserve"> </w:t>
            </w:r>
            <w:r w:rsidRPr="00891B94">
              <w:rPr>
                <w:rFonts w:cstheme="minorHAnsi"/>
                <w:color w:val="000000" w:themeColor="text1"/>
                <w:lang w:val="en-US"/>
              </w:rPr>
              <w:t>or omission.</w:t>
            </w:r>
          </w:p>
        </w:tc>
      </w:tr>
      <w:tr w:rsidR="003B4C5D" w:rsidRPr="00581D02" w14:paraId="21A830B3" w14:textId="77777777" w:rsidTr="004818CC">
        <w:tc>
          <w:tcPr>
            <w:tcW w:w="2263" w:type="dxa"/>
          </w:tcPr>
          <w:p w14:paraId="045A9232" w14:textId="77777777" w:rsidR="003B4C5D" w:rsidRPr="00891B94" w:rsidRDefault="003B4C5D" w:rsidP="00981EC0">
            <w:pPr>
              <w:ind w:left="313" w:hanging="284"/>
              <w:rPr>
                <w:rFonts w:cstheme="minorHAnsi"/>
                <w:b/>
                <w:bCs/>
                <w:color w:val="000000" w:themeColor="text1"/>
                <w:lang w:val="en-US"/>
              </w:rPr>
            </w:pPr>
            <w:r w:rsidRPr="00891B94">
              <w:rPr>
                <w:rFonts w:cstheme="minorHAnsi"/>
                <w:b/>
                <w:bCs/>
                <w:color w:val="000000" w:themeColor="text1"/>
                <w:lang w:val="en-US"/>
              </w:rPr>
              <w:t>41. Nonconformities, Reparable Errors and Omission</w:t>
            </w:r>
          </w:p>
        </w:tc>
        <w:tc>
          <w:tcPr>
            <w:tcW w:w="7371" w:type="dxa"/>
          </w:tcPr>
          <w:p w14:paraId="21A72DEE" w14:textId="77777777" w:rsidR="003B4C5D" w:rsidRPr="00891B94" w:rsidRDefault="003B4C5D" w:rsidP="006802D3">
            <w:pPr>
              <w:pStyle w:val="TableParagraph"/>
              <w:spacing w:before="0"/>
              <w:ind w:left="0" w:right="93"/>
              <w:jc w:val="both"/>
              <w:rPr>
                <w:rFonts w:asciiTheme="minorHAnsi" w:hAnsiTheme="minorHAnsi" w:cstheme="minorHAnsi"/>
                <w:color w:val="000000" w:themeColor="text1"/>
              </w:rPr>
            </w:pPr>
            <w:r w:rsidRPr="00891B94">
              <w:rPr>
                <w:rFonts w:asciiTheme="minorHAnsi" w:hAnsiTheme="minorHAnsi" w:cstheme="minorHAnsi"/>
                <w:color w:val="000000" w:themeColor="text1"/>
              </w:rPr>
              <w:t>Provided</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that</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a</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proposal</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is</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substantially</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responsive,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UN</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Women</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may</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waive</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any</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non-</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conformities</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or</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omissions</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in</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7"/>
              </w:rPr>
              <w:t xml:space="preserve"> </w:t>
            </w:r>
            <w:r w:rsidRPr="00891B94">
              <w:rPr>
                <w:rFonts w:asciiTheme="minorHAnsi" w:hAnsiTheme="minorHAnsi" w:cstheme="minorHAnsi"/>
                <w:color w:val="000000" w:themeColor="text1"/>
              </w:rPr>
              <w:t>proposal</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that,</w:t>
            </w:r>
            <w:r w:rsidRPr="00891B94">
              <w:rPr>
                <w:rFonts w:asciiTheme="minorHAnsi" w:hAnsiTheme="minorHAnsi" w:cstheme="minorHAnsi"/>
                <w:color w:val="000000" w:themeColor="text1"/>
                <w:spacing w:val="-11"/>
              </w:rPr>
              <w:t xml:space="preserve"> </w:t>
            </w:r>
            <w:r w:rsidRPr="00891B94">
              <w:rPr>
                <w:rFonts w:asciiTheme="minorHAnsi" w:hAnsiTheme="minorHAnsi" w:cstheme="minorHAnsi"/>
                <w:color w:val="000000" w:themeColor="text1"/>
              </w:rPr>
              <w:t>in</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the</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opinion</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of</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UN</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Women,</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do</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not</w:t>
            </w:r>
            <w:r w:rsidRPr="00891B94">
              <w:rPr>
                <w:rFonts w:asciiTheme="minorHAnsi" w:hAnsiTheme="minorHAnsi" w:cstheme="minorHAnsi"/>
                <w:color w:val="000000" w:themeColor="text1"/>
                <w:spacing w:val="-9"/>
              </w:rPr>
              <w:t xml:space="preserve"> </w:t>
            </w:r>
            <w:r w:rsidRPr="00891B94">
              <w:rPr>
                <w:rFonts w:asciiTheme="minorHAnsi" w:hAnsiTheme="minorHAnsi" w:cstheme="minorHAnsi"/>
                <w:color w:val="000000" w:themeColor="text1"/>
              </w:rPr>
              <w:t>constitute</w:t>
            </w:r>
            <w:r w:rsidRPr="00891B94">
              <w:rPr>
                <w:rFonts w:asciiTheme="minorHAnsi" w:hAnsiTheme="minorHAnsi" w:cstheme="minorHAnsi"/>
                <w:color w:val="000000" w:themeColor="text1"/>
                <w:spacing w:val="-43"/>
              </w:rPr>
              <w:t xml:space="preserve"> </w:t>
            </w:r>
            <w:r w:rsidRPr="00891B94">
              <w:rPr>
                <w:rFonts w:asciiTheme="minorHAnsi" w:hAnsiTheme="minorHAnsi" w:cstheme="minorHAnsi"/>
                <w:color w:val="000000" w:themeColor="text1"/>
              </w:rPr>
              <w:t>a</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material</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deviation.</w:t>
            </w:r>
            <w:r w:rsidRPr="00891B94">
              <w:rPr>
                <w:rFonts w:asciiTheme="minorHAnsi" w:hAnsiTheme="minorHAnsi" w:cstheme="minorHAnsi"/>
                <w:color w:val="000000" w:themeColor="text1"/>
                <w:spacing w:val="-4"/>
              </w:rPr>
              <w:t xml:space="preserve"> </w:t>
            </w:r>
            <w:r w:rsidRPr="00891B94">
              <w:rPr>
                <w:rFonts w:asciiTheme="minorHAnsi" w:hAnsiTheme="minorHAnsi" w:cstheme="minorHAnsi"/>
                <w:color w:val="000000" w:themeColor="text1"/>
              </w:rPr>
              <w:t>These</w:t>
            </w:r>
            <w:r w:rsidRPr="00891B94">
              <w:rPr>
                <w:rFonts w:asciiTheme="minorHAnsi" w:hAnsiTheme="minorHAnsi" w:cstheme="minorHAnsi"/>
                <w:color w:val="000000" w:themeColor="text1"/>
                <w:spacing w:val="-7"/>
              </w:rPr>
              <w:t xml:space="preserve"> </w:t>
            </w:r>
            <w:r w:rsidRPr="00891B94">
              <w:rPr>
                <w:rFonts w:asciiTheme="minorHAnsi" w:hAnsiTheme="minorHAnsi" w:cstheme="minorHAnsi"/>
                <w:color w:val="000000" w:themeColor="text1"/>
              </w:rPr>
              <w:t>are</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a</w:t>
            </w:r>
            <w:r w:rsidRPr="00891B94">
              <w:rPr>
                <w:rFonts w:asciiTheme="minorHAnsi" w:hAnsiTheme="minorHAnsi" w:cstheme="minorHAnsi"/>
                <w:color w:val="000000" w:themeColor="text1"/>
                <w:spacing w:val="-5"/>
              </w:rPr>
              <w:t xml:space="preserve"> </w:t>
            </w:r>
            <w:r w:rsidRPr="00891B94">
              <w:rPr>
                <w:rFonts w:asciiTheme="minorHAnsi" w:hAnsiTheme="minorHAnsi" w:cstheme="minorHAnsi"/>
                <w:color w:val="000000" w:themeColor="text1"/>
              </w:rPr>
              <w:t>matter</w:t>
            </w:r>
            <w:r w:rsidRPr="00891B94">
              <w:rPr>
                <w:rFonts w:asciiTheme="minorHAnsi" w:hAnsiTheme="minorHAnsi" w:cstheme="minorHAnsi"/>
                <w:color w:val="000000" w:themeColor="text1"/>
                <w:spacing w:val="-4"/>
              </w:rPr>
              <w:t xml:space="preserve"> </w:t>
            </w:r>
            <w:r w:rsidRPr="00891B94">
              <w:rPr>
                <w:rFonts w:asciiTheme="minorHAnsi" w:hAnsiTheme="minorHAnsi" w:cstheme="minorHAnsi"/>
                <w:color w:val="000000" w:themeColor="text1"/>
              </w:rPr>
              <w:t>of</w:t>
            </w:r>
            <w:r w:rsidRPr="00891B94">
              <w:rPr>
                <w:rFonts w:asciiTheme="minorHAnsi" w:hAnsiTheme="minorHAnsi" w:cstheme="minorHAnsi"/>
                <w:color w:val="000000" w:themeColor="text1"/>
                <w:spacing w:val="-8"/>
              </w:rPr>
              <w:t xml:space="preserve"> </w:t>
            </w:r>
            <w:r w:rsidRPr="00891B94">
              <w:rPr>
                <w:rFonts w:asciiTheme="minorHAnsi" w:hAnsiTheme="minorHAnsi" w:cstheme="minorHAnsi"/>
                <w:color w:val="000000" w:themeColor="text1"/>
              </w:rPr>
              <w:t>form</w:t>
            </w:r>
            <w:r w:rsidRPr="00891B94">
              <w:rPr>
                <w:rFonts w:asciiTheme="minorHAnsi" w:hAnsiTheme="minorHAnsi" w:cstheme="minorHAnsi"/>
                <w:color w:val="000000" w:themeColor="text1"/>
                <w:spacing w:val="-7"/>
              </w:rPr>
              <w:t xml:space="preserve"> </w:t>
            </w:r>
            <w:r w:rsidRPr="00891B94">
              <w:rPr>
                <w:rFonts w:asciiTheme="minorHAnsi" w:hAnsiTheme="minorHAnsi" w:cstheme="minorHAnsi"/>
                <w:color w:val="000000" w:themeColor="text1"/>
              </w:rPr>
              <w:t>and</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not</w:t>
            </w:r>
            <w:r w:rsidRPr="00891B94">
              <w:rPr>
                <w:rFonts w:asciiTheme="minorHAnsi" w:hAnsiTheme="minorHAnsi" w:cstheme="minorHAnsi"/>
                <w:color w:val="000000" w:themeColor="text1"/>
                <w:spacing w:val="-5"/>
              </w:rPr>
              <w:t xml:space="preserve"> </w:t>
            </w:r>
            <w:r w:rsidRPr="00891B94">
              <w:rPr>
                <w:rFonts w:asciiTheme="minorHAnsi" w:hAnsiTheme="minorHAnsi" w:cstheme="minorHAnsi"/>
                <w:color w:val="000000" w:themeColor="text1"/>
              </w:rPr>
              <w:t>of</w:t>
            </w:r>
            <w:r w:rsidRPr="00891B94">
              <w:rPr>
                <w:rFonts w:asciiTheme="minorHAnsi" w:hAnsiTheme="minorHAnsi" w:cstheme="minorHAnsi"/>
                <w:color w:val="000000" w:themeColor="text1"/>
                <w:spacing w:val="-5"/>
              </w:rPr>
              <w:t xml:space="preserve"> </w:t>
            </w:r>
            <w:r w:rsidRPr="00891B94">
              <w:rPr>
                <w:rFonts w:asciiTheme="minorHAnsi" w:hAnsiTheme="minorHAnsi" w:cstheme="minorHAnsi"/>
                <w:color w:val="000000" w:themeColor="text1"/>
              </w:rPr>
              <w:t>substance</w:t>
            </w:r>
            <w:r w:rsidRPr="00891B94">
              <w:rPr>
                <w:rFonts w:asciiTheme="minorHAnsi" w:hAnsiTheme="minorHAnsi" w:cstheme="minorHAnsi"/>
                <w:color w:val="000000" w:themeColor="text1"/>
                <w:spacing w:val="-7"/>
              </w:rPr>
              <w:t xml:space="preserve"> </w:t>
            </w:r>
            <w:r w:rsidRPr="00891B94">
              <w:rPr>
                <w:rFonts w:asciiTheme="minorHAnsi" w:hAnsiTheme="minorHAnsi" w:cstheme="minorHAnsi"/>
                <w:color w:val="000000" w:themeColor="text1"/>
              </w:rPr>
              <w:t>and</w:t>
            </w:r>
            <w:r w:rsidRPr="00891B94">
              <w:rPr>
                <w:rFonts w:asciiTheme="minorHAnsi" w:hAnsiTheme="minorHAnsi" w:cstheme="minorHAnsi"/>
                <w:color w:val="000000" w:themeColor="text1"/>
                <w:spacing w:val="-5"/>
              </w:rPr>
              <w:t xml:space="preserve"> </w:t>
            </w:r>
            <w:r w:rsidRPr="00891B94">
              <w:rPr>
                <w:rFonts w:asciiTheme="minorHAnsi" w:hAnsiTheme="minorHAnsi" w:cstheme="minorHAnsi"/>
                <w:color w:val="000000" w:themeColor="text1"/>
              </w:rPr>
              <w:t>can</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be</w:t>
            </w:r>
            <w:r w:rsidRPr="00891B94">
              <w:rPr>
                <w:rFonts w:asciiTheme="minorHAnsi" w:hAnsiTheme="minorHAnsi" w:cstheme="minorHAnsi"/>
                <w:color w:val="000000" w:themeColor="text1"/>
                <w:spacing w:val="-7"/>
              </w:rPr>
              <w:t xml:space="preserve"> </w:t>
            </w:r>
            <w:r w:rsidRPr="00891B94">
              <w:rPr>
                <w:rFonts w:asciiTheme="minorHAnsi" w:hAnsiTheme="minorHAnsi" w:cstheme="minorHAnsi"/>
                <w:color w:val="000000" w:themeColor="text1"/>
              </w:rPr>
              <w:t>corrected</w:t>
            </w:r>
            <w:r w:rsidRPr="00891B94">
              <w:rPr>
                <w:rFonts w:asciiTheme="minorHAnsi" w:hAnsiTheme="minorHAnsi" w:cstheme="minorHAnsi"/>
                <w:color w:val="000000" w:themeColor="text1"/>
                <w:spacing w:val="-6"/>
              </w:rPr>
              <w:t xml:space="preserve"> </w:t>
            </w:r>
            <w:r w:rsidRPr="00891B94">
              <w:rPr>
                <w:rFonts w:asciiTheme="minorHAnsi" w:hAnsiTheme="minorHAnsi" w:cstheme="minorHAnsi"/>
                <w:color w:val="000000" w:themeColor="text1"/>
              </w:rPr>
              <w:t>or</w:t>
            </w:r>
            <w:r w:rsidRPr="00891B94">
              <w:rPr>
                <w:rFonts w:asciiTheme="minorHAnsi" w:hAnsiTheme="minorHAnsi" w:cstheme="minorHAnsi"/>
                <w:color w:val="000000" w:themeColor="text1"/>
                <w:spacing w:val="-42"/>
              </w:rPr>
              <w:t xml:space="preserve"> </w:t>
            </w:r>
            <w:r w:rsidRPr="00891B94">
              <w:rPr>
                <w:rFonts w:asciiTheme="minorHAnsi" w:hAnsiTheme="minorHAnsi" w:cstheme="minorHAnsi"/>
                <w:color w:val="000000" w:themeColor="text1"/>
              </w:rPr>
              <w:t>waived</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without being</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prejudicial to</w:t>
            </w:r>
            <w:r w:rsidRPr="00891B94">
              <w:rPr>
                <w:rFonts w:asciiTheme="minorHAnsi" w:hAnsiTheme="minorHAnsi" w:cstheme="minorHAnsi"/>
                <w:color w:val="000000" w:themeColor="text1"/>
                <w:spacing w:val="-1"/>
              </w:rPr>
              <w:t xml:space="preserve"> </w:t>
            </w:r>
            <w:r w:rsidRPr="00891B94">
              <w:rPr>
                <w:rFonts w:asciiTheme="minorHAnsi" w:hAnsiTheme="minorHAnsi" w:cstheme="minorHAnsi"/>
                <w:color w:val="000000" w:themeColor="text1"/>
              </w:rPr>
              <w:t>other</w:t>
            </w:r>
            <w:r w:rsidRPr="00891B94">
              <w:rPr>
                <w:rFonts w:asciiTheme="minorHAnsi" w:hAnsiTheme="minorHAnsi" w:cstheme="minorHAnsi"/>
                <w:color w:val="000000" w:themeColor="text1"/>
                <w:spacing w:val="4"/>
              </w:rPr>
              <w:t xml:space="preserve"> </w:t>
            </w:r>
            <w:r w:rsidRPr="00891B94">
              <w:rPr>
                <w:rFonts w:asciiTheme="minorHAnsi" w:hAnsiTheme="minorHAnsi" w:cstheme="minorHAnsi"/>
                <w:color w:val="000000" w:themeColor="text1"/>
              </w:rPr>
              <w:t>vendors.</w:t>
            </w:r>
          </w:p>
          <w:p w14:paraId="2599CBEB" w14:textId="77777777" w:rsidR="003B4C5D" w:rsidRPr="00891B94" w:rsidRDefault="003B4C5D" w:rsidP="004818CC">
            <w:pPr>
              <w:pStyle w:val="TableParagraph"/>
              <w:spacing w:before="0"/>
              <w:ind w:right="93"/>
              <w:jc w:val="both"/>
              <w:rPr>
                <w:rFonts w:asciiTheme="minorHAnsi" w:hAnsiTheme="minorHAnsi" w:cstheme="minorHAnsi"/>
                <w:color w:val="000000" w:themeColor="text1"/>
              </w:rPr>
            </w:pPr>
          </w:p>
          <w:p w14:paraId="1830C2A7" w14:textId="77777777" w:rsidR="003B4C5D" w:rsidRPr="00891B94" w:rsidRDefault="003B4C5D" w:rsidP="004818CC">
            <w:pPr>
              <w:jc w:val="both"/>
              <w:rPr>
                <w:rFonts w:cstheme="minorHAnsi"/>
                <w:color w:val="000000" w:themeColor="text1"/>
                <w:lang w:val="en-US"/>
              </w:rPr>
            </w:pPr>
            <w:r w:rsidRPr="00891B94">
              <w:rPr>
                <w:rFonts w:cstheme="minorHAnsi"/>
                <w:color w:val="000000" w:themeColor="text1"/>
                <w:lang w:val="en-US"/>
              </w:rPr>
              <w:t>Provided that a proposal is substantially responsive, UN Women may request the vendor to</w:t>
            </w:r>
            <w:r w:rsidRPr="00891B94">
              <w:rPr>
                <w:rFonts w:cstheme="minorHAnsi"/>
                <w:color w:val="000000" w:themeColor="text1"/>
                <w:spacing w:val="1"/>
                <w:lang w:val="en-US"/>
              </w:rPr>
              <w:t xml:space="preserve"> </w:t>
            </w:r>
            <w:r w:rsidRPr="00891B94">
              <w:rPr>
                <w:rFonts w:cstheme="minorHAnsi"/>
                <w:color w:val="000000" w:themeColor="text1"/>
                <w:lang w:val="en-US"/>
              </w:rPr>
              <w:t>submit the necessary information or documentation, within a reasonable period, to rectify</w:t>
            </w:r>
            <w:r w:rsidRPr="00891B94">
              <w:rPr>
                <w:rFonts w:cstheme="minorHAnsi"/>
                <w:color w:val="000000" w:themeColor="text1"/>
                <w:spacing w:val="1"/>
                <w:lang w:val="en-US"/>
              </w:rPr>
              <w:t xml:space="preserve"> </w:t>
            </w:r>
            <w:r w:rsidRPr="00891B94">
              <w:rPr>
                <w:rFonts w:cstheme="minorHAnsi"/>
                <w:color w:val="000000" w:themeColor="text1"/>
                <w:lang w:val="en-US"/>
              </w:rPr>
              <w:t>nonmaterial</w:t>
            </w:r>
            <w:r w:rsidRPr="00891B94">
              <w:rPr>
                <w:rFonts w:cstheme="minorHAnsi"/>
                <w:color w:val="000000" w:themeColor="text1"/>
                <w:spacing w:val="1"/>
                <w:lang w:val="en-US"/>
              </w:rPr>
              <w:t xml:space="preserve"> </w:t>
            </w:r>
            <w:r w:rsidRPr="00891B94">
              <w:rPr>
                <w:rFonts w:cstheme="minorHAnsi"/>
                <w:color w:val="000000" w:themeColor="text1"/>
                <w:lang w:val="en-US"/>
              </w:rPr>
              <w:t>nonconformities</w:t>
            </w:r>
            <w:r w:rsidRPr="00891B94">
              <w:rPr>
                <w:rFonts w:cstheme="minorHAnsi"/>
                <w:color w:val="000000" w:themeColor="text1"/>
                <w:spacing w:val="1"/>
                <w:lang w:val="en-US"/>
              </w:rPr>
              <w:t xml:space="preserve"> </w:t>
            </w:r>
            <w:r w:rsidRPr="00891B94">
              <w:rPr>
                <w:rFonts w:cstheme="minorHAnsi"/>
                <w:color w:val="000000" w:themeColor="text1"/>
                <w:lang w:val="en-US"/>
              </w:rPr>
              <w:t>or</w:t>
            </w:r>
            <w:r w:rsidRPr="00891B94">
              <w:rPr>
                <w:rFonts w:cstheme="minorHAnsi"/>
                <w:color w:val="000000" w:themeColor="text1"/>
                <w:spacing w:val="1"/>
                <w:lang w:val="en-US"/>
              </w:rPr>
              <w:t xml:space="preserve"> </w:t>
            </w:r>
            <w:r w:rsidRPr="00891B94">
              <w:rPr>
                <w:rFonts w:cstheme="minorHAnsi"/>
                <w:color w:val="000000" w:themeColor="text1"/>
                <w:lang w:val="en-US"/>
              </w:rPr>
              <w:t>omissions</w:t>
            </w:r>
            <w:r w:rsidRPr="00891B94">
              <w:rPr>
                <w:rFonts w:cstheme="minorHAnsi"/>
                <w:color w:val="000000" w:themeColor="text1"/>
                <w:spacing w:val="1"/>
                <w:lang w:val="en-US"/>
              </w:rPr>
              <w:t xml:space="preserve"> </w:t>
            </w:r>
            <w:r w:rsidRPr="00891B94">
              <w:rPr>
                <w:rFonts w:cstheme="minorHAnsi"/>
                <w:color w:val="000000" w:themeColor="text1"/>
                <w:lang w:val="en-US"/>
              </w:rPr>
              <w:t>in</w:t>
            </w:r>
            <w:r w:rsidRPr="00891B94">
              <w:rPr>
                <w:rFonts w:cstheme="minorHAnsi"/>
                <w:color w:val="000000" w:themeColor="text1"/>
                <w:spacing w:val="1"/>
                <w:lang w:val="en-US"/>
              </w:rPr>
              <w:t xml:space="preserve"> </w:t>
            </w:r>
            <w:r w:rsidRPr="00891B94">
              <w:rPr>
                <w:rFonts w:cstheme="minorHAnsi"/>
                <w:color w:val="000000" w:themeColor="text1"/>
                <w:lang w:val="en-US"/>
              </w:rPr>
              <w:t>the</w:t>
            </w:r>
            <w:r w:rsidRPr="00891B94">
              <w:rPr>
                <w:rFonts w:cstheme="minorHAnsi"/>
                <w:color w:val="000000" w:themeColor="text1"/>
                <w:spacing w:val="1"/>
                <w:lang w:val="en-US"/>
              </w:rPr>
              <w:t xml:space="preserve"> </w:t>
            </w:r>
            <w:r w:rsidRPr="00891B94">
              <w:rPr>
                <w:rFonts w:cstheme="minorHAnsi"/>
                <w:color w:val="000000" w:themeColor="text1"/>
                <w:lang w:val="en-US"/>
              </w:rPr>
              <w:t>proposal</w:t>
            </w:r>
            <w:r w:rsidRPr="00891B94">
              <w:rPr>
                <w:rFonts w:cstheme="minorHAnsi"/>
                <w:color w:val="000000" w:themeColor="text1"/>
                <w:spacing w:val="1"/>
                <w:lang w:val="en-US"/>
              </w:rPr>
              <w:t xml:space="preserve"> </w:t>
            </w:r>
            <w:r w:rsidRPr="00891B94">
              <w:rPr>
                <w:rFonts w:cstheme="minorHAnsi"/>
                <w:color w:val="000000" w:themeColor="text1"/>
                <w:lang w:val="en-US"/>
              </w:rPr>
              <w:t>related</w:t>
            </w:r>
            <w:r w:rsidRPr="00891B94">
              <w:rPr>
                <w:rFonts w:cstheme="minorHAnsi"/>
                <w:color w:val="000000" w:themeColor="text1"/>
                <w:spacing w:val="1"/>
                <w:lang w:val="en-US"/>
              </w:rPr>
              <w:t xml:space="preserve"> </w:t>
            </w:r>
            <w:r w:rsidRPr="00891B94">
              <w:rPr>
                <w:rFonts w:cstheme="minorHAnsi"/>
                <w:color w:val="000000" w:themeColor="text1"/>
                <w:lang w:val="en-US"/>
              </w:rPr>
              <w:t>to</w:t>
            </w:r>
            <w:r w:rsidRPr="00891B94">
              <w:rPr>
                <w:rFonts w:cstheme="minorHAnsi"/>
                <w:color w:val="000000" w:themeColor="text1"/>
                <w:spacing w:val="1"/>
                <w:lang w:val="en-US"/>
              </w:rPr>
              <w:t xml:space="preserve"> </w:t>
            </w:r>
            <w:r w:rsidRPr="00891B94">
              <w:rPr>
                <w:rFonts w:cstheme="minorHAnsi"/>
                <w:color w:val="000000" w:themeColor="text1"/>
                <w:lang w:val="en-US"/>
              </w:rPr>
              <w:t>documentation</w:t>
            </w:r>
            <w:r w:rsidRPr="00891B94">
              <w:rPr>
                <w:rFonts w:cstheme="minorHAnsi"/>
                <w:color w:val="000000" w:themeColor="text1"/>
                <w:spacing w:val="1"/>
                <w:lang w:val="en-US"/>
              </w:rPr>
              <w:t xml:space="preserve"> </w:t>
            </w:r>
            <w:r w:rsidRPr="00891B94">
              <w:rPr>
                <w:rFonts w:cstheme="minorHAnsi"/>
                <w:color w:val="000000" w:themeColor="text1"/>
                <w:lang w:val="en-US"/>
              </w:rPr>
              <w:t>requirements. Such omission shall not be related to any aspect of the price of the proposal.</w:t>
            </w:r>
            <w:r w:rsidRPr="00891B94">
              <w:rPr>
                <w:rFonts w:cstheme="minorHAnsi"/>
                <w:color w:val="000000" w:themeColor="text1"/>
                <w:spacing w:val="1"/>
                <w:lang w:val="en-US"/>
              </w:rPr>
              <w:t xml:space="preserve"> </w:t>
            </w:r>
            <w:r w:rsidRPr="00891B94">
              <w:rPr>
                <w:rFonts w:cstheme="minorHAnsi"/>
                <w:color w:val="000000" w:themeColor="text1"/>
                <w:lang w:val="en-US"/>
              </w:rPr>
              <w:t>Failure</w:t>
            </w:r>
            <w:r w:rsidRPr="00891B94">
              <w:rPr>
                <w:rFonts w:cstheme="minorHAnsi"/>
                <w:color w:val="000000" w:themeColor="text1"/>
                <w:spacing w:val="-3"/>
                <w:lang w:val="en-US"/>
              </w:rPr>
              <w:t xml:space="preserve"> </w:t>
            </w:r>
            <w:r w:rsidRPr="00891B94">
              <w:rPr>
                <w:rFonts w:cstheme="minorHAnsi"/>
                <w:color w:val="000000" w:themeColor="text1"/>
                <w:lang w:val="en-US"/>
              </w:rPr>
              <w:t>of</w:t>
            </w:r>
            <w:r w:rsidRPr="00891B94">
              <w:rPr>
                <w:rFonts w:cstheme="minorHAnsi"/>
                <w:color w:val="000000" w:themeColor="text1"/>
                <w:spacing w:val="-4"/>
                <w:lang w:val="en-US"/>
              </w:rPr>
              <w:t xml:space="preserve"> </w:t>
            </w:r>
            <w:r w:rsidRPr="00891B94">
              <w:rPr>
                <w:rFonts w:cstheme="minorHAnsi"/>
                <w:color w:val="000000" w:themeColor="text1"/>
                <w:lang w:val="en-US"/>
              </w:rPr>
              <w:t>the vendor</w:t>
            </w:r>
            <w:r w:rsidRPr="00891B94">
              <w:rPr>
                <w:rFonts w:cstheme="minorHAnsi"/>
                <w:color w:val="000000" w:themeColor="text1"/>
                <w:spacing w:val="-1"/>
                <w:lang w:val="en-US"/>
              </w:rPr>
              <w:t xml:space="preserve"> </w:t>
            </w:r>
            <w:r w:rsidRPr="00891B94">
              <w:rPr>
                <w:rFonts w:cstheme="minorHAnsi"/>
                <w:color w:val="000000" w:themeColor="text1"/>
                <w:lang w:val="en-US"/>
              </w:rPr>
              <w:t>to</w:t>
            </w:r>
            <w:r w:rsidRPr="00891B94">
              <w:rPr>
                <w:rFonts w:cstheme="minorHAnsi"/>
                <w:color w:val="000000" w:themeColor="text1"/>
                <w:spacing w:val="-2"/>
                <w:lang w:val="en-US"/>
              </w:rPr>
              <w:t xml:space="preserve"> </w:t>
            </w:r>
            <w:r w:rsidRPr="00891B94">
              <w:rPr>
                <w:rFonts w:cstheme="minorHAnsi"/>
                <w:color w:val="000000" w:themeColor="text1"/>
                <w:lang w:val="en-US"/>
              </w:rPr>
              <w:t>comply</w:t>
            </w:r>
            <w:r w:rsidRPr="00891B94">
              <w:rPr>
                <w:rFonts w:cstheme="minorHAnsi"/>
                <w:color w:val="000000" w:themeColor="text1"/>
                <w:spacing w:val="-1"/>
                <w:lang w:val="en-US"/>
              </w:rPr>
              <w:t xml:space="preserve"> </w:t>
            </w:r>
            <w:r w:rsidRPr="00891B94">
              <w:rPr>
                <w:rFonts w:cstheme="minorHAnsi"/>
                <w:color w:val="000000" w:themeColor="text1"/>
                <w:lang w:val="en-US"/>
              </w:rPr>
              <w:t>with</w:t>
            </w:r>
            <w:r w:rsidRPr="00891B94">
              <w:rPr>
                <w:rFonts w:cstheme="minorHAnsi"/>
                <w:color w:val="000000" w:themeColor="text1"/>
                <w:spacing w:val="-2"/>
                <w:lang w:val="en-US"/>
              </w:rPr>
              <w:t xml:space="preserve"> </w:t>
            </w:r>
            <w:r w:rsidRPr="00891B94">
              <w:rPr>
                <w:rFonts w:cstheme="minorHAnsi"/>
                <w:color w:val="000000" w:themeColor="text1"/>
                <w:lang w:val="en-US"/>
              </w:rPr>
              <w:t>the</w:t>
            </w:r>
            <w:r w:rsidRPr="00891B94">
              <w:rPr>
                <w:rFonts w:cstheme="minorHAnsi"/>
                <w:color w:val="000000" w:themeColor="text1"/>
                <w:spacing w:val="-3"/>
                <w:lang w:val="en-US"/>
              </w:rPr>
              <w:t xml:space="preserve"> </w:t>
            </w:r>
            <w:r w:rsidRPr="00891B94">
              <w:rPr>
                <w:rFonts w:cstheme="minorHAnsi"/>
                <w:color w:val="000000" w:themeColor="text1"/>
                <w:lang w:val="en-US"/>
              </w:rPr>
              <w:t>request</w:t>
            </w:r>
            <w:r w:rsidRPr="00891B94">
              <w:rPr>
                <w:rFonts w:cstheme="minorHAnsi"/>
                <w:color w:val="000000" w:themeColor="text1"/>
                <w:spacing w:val="-1"/>
                <w:lang w:val="en-US"/>
              </w:rPr>
              <w:t xml:space="preserve"> </w:t>
            </w:r>
            <w:r w:rsidRPr="00891B94">
              <w:rPr>
                <w:rFonts w:cstheme="minorHAnsi"/>
                <w:color w:val="000000" w:themeColor="text1"/>
                <w:lang w:val="en-US"/>
              </w:rPr>
              <w:t>may</w:t>
            </w:r>
            <w:r w:rsidRPr="00891B94">
              <w:rPr>
                <w:rFonts w:cstheme="minorHAnsi"/>
                <w:color w:val="000000" w:themeColor="text1"/>
                <w:spacing w:val="-1"/>
                <w:lang w:val="en-US"/>
              </w:rPr>
              <w:t xml:space="preserve"> </w:t>
            </w:r>
            <w:r w:rsidRPr="00891B94">
              <w:rPr>
                <w:rFonts w:cstheme="minorHAnsi"/>
                <w:color w:val="000000" w:themeColor="text1"/>
                <w:lang w:val="en-US"/>
              </w:rPr>
              <w:t>result</w:t>
            </w:r>
            <w:r w:rsidRPr="00891B94">
              <w:rPr>
                <w:rFonts w:cstheme="minorHAnsi"/>
                <w:color w:val="000000" w:themeColor="text1"/>
                <w:spacing w:val="-2"/>
                <w:lang w:val="en-US"/>
              </w:rPr>
              <w:t xml:space="preserve"> </w:t>
            </w:r>
            <w:r w:rsidRPr="00891B94">
              <w:rPr>
                <w:rFonts w:cstheme="minorHAnsi"/>
                <w:color w:val="000000" w:themeColor="text1"/>
                <w:lang w:val="en-US"/>
              </w:rPr>
              <w:t>in</w:t>
            </w:r>
            <w:r w:rsidRPr="00891B94">
              <w:rPr>
                <w:rFonts w:cstheme="minorHAnsi"/>
                <w:color w:val="000000" w:themeColor="text1"/>
                <w:spacing w:val="-1"/>
                <w:lang w:val="en-US"/>
              </w:rPr>
              <w:t xml:space="preserve"> </w:t>
            </w:r>
            <w:r w:rsidRPr="00891B94">
              <w:rPr>
                <w:rFonts w:cstheme="minorHAnsi"/>
                <w:color w:val="000000" w:themeColor="text1"/>
                <w:lang w:val="en-US"/>
              </w:rPr>
              <w:t>the</w:t>
            </w:r>
            <w:r w:rsidRPr="00891B94">
              <w:rPr>
                <w:rFonts w:cstheme="minorHAnsi"/>
                <w:color w:val="000000" w:themeColor="text1"/>
                <w:spacing w:val="-3"/>
                <w:lang w:val="en-US"/>
              </w:rPr>
              <w:t xml:space="preserve"> </w:t>
            </w:r>
            <w:r w:rsidRPr="00891B94">
              <w:rPr>
                <w:rFonts w:cstheme="minorHAnsi"/>
                <w:color w:val="000000" w:themeColor="text1"/>
                <w:lang w:val="en-US"/>
              </w:rPr>
              <w:t>rejection</w:t>
            </w:r>
            <w:r w:rsidRPr="00891B94">
              <w:rPr>
                <w:rFonts w:cstheme="minorHAnsi"/>
                <w:color w:val="000000" w:themeColor="text1"/>
                <w:spacing w:val="-2"/>
                <w:lang w:val="en-US"/>
              </w:rPr>
              <w:t xml:space="preserve"> </w:t>
            </w:r>
            <w:r w:rsidRPr="00891B94">
              <w:rPr>
                <w:rFonts w:cstheme="minorHAnsi"/>
                <w:color w:val="000000" w:themeColor="text1"/>
                <w:lang w:val="en-US"/>
              </w:rPr>
              <w:t>of</w:t>
            </w:r>
            <w:r w:rsidRPr="00891B94">
              <w:rPr>
                <w:rFonts w:cstheme="minorHAnsi"/>
                <w:color w:val="000000" w:themeColor="text1"/>
                <w:spacing w:val="-3"/>
                <w:lang w:val="en-US"/>
              </w:rPr>
              <w:t xml:space="preserve"> </w:t>
            </w:r>
            <w:r w:rsidRPr="00891B94">
              <w:rPr>
                <w:rFonts w:cstheme="minorHAnsi"/>
                <w:color w:val="000000" w:themeColor="text1"/>
                <w:lang w:val="en-US"/>
              </w:rPr>
              <w:t>its</w:t>
            </w:r>
            <w:r w:rsidRPr="00891B94">
              <w:rPr>
                <w:rFonts w:cstheme="minorHAnsi"/>
                <w:color w:val="000000" w:themeColor="text1"/>
                <w:spacing w:val="5"/>
                <w:lang w:val="en-US"/>
              </w:rPr>
              <w:t xml:space="preserve"> </w:t>
            </w:r>
            <w:r w:rsidRPr="00891B94">
              <w:rPr>
                <w:rFonts w:cstheme="minorHAnsi"/>
                <w:color w:val="000000" w:themeColor="text1"/>
                <w:lang w:val="en-US"/>
              </w:rPr>
              <w:t>proposal.</w:t>
            </w:r>
          </w:p>
        </w:tc>
      </w:tr>
      <w:tr w:rsidR="003B4C5D" w:rsidRPr="00FF7F50" w14:paraId="4158C7F4" w14:textId="77777777" w:rsidTr="004818CC">
        <w:tc>
          <w:tcPr>
            <w:tcW w:w="9634" w:type="dxa"/>
            <w:gridSpan w:val="2"/>
            <w:shd w:val="clear" w:color="auto" w:fill="D9D9D9" w:themeFill="background1" w:themeFillShade="D9"/>
          </w:tcPr>
          <w:p w14:paraId="4C610710" w14:textId="77777777" w:rsidR="003B4C5D" w:rsidRPr="00891B94" w:rsidRDefault="003B4C5D" w:rsidP="004818CC">
            <w:pPr>
              <w:jc w:val="both"/>
              <w:rPr>
                <w:rFonts w:cstheme="minorHAnsi"/>
                <w:b/>
                <w:bCs/>
                <w:color w:val="000000" w:themeColor="text1"/>
              </w:rPr>
            </w:pPr>
            <w:r w:rsidRPr="00891B94">
              <w:rPr>
                <w:rFonts w:cstheme="minorHAnsi"/>
                <w:b/>
                <w:bCs/>
                <w:color w:val="000000" w:themeColor="text1"/>
              </w:rPr>
              <w:t>AWARD OF CONTRACT</w:t>
            </w:r>
          </w:p>
        </w:tc>
      </w:tr>
      <w:tr w:rsidR="003B4C5D" w:rsidRPr="00581D02" w14:paraId="210E04E0" w14:textId="77777777" w:rsidTr="004818CC">
        <w:tc>
          <w:tcPr>
            <w:tcW w:w="2263" w:type="dxa"/>
          </w:tcPr>
          <w:p w14:paraId="05FBBF00" w14:textId="77777777" w:rsidR="003B4C5D" w:rsidRPr="00891B94" w:rsidRDefault="003B4C5D" w:rsidP="00981EC0">
            <w:pPr>
              <w:ind w:left="313" w:hanging="284"/>
              <w:rPr>
                <w:rFonts w:cstheme="minorHAnsi"/>
                <w:b/>
                <w:bCs/>
                <w:color w:val="000000" w:themeColor="text1"/>
              </w:rPr>
            </w:pPr>
            <w:r w:rsidRPr="00891B94">
              <w:rPr>
                <w:rFonts w:cstheme="minorHAnsi"/>
                <w:b/>
                <w:bCs/>
                <w:color w:val="000000" w:themeColor="text1"/>
              </w:rPr>
              <w:t>43. Award Criteria</w:t>
            </w:r>
          </w:p>
        </w:tc>
        <w:tc>
          <w:tcPr>
            <w:tcW w:w="7371" w:type="dxa"/>
          </w:tcPr>
          <w:p w14:paraId="25DB10EF" w14:textId="77777777" w:rsidR="003B4C5D" w:rsidRPr="00891B94" w:rsidRDefault="003B4C5D" w:rsidP="004818CC">
            <w:pPr>
              <w:pStyle w:val="TableParagraph"/>
              <w:spacing w:before="0"/>
              <w:ind w:left="0" w:right="96"/>
              <w:jc w:val="both"/>
              <w:rPr>
                <w:rFonts w:asciiTheme="minorHAnsi" w:hAnsiTheme="minorHAnsi" w:cstheme="minorHAnsi"/>
                <w:color w:val="000000" w:themeColor="text1"/>
              </w:rPr>
            </w:pPr>
            <w:r w:rsidRPr="00891B94">
              <w:rPr>
                <w:rFonts w:asciiTheme="minorHAnsi" w:hAnsiTheme="minorHAnsi" w:cstheme="minorHAnsi"/>
                <w:color w:val="000000" w:themeColor="text1"/>
              </w:rPr>
              <w:t>Prior to the expiration of the proposal validity, UN Women shall make every effort to award the contract to the qualified vendor based on the award criteria indicated in the RFP. When making the award decision, and other stages of procurement, due consideration will be given to the general principles of UN Women procurement. UN Women reserves the right to conduct negotiations with the vendor recommended for award on the content of their proposal.</w:t>
            </w:r>
          </w:p>
          <w:p w14:paraId="60256190" w14:textId="77777777" w:rsidR="003B4C5D" w:rsidRPr="00891B94" w:rsidRDefault="003B4C5D" w:rsidP="004818CC">
            <w:pPr>
              <w:pStyle w:val="TableParagraph"/>
              <w:spacing w:before="0"/>
              <w:ind w:left="0" w:right="96"/>
              <w:jc w:val="both"/>
              <w:rPr>
                <w:rFonts w:asciiTheme="minorHAnsi" w:hAnsiTheme="minorHAnsi" w:cstheme="minorHAnsi"/>
                <w:color w:val="000000" w:themeColor="text1"/>
              </w:rPr>
            </w:pPr>
          </w:p>
          <w:p w14:paraId="151CA8C2" w14:textId="77777777" w:rsidR="003B4C5D" w:rsidRPr="00891B94" w:rsidRDefault="003B4C5D" w:rsidP="004818CC">
            <w:pPr>
              <w:pStyle w:val="TableParagraph"/>
              <w:spacing w:before="0"/>
              <w:ind w:left="0" w:right="98"/>
              <w:jc w:val="both"/>
              <w:rPr>
                <w:rFonts w:asciiTheme="minorHAnsi" w:hAnsiTheme="minorHAnsi" w:cstheme="minorHAnsi"/>
                <w:color w:val="000000" w:themeColor="text1"/>
              </w:rPr>
            </w:pPr>
            <w:r w:rsidRPr="00891B94">
              <w:rPr>
                <w:rFonts w:asciiTheme="minorHAnsi" w:hAnsiTheme="minorHAnsi" w:cstheme="minorHAnsi"/>
                <w:color w:val="000000" w:themeColor="text1"/>
              </w:rPr>
              <w:t>The contract may be awarded for one or more lots/items at the discretion of UN Women.</w:t>
            </w:r>
          </w:p>
          <w:p w14:paraId="0782CCFB" w14:textId="77777777" w:rsidR="003B4C5D" w:rsidRPr="00891B94" w:rsidRDefault="003B4C5D" w:rsidP="004818CC">
            <w:pPr>
              <w:jc w:val="both"/>
              <w:rPr>
                <w:rFonts w:cstheme="minorHAnsi"/>
                <w:color w:val="000000" w:themeColor="text1"/>
                <w:lang w:val="en-US"/>
              </w:rPr>
            </w:pPr>
          </w:p>
          <w:p w14:paraId="3FFE7CFE" w14:textId="77777777" w:rsidR="003B4C5D" w:rsidRPr="00891B94" w:rsidRDefault="003B4C5D" w:rsidP="004818CC">
            <w:pPr>
              <w:jc w:val="both"/>
              <w:rPr>
                <w:rFonts w:cstheme="minorHAnsi"/>
                <w:color w:val="000000" w:themeColor="text1"/>
                <w:lang w:val="en-US"/>
              </w:rPr>
            </w:pPr>
            <w:r w:rsidRPr="00891B94">
              <w:rPr>
                <w:rFonts w:cstheme="minorHAnsi"/>
                <w:color w:val="000000" w:themeColor="text1"/>
                <w:lang w:val="en-US"/>
              </w:rPr>
              <w:t>It is UN Women’s intention to issue the contract as presented in the RFP. Therefore, vendors should ensure any due diligence regarding the legal review and ability to comply with general conditions of contract and terms and conditions of the specific contract is undertaken prior to the submission of the proposal. Submission of a proposal will be confirmation of accepting UN Women general conditions of contract and terms and conditions of the specific contract.</w:t>
            </w:r>
          </w:p>
        </w:tc>
      </w:tr>
      <w:tr w:rsidR="003B4C5D" w:rsidRPr="00581D02" w14:paraId="235A6A1D" w14:textId="77777777" w:rsidTr="004818CC">
        <w:tc>
          <w:tcPr>
            <w:tcW w:w="2263" w:type="dxa"/>
          </w:tcPr>
          <w:p w14:paraId="31DDCEBB" w14:textId="77777777" w:rsidR="003B4C5D" w:rsidRPr="00891B94" w:rsidRDefault="003B4C5D" w:rsidP="00981EC0">
            <w:pPr>
              <w:ind w:left="313" w:hanging="284"/>
              <w:rPr>
                <w:rFonts w:cstheme="minorHAnsi"/>
                <w:b/>
                <w:bCs/>
                <w:color w:val="000000" w:themeColor="text1"/>
                <w:lang w:val="en-US"/>
              </w:rPr>
            </w:pPr>
            <w:r w:rsidRPr="00891B94">
              <w:rPr>
                <w:rFonts w:cstheme="minorHAnsi"/>
                <w:b/>
                <w:bCs/>
                <w:color w:val="000000" w:themeColor="text1"/>
                <w:lang w:val="en-US"/>
              </w:rPr>
              <w:t>44. Right to Vary Requirement at the Time of the Award</w:t>
            </w:r>
          </w:p>
        </w:tc>
        <w:tc>
          <w:tcPr>
            <w:tcW w:w="7371" w:type="dxa"/>
          </w:tcPr>
          <w:p w14:paraId="2550AF1B" w14:textId="77777777" w:rsidR="003B4C5D" w:rsidRPr="00891B94" w:rsidRDefault="003B4C5D" w:rsidP="004818CC">
            <w:pPr>
              <w:jc w:val="both"/>
              <w:rPr>
                <w:rFonts w:cstheme="minorHAnsi"/>
                <w:color w:val="000000" w:themeColor="text1"/>
                <w:lang w:val="en-US"/>
              </w:rPr>
            </w:pPr>
            <w:r w:rsidRPr="00891B94">
              <w:rPr>
                <w:rFonts w:cstheme="minorHAnsi"/>
                <w:color w:val="000000" w:themeColor="text1"/>
                <w:lang w:val="en-US"/>
              </w:rPr>
              <w:t>At the time the contract is awarded, UN Women reserves the right to increase or decrease the quantity of services originally specified in the Terms of Reference, by up to a maximum twenty- five percent (25%), provided this does not exceed the percentages specified in the RFP and without any change in the unit prices or other terms and conditions of the proposal and the solicitation document. If there is any restriction associated with the quantity, the vendor must clearly state such restrictions and any price variation in their financial offer.</w:t>
            </w:r>
          </w:p>
        </w:tc>
      </w:tr>
      <w:tr w:rsidR="003B4C5D" w:rsidRPr="00581D02" w14:paraId="20FCABD5" w14:textId="77777777" w:rsidTr="004818CC">
        <w:tc>
          <w:tcPr>
            <w:tcW w:w="2263" w:type="dxa"/>
          </w:tcPr>
          <w:p w14:paraId="5EA5A310" w14:textId="77777777" w:rsidR="003B4C5D" w:rsidRPr="00891B94" w:rsidRDefault="003B4C5D" w:rsidP="00981EC0">
            <w:pPr>
              <w:ind w:left="313" w:hanging="284"/>
              <w:rPr>
                <w:rFonts w:cstheme="minorHAnsi"/>
                <w:b/>
                <w:bCs/>
                <w:color w:val="000000" w:themeColor="text1"/>
              </w:rPr>
            </w:pPr>
            <w:r w:rsidRPr="00891B94">
              <w:rPr>
                <w:rFonts w:cstheme="minorHAnsi"/>
                <w:b/>
                <w:bCs/>
                <w:color w:val="000000" w:themeColor="text1"/>
              </w:rPr>
              <w:t>45. Notification of Award</w:t>
            </w:r>
          </w:p>
        </w:tc>
        <w:tc>
          <w:tcPr>
            <w:tcW w:w="7371" w:type="dxa"/>
          </w:tcPr>
          <w:p w14:paraId="136D966D" w14:textId="77777777" w:rsidR="003B4C5D" w:rsidRPr="00891B94" w:rsidRDefault="003B4C5D" w:rsidP="004818CC">
            <w:pPr>
              <w:pStyle w:val="TableParagraph"/>
              <w:spacing w:before="0"/>
              <w:ind w:left="0" w:right="95"/>
              <w:jc w:val="both"/>
              <w:rPr>
                <w:rFonts w:asciiTheme="minorHAnsi" w:hAnsiTheme="minorHAnsi" w:cstheme="minorHAnsi"/>
                <w:color w:val="000000" w:themeColor="text1"/>
              </w:rPr>
            </w:pPr>
            <w:r w:rsidRPr="00891B94">
              <w:rPr>
                <w:rFonts w:asciiTheme="minorHAnsi" w:hAnsiTheme="minorHAnsi" w:cstheme="minorHAnsi"/>
                <w:color w:val="000000" w:themeColor="text1"/>
              </w:rPr>
              <w:t>Prior to the expiration of the period of proposal validity, UN Women will notify the successful vendor in writing by email, fax, or post, that its proposal has been accepted.</w:t>
            </w:r>
          </w:p>
          <w:p w14:paraId="6E307F81" w14:textId="77777777" w:rsidR="003B4C5D" w:rsidRPr="00891B94" w:rsidRDefault="003B4C5D" w:rsidP="004818CC">
            <w:pPr>
              <w:pStyle w:val="TableParagraph"/>
              <w:spacing w:before="0"/>
              <w:ind w:right="95"/>
              <w:jc w:val="both"/>
              <w:rPr>
                <w:rFonts w:asciiTheme="minorHAnsi" w:hAnsiTheme="minorHAnsi" w:cstheme="minorHAnsi"/>
                <w:color w:val="000000" w:themeColor="text1"/>
              </w:rPr>
            </w:pPr>
          </w:p>
          <w:p w14:paraId="559862A3" w14:textId="77777777" w:rsidR="003B4C5D" w:rsidRPr="00891B94" w:rsidRDefault="003B4C5D" w:rsidP="004818CC">
            <w:pPr>
              <w:pStyle w:val="TableParagraph"/>
              <w:spacing w:before="0"/>
              <w:ind w:left="0" w:right="102"/>
              <w:jc w:val="both"/>
              <w:rPr>
                <w:rFonts w:asciiTheme="minorHAnsi" w:hAnsiTheme="minorHAnsi" w:cstheme="minorHAnsi"/>
                <w:color w:val="000000" w:themeColor="text1"/>
              </w:rPr>
            </w:pPr>
            <w:r w:rsidRPr="00891B94">
              <w:rPr>
                <w:rFonts w:asciiTheme="minorHAnsi" w:hAnsiTheme="minorHAnsi" w:cstheme="minorHAnsi"/>
                <w:color w:val="000000" w:themeColor="text1"/>
              </w:rPr>
              <w:t>After the award process is concluded and the decision is made, UN Women will share with the winning vendor(s) the finalized contract. Within ten (10) calendar days of receipt of the contract from UN Women, the successful vendor(s) shall sign, date and return the signed contract to UN Women.</w:t>
            </w:r>
          </w:p>
          <w:p w14:paraId="520CDAE9" w14:textId="77777777" w:rsidR="003B4C5D" w:rsidRPr="00891B94" w:rsidRDefault="003B4C5D" w:rsidP="004818CC">
            <w:pPr>
              <w:pStyle w:val="TableParagraph"/>
              <w:spacing w:before="0"/>
              <w:ind w:right="102"/>
              <w:jc w:val="both"/>
              <w:rPr>
                <w:rFonts w:asciiTheme="minorHAnsi" w:hAnsiTheme="minorHAnsi" w:cstheme="minorHAnsi"/>
                <w:color w:val="000000" w:themeColor="text1"/>
              </w:rPr>
            </w:pPr>
          </w:p>
          <w:p w14:paraId="5236F25D" w14:textId="77777777" w:rsidR="003B4C5D" w:rsidRPr="00891B94" w:rsidRDefault="003B4C5D" w:rsidP="004818CC">
            <w:pPr>
              <w:jc w:val="both"/>
              <w:rPr>
                <w:rFonts w:cstheme="minorHAnsi"/>
                <w:color w:val="000000" w:themeColor="text1"/>
                <w:lang w:val="en-US"/>
              </w:rPr>
            </w:pPr>
            <w:r w:rsidRPr="00891B94">
              <w:rPr>
                <w:rFonts w:cstheme="minorHAnsi"/>
                <w:color w:val="000000" w:themeColor="text1"/>
                <w:lang w:val="en-US"/>
              </w:rPr>
              <w:t>Failure to sign and return the contract as instructed allows UN Women to annul the award, reject the offer and launch a new solicitation process or proceed to select other vendor(s). Failure may also result in the forfeit of the proposal security (if any). UN Women further reserves the right to suspend, debar, sanction successful vendor(s) from doing any business with UN Women and any other UN Organization, Agency, Fund or Programme.</w:t>
            </w:r>
          </w:p>
        </w:tc>
      </w:tr>
      <w:tr w:rsidR="003B4C5D" w:rsidRPr="00581D02" w14:paraId="1D5128A4" w14:textId="77777777" w:rsidTr="004818CC">
        <w:tc>
          <w:tcPr>
            <w:tcW w:w="2263" w:type="dxa"/>
          </w:tcPr>
          <w:p w14:paraId="1858E040" w14:textId="77777777" w:rsidR="003B4C5D" w:rsidRPr="00891B94" w:rsidRDefault="003B4C5D" w:rsidP="00981EC0">
            <w:pPr>
              <w:ind w:left="313" w:hanging="284"/>
              <w:rPr>
                <w:rFonts w:cstheme="minorHAnsi"/>
                <w:b/>
                <w:bCs/>
                <w:color w:val="000000" w:themeColor="text1"/>
              </w:rPr>
            </w:pPr>
            <w:r w:rsidRPr="00891B94">
              <w:rPr>
                <w:rFonts w:cstheme="minorHAnsi"/>
                <w:b/>
                <w:bCs/>
                <w:color w:val="000000" w:themeColor="text1"/>
              </w:rPr>
              <w:t>46. Debriefing</w:t>
            </w:r>
          </w:p>
        </w:tc>
        <w:tc>
          <w:tcPr>
            <w:tcW w:w="7371" w:type="dxa"/>
          </w:tcPr>
          <w:p w14:paraId="249FB0DF" w14:textId="77777777" w:rsidR="003B4C5D" w:rsidRPr="00891B94" w:rsidRDefault="003B4C5D" w:rsidP="004818CC">
            <w:pPr>
              <w:pStyle w:val="TableParagraph"/>
              <w:spacing w:before="0"/>
              <w:ind w:left="0" w:right="92"/>
              <w:jc w:val="both"/>
              <w:rPr>
                <w:rFonts w:asciiTheme="minorHAnsi" w:hAnsiTheme="minorHAnsi" w:cstheme="minorHAnsi"/>
                <w:color w:val="000000" w:themeColor="text1"/>
              </w:rPr>
            </w:pPr>
            <w:r w:rsidRPr="00891B94">
              <w:rPr>
                <w:rFonts w:asciiTheme="minorHAnsi" w:hAnsiTheme="minorHAnsi" w:cstheme="minorHAnsi"/>
                <w:color w:val="000000" w:themeColor="text1"/>
              </w:rPr>
              <w:t>Normally, UN Women does not offer a detailed debrief to involved unsuccessful vendors on any tender exercise. In the event that a vendor is unsuccessful, and in case of high-value or highly complex contracts, the vendor may request a debriefing from UN Women and UN Women may, in its own discretion, offer a debriefing in writing. The purpose of the debriefing is to discuss the strengths and weaknesses of the vendor’s submission, in order to assist the vendor in improving its future proposals for UN Women procurement opportunities. The scope of such debriefing is upon UN Women to decide. The content of other proposals and how they compare to the vendor’s submission shall not be discussed.</w:t>
            </w:r>
          </w:p>
        </w:tc>
      </w:tr>
      <w:tr w:rsidR="003B4C5D" w:rsidRPr="00581D02" w14:paraId="5CF08EB1" w14:textId="77777777" w:rsidTr="004818CC">
        <w:tc>
          <w:tcPr>
            <w:tcW w:w="2263" w:type="dxa"/>
          </w:tcPr>
          <w:p w14:paraId="4D90D5F2" w14:textId="77777777" w:rsidR="003B4C5D" w:rsidRPr="00891B94" w:rsidRDefault="003B4C5D" w:rsidP="00981EC0">
            <w:pPr>
              <w:ind w:left="313" w:hanging="284"/>
              <w:rPr>
                <w:rFonts w:cstheme="minorHAnsi"/>
                <w:b/>
                <w:bCs/>
                <w:color w:val="000000" w:themeColor="text1"/>
              </w:rPr>
            </w:pPr>
            <w:r w:rsidRPr="00891B94">
              <w:rPr>
                <w:rFonts w:cstheme="minorHAnsi"/>
                <w:b/>
                <w:bCs/>
                <w:color w:val="000000" w:themeColor="text1"/>
              </w:rPr>
              <w:t>47. Publication of Contract Award</w:t>
            </w:r>
          </w:p>
        </w:tc>
        <w:tc>
          <w:tcPr>
            <w:tcW w:w="7371" w:type="dxa"/>
          </w:tcPr>
          <w:p w14:paraId="486C91DC" w14:textId="77777777" w:rsidR="003B4C5D" w:rsidRPr="00891B94" w:rsidRDefault="003B4C5D" w:rsidP="004818CC">
            <w:pPr>
              <w:pStyle w:val="TableParagraph"/>
              <w:spacing w:before="0"/>
              <w:ind w:left="0" w:right="210"/>
              <w:jc w:val="both"/>
              <w:rPr>
                <w:rFonts w:asciiTheme="minorHAnsi" w:hAnsiTheme="minorHAnsi" w:cstheme="minorHAnsi"/>
                <w:color w:val="000000" w:themeColor="text1"/>
              </w:rPr>
            </w:pPr>
            <w:r w:rsidRPr="00891B94">
              <w:rPr>
                <w:rFonts w:asciiTheme="minorHAnsi" w:hAnsiTheme="minorHAnsi" w:cstheme="minorHAnsi"/>
                <w:color w:val="000000" w:themeColor="text1"/>
              </w:rPr>
              <w:t xml:space="preserve">Disclosure of awards will be made transparent to the general public through the publication of Notice of awards on the </w:t>
            </w:r>
            <w:hyperlink r:id="rId34" w:history="1">
              <w:r w:rsidRPr="00891B94">
                <w:rPr>
                  <w:rStyle w:val="Hyperlink"/>
                  <w:rFonts w:asciiTheme="minorHAnsi" w:hAnsiTheme="minorHAnsi" w:cstheme="minorHAnsi"/>
                  <w:color w:val="000000" w:themeColor="text1"/>
                </w:rPr>
                <w:t>UN Women website</w:t>
              </w:r>
            </w:hyperlink>
            <w:r w:rsidRPr="00891B94">
              <w:rPr>
                <w:rFonts w:asciiTheme="minorHAnsi" w:hAnsiTheme="minorHAnsi" w:cstheme="minorHAnsi"/>
                <w:color w:val="000000" w:themeColor="text1"/>
              </w:rPr>
              <w:t xml:space="preserve"> and/or </w:t>
            </w:r>
            <w:hyperlink r:id="rId35" w:history="1">
              <w:r w:rsidRPr="00891B94">
                <w:rPr>
                  <w:rStyle w:val="Hyperlink"/>
                  <w:rFonts w:asciiTheme="minorHAnsi" w:hAnsiTheme="minorHAnsi" w:cstheme="minorHAnsi"/>
                  <w:color w:val="000000" w:themeColor="text1"/>
                </w:rPr>
                <w:t>UNGM</w:t>
              </w:r>
            </w:hyperlink>
            <w:r w:rsidRPr="00891B94">
              <w:rPr>
                <w:rFonts w:asciiTheme="minorHAnsi" w:hAnsiTheme="minorHAnsi" w:cstheme="minorHAnsi"/>
                <w:color w:val="000000" w:themeColor="text1"/>
              </w:rPr>
              <w:t>, for awards valued at USD 100,000 and above.  The information posted will contain the following:</w:t>
            </w:r>
          </w:p>
          <w:p w14:paraId="082482D0" w14:textId="77777777" w:rsidR="003B4C5D" w:rsidRPr="00891B94" w:rsidRDefault="003B4C5D" w:rsidP="0036212C">
            <w:pPr>
              <w:pStyle w:val="TableParagraph"/>
              <w:numPr>
                <w:ilvl w:val="0"/>
                <w:numId w:val="20"/>
              </w:numPr>
              <w:spacing w:before="0"/>
              <w:ind w:right="210"/>
              <w:jc w:val="both"/>
              <w:rPr>
                <w:rFonts w:asciiTheme="minorHAnsi" w:hAnsiTheme="minorHAnsi" w:cstheme="minorHAnsi"/>
                <w:color w:val="000000" w:themeColor="text1"/>
              </w:rPr>
            </w:pPr>
            <w:r w:rsidRPr="00891B94">
              <w:rPr>
                <w:rFonts w:asciiTheme="minorHAnsi" w:hAnsiTheme="minorHAnsi" w:cstheme="minorHAnsi"/>
                <w:color w:val="000000" w:themeColor="text1"/>
              </w:rPr>
              <w:t>Name of the contractor (unless for security reasons, and based on the request of the contractor it is not disclosed);</w:t>
            </w:r>
          </w:p>
          <w:p w14:paraId="7BBB0986" w14:textId="77777777" w:rsidR="003B4C5D" w:rsidRPr="00891B94" w:rsidRDefault="003B4C5D" w:rsidP="0036212C">
            <w:pPr>
              <w:pStyle w:val="TableParagraph"/>
              <w:numPr>
                <w:ilvl w:val="0"/>
                <w:numId w:val="20"/>
              </w:numPr>
              <w:spacing w:before="0"/>
              <w:ind w:right="210"/>
              <w:jc w:val="both"/>
              <w:rPr>
                <w:rFonts w:asciiTheme="minorHAnsi" w:hAnsiTheme="minorHAnsi" w:cstheme="minorHAnsi"/>
                <w:color w:val="000000" w:themeColor="text1"/>
              </w:rPr>
            </w:pPr>
            <w:r w:rsidRPr="00891B94">
              <w:rPr>
                <w:rFonts w:asciiTheme="minorHAnsi" w:hAnsiTheme="minorHAnsi" w:cstheme="minorHAnsi"/>
                <w:color w:val="000000" w:themeColor="text1"/>
              </w:rPr>
              <w:t>Beneficiary Country;</w:t>
            </w:r>
          </w:p>
          <w:p w14:paraId="51696113" w14:textId="77777777" w:rsidR="003B4C5D" w:rsidRPr="00891B94" w:rsidRDefault="003B4C5D" w:rsidP="0036212C">
            <w:pPr>
              <w:pStyle w:val="TableParagraph"/>
              <w:numPr>
                <w:ilvl w:val="0"/>
                <w:numId w:val="20"/>
              </w:numPr>
              <w:spacing w:before="0"/>
              <w:ind w:right="210"/>
              <w:jc w:val="both"/>
              <w:rPr>
                <w:rFonts w:asciiTheme="minorHAnsi" w:hAnsiTheme="minorHAnsi" w:cstheme="minorHAnsi"/>
                <w:color w:val="000000" w:themeColor="text1"/>
              </w:rPr>
            </w:pPr>
            <w:r w:rsidRPr="00891B94">
              <w:rPr>
                <w:rFonts w:asciiTheme="minorHAnsi" w:hAnsiTheme="minorHAnsi" w:cstheme="minorHAnsi"/>
                <w:color w:val="000000" w:themeColor="text1"/>
              </w:rPr>
              <w:t>Contract amount in USD;</w:t>
            </w:r>
          </w:p>
          <w:p w14:paraId="52BDF86F" w14:textId="77777777" w:rsidR="003B4C5D" w:rsidRPr="00891B94" w:rsidRDefault="003B4C5D" w:rsidP="0036212C">
            <w:pPr>
              <w:pStyle w:val="TableParagraph"/>
              <w:numPr>
                <w:ilvl w:val="0"/>
                <w:numId w:val="20"/>
              </w:numPr>
              <w:spacing w:before="0"/>
              <w:ind w:right="210"/>
              <w:jc w:val="both"/>
              <w:rPr>
                <w:rFonts w:asciiTheme="minorHAnsi" w:hAnsiTheme="minorHAnsi" w:cstheme="minorHAnsi"/>
                <w:color w:val="000000" w:themeColor="text1"/>
              </w:rPr>
            </w:pPr>
            <w:r w:rsidRPr="00891B94">
              <w:rPr>
                <w:rFonts w:asciiTheme="minorHAnsi" w:hAnsiTheme="minorHAnsi" w:cstheme="minorHAnsi"/>
                <w:color w:val="000000" w:themeColor="text1"/>
              </w:rPr>
              <w:t>A general description of the contract</w:t>
            </w:r>
          </w:p>
        </w:tc>
      </w:tr>
      <w:tr w:rsidR="003B4C5D" w:rsidRPr="00581D02" w14:paraId="4E46E3B7" w14:textId="77777777" w:rsidTr="004818CC">
        <w:tc>
          <w:tcPr>
            <w:tcW w:w="2263" w:type="dxa"/>
          </w:tcPr>
          <w:p w14:paraId="139F0A60" w14:textId="77777777" w:rsidR="003B4C5D" w:rsidRPr="00891B94" w:rsidRDefault="003B4C5D" w:rsidP="00981EC0">
            <w:pPr>
              <w:ind w:left="313" w:hanging="284"/>
              <w:rPr>
                <w:rFonts w:cstheme="minorHAnsi"/>
                <w:b/>
                <w:bCs/>
                <w:color w:val="000000" w:themeColor="text1"/>
              </w:rPr>
            </w:pPr>
            <w:r w:rsidRPr="00891B94">
              <w:rPr>
                <w:rFonts w:cstheme="minorHAnsi"/>
                <w:b/>
                <w:bCs/>
                <w:color w:val="000000" w:themeColor="text1"/>
              </w:rPr>
              <w:t>48. Performance Security</w:t>
            </w:r>
          </w:p>
        </w:tc>
        <w:tc>
          <w:tcPr>
            <w:tcW w:w="7371" w:type="dxa"/>
          </w:tcPr>
          <w:p w14:paraId="575DB1D5" w14:textId="77777777" w:rsidR="003B4C5D" w:rsidRPr="00891B94" w:rsidRDefault="003B4C5D" w:rsidP="004818CC">
            <w:pPr>
              <w:pStyle w:val="TableParagraph"/>
              <w:spacing w:before="0"/>
              <w:ind w:left="0" w:right="95"/>
              <w:jc w:val="both"/>
              <w:rPr>
                <w:rFonts w:asciiTheme="minorHAnsi" w:hAnsiTheme="minorHAnsi" w:cstheme="minorHAnsi"/>
                <w:color w:val="000000" w:themeColor="text1"/>
              </w:rPr>
            </w:pPr>
            <w:r w:rsidRPr="00891B94">
              <w:rPr>
                <w:rFonts w:asciiTheme="minorHAnsi" w:hAnsiTheme="minorHAnsi" w:cstheme="minorHAnsi"/>
                <w:color w:val="000000" w:themeColor="text1"/>
              </w:rPr>
              <w:t>The successful Vendor, if so specified in the RFP shall furnish a Performance Security in the amount and form specified therein, within the specified number of days after receipt of the Contract from UN Women. Banks issuing performance securities must be acceptable to UN Women, i.e. banks certified by the central bank of the country to operate as a commercial bank. UN Women shall promptly discharge the proposal securities of the unsuccessful vendors pursuant to the Article 18 - “Proposal security/Bid Bond”. The format of the Performance Security is publicly available on the UN Women website.</w:t>
            </w:r>
          </w:p>
          <w:p w14:paraId="407C119E" w14:textId="77777777" w:rsidR="003B4C5D" w:rsidRPr="00891B94" w:rsidRDefault="003B4C5D" w:rsidP="004818CC">
            <w:pPr>
              <w:pStyle w:val="TableParagraph"/>
              <w:spacing w:before="0"/>
              <w:ind w:right="95"/>
              <w:jc w:val="both"/>
              <w:rPr>
                <w:rFonts w:asciiTheme="minorHAnsi" w:hAnsiTheme="minorHAnsi" w:cstheme="minorHAnsi"/>
                <w:color w:val="000000" w:themeColor="text1"/>
              </w:rPr>
            </w:pPr>
          </w:p>
          <w:p w14:paraId="72BCC10C" w14:textId="77777777" w:rsidR="003B4C5D" w:rsidRPr="00891B94" w:rsidRDefault="003B4C5D" w:rsidP="004818CC">
            <w:pPr>
              <w:jc w:val="both"/>
              <w:rPr>
                <w:rFonts w:cstheme="minorHAnsi"/>
                <w:color w:val="000000" w:themeColor="text1"/>
                <w:lang w:val="en-US"/>
              </w:rPr>
            </w:pPr>
            <w:r w:rsidRPr="00891B94">
              <w:rPr>
                <w:rFonts w:cstheme="minorHAnsi"/>
                <w:color w:val="000000" w:themeColor="text1"/>
                <w:lang w:val="en-US"/>
              </w:rPr>
              <w:t>Failure of the successful vendor to submit the above-mentioned Performance Security or sign the Contract shall constitute sufficient grounds for the annulment of the award and forfeiture of the proposal security. In that event, UN Women may award the contract to the next ranked vendor or cancel the solicitation process.</w:t>
            </w:r>
          </w:p>
        </w:tc>
      </w:tr>
      <w:tr w:rsidR="003B4C5D" w:rsidRPr="00581D02" w14:paraId="7F422770" w14:textId="77777777" w:rsidTr="004818CC">
        <w:tc>
          <w:tcPr>
            <w:tcW w:w="2263" w:type="dxa"/>
          </w:tcPr>
          <w:p w14:paraId="109AD526" w14:textId="77777777" w:rsidR="003B4C5D" w:rsidRPr="00891B94" w:rsidRDefault="003B4C5D" w:rsidP="00981EC0">
            <w:pPr>
              <w:ind w:left="313" w:hanging="284"/>
              <w:rPr>
                <w:rFonts w:cstheme="minorHAnsi"/>
                <w:b/>
                <w:bCs/>
                <w:color w:val="000000" w:themeColor="text1"/>
                <w:lang w:val="en-US"/>
              </w:rPr>
            </w:pPr>
            <w:r w:rsidRPr="00891B94">
              <w:rPr>
                <w:rFonts w:cstheme="minorHAnsi"/>
                <w:b/>
                <w:bCs/>
                <w:color w:val="000000" w:themeColor="text1"/>
                <w:lang w:val="en-US"/>
              </w:rPr>
              <w:t>49. Payment terms and Bank Guarantee for Advance Payment</w:t>
            </w:r>
          </w:p>
        </w:tc>
        <w:tc>
          <w:tcPr>
            <w:tcW w:w="7371" w:type="dxa"/>
          </w:tcPr>
          <w:p w14:paraId="1EEFDB56" w14:textId="77777777" w:rsidR="003B4C5D" w:rsidRPr="00891B94" w:rsidRDefault="003B4C5D" w:rsidP="004818CC">
            <w:pPr>
              <w:pStyle w:val="TableParagraph"/>
              <w:spacing w:before="0"/>
              <w:ind w:left="0" w:right="92"/>
              <w:jc w:val="both"/>
              <w:rPr>
                <w:rFonts w:asciiTheme="minorHAnsi" w:hAnsiTheme="minorHAnsi" w:cstheme="minorHAnsi"/>
                <w:color w:val="000000" w:themeColor="text1"/>
              </w:rPr>
            </w:pPr>
            <w:r w:rsidRPr="00891B94">
              <w:rPr>
                <w:rFonts w:asciiTheme="minorHAnsi" w:hAnsiTheme="minorHAnsi" w:cstheme="minorHAnsi"/>
                <w:color w:val="000000" w:themeColor="text1"/>
              </w:rPr>
              <w:t>UN Women shall affect payment to the vendor within 30 days after satisfactory receipt of the goods/services and upon submission of payment documentation and acceptance of the documentation by UN Women, unless otherwise stated in the RFP. Payment will be affected by bank transfer in the currency of contract.</w:t>
            </w:r>
          </w:p>
          <w:p w14:paraId="72BE457C" w14:textId="77777777" w:rsidR="003B4C5D" w:rsidRPr="00891B94" w:rsidRDefault="003B4C5D" w:rsidP="004818CC">
            <w:pPr>
              <w:pStyle w:val="TableParagraph"/>
              <w:spacing w:before="0"/>
              <w:ind w:right="92"/>
              <w:jc w:val="both"/>
              <w:rPr>
                <w:rFonts w:asciiTheme="minorHAnsi" w:hAnsiTheme="minorHAnsi" w:cstheme="minorHAnsi"/>
                <w:color w:val="000000" w:themeColor="text1"/>
              </w:rPr>
            </w:pPr>
          </w:p>
          <w:p w14:paraId="1E97F52F" w14:textId="77777777" w:rsidR="003B4C5D" w:rsidRPr="00891B94" w:rsidRDefault="003B4C5D" w:rsidP="004818CC">
            <w:pPr>
              <w:pStyle w:val="TableParagraph"/>
              <w:spacing w:before="0"/>
              <w:ind w:left="0" w:right="92"/>
              <w:jc w:val="both"/>
              <w:rPr>
                <w:rFonts w:asciiTheme="minorHAnsi" w:hAnsiTheme="minorHAnsi" w:cstheme="minorHAnsi"/>
                <w:color w:val="000000" w:themeColor="text1"/>
              </w:rPr>
            </w:pPr>
            <w:r w:rsidRPr="00891B94">
              <w:rPr>
                <w:rFonts w:asciiTheme="minorHAnsi" w:hAnsiTheme="minorHAnsi" w:cstheme="minorHAnsi"/>
                <w:color w:val="000000" w:themeColor="text1"/>
              </w:rPr>
              <w:t>Except when the interests of UN Women so require, it is UN Women’s standard practice not to make any advance payment(s) (i.e., payments without having received any outputs). Advance payments may not be made unless in exceptional circumstances and with appropriate authorization. Any request for advance payment must be justified and documented in the Financial Proposal. The justification must explain the need for the advance payment, itemize the amount requested, and provide a time-schedule for utilization of the requested advance payment amount.</w:t>
            </w:r>
          </w:p>
          <w:p w14:paraId="2FE06423" w14:textId="77777777" w:rsidR="003B4C5D" w:rsidRPr="00891B94" w:rsidRDefault="003B4C5D" w:rsidP="004818CC">
            <w:pPr>
              <w:pStyle w:val="TableParagraph"/>
              <w:spacing w:before="0"/>
              <w:ind w:right="92"/>
              <w:jc w:val="both"/>
              <w:rPr>
                <w:rFonts w:asciiTheme="minorHAnsi" w:hAnsiTheme="minorHAnsi" w:cstheme="minorHAnsi"/>
                <w:color w:val="000000" w:themeColor="text1"/>
              </w:rPr>
            </w:pPr>
          </w:p>
          <w:p w14:paraId="4E6E4DE8" w14:textId="77777777" w:rsidR="003B4C5D" w:rsidRPr="00891B94" w:rsidRDefault="003B4C5D" w:rsidP="004818CC">
            <w:pPr>
              <w:pStyle w:val="TableParagraph"/>
              <w:spacing w:before="0"/>
              <w:ind w:left="0" w:right="92"/>
              <w:jc w:val="both"/>
              <w:rPr>
                <w:rFonts w:asciiTheme="minorHAnsi" w:hAnsiTheme="minorHAnsi" w:cstheme="minorHAnsi"/>
                <w:color w:val="000000" w:themeColor="text1"/>
              </w:rPr>
            </w:pPr>
            <w:r w:rsidRPr="00891B94">
              <w:rPr>
                <w:rFonts w:asciiTheme="minorHAnsi" w:hAnsiTheme="minorHAnsi" w:cstheme="minorHAnsi"/>
                <w:color w:val="000000" w:themeColor="text1"/>
              </w:rPr>
              <w:t>A vendor shall not be permitted to request advance payment at a later stage if s/he fails to apply for advance payment in accordance with the provisions above.</w:t>
            </w:r>
          </w:p>
          <w:p w14:paraId="78AFAA26" w14:textId="77777777" w:rsidR="003B4C5D" w:rsidRPr="00891B94" w:rsidRDefault="003B4C5D" w:rsidP="004818CC">
            <w:pPr>
              <w:pStyle w:val="TableParagraph"/>
              <w:spacing w:before="0"/>
              <w:ind w:right="92"/>
              <w:jc w:val="both"/>
              <w:rPr>
                <w:rFonts w:asciiTheme="minorHAnsi" w:hAnsiTheme="minorHAnsi" w:cstheme="minorHAnsi"/>
                <w:color w:val="000000" w:themeColor="text1"/>
              </w:rPr>
            </w:pPr>
          </w:p>
          <w:p w14:paraId="061F7117" w14:textId="77777777" w:rsidR="003B4C5D" w:rsidRPr="00891B94" w:rsidRDefault="003B4C5D" w:rsidP="004818CC">
            <w:pPr>
              <w:jc w:val="both"/>
              <w:rPr>
                <w:rFonts w:cstheme="minorHAnsi"/>
                <w:color w:val="000000" w:themeColor="text1"/>
                <w:lang w:val="en-US"/>
              </w:rPr>
            </w:pPr>
            <w:r w:rsidRPr="00891B94">
              <w:rPr>
                <w:rFonts w:cstheme="minorHAnsi"/>
                <w:color w:val="000000" w:themeColor="text1"/>
                <w:lang w:val="en-US"/>
              </w:rPr>
              <w:t>If the request for an advance payment is approved and the advance payment is allowed, UN Women shall require the vendor to submit a Bank Guarantee in the full amount of the advance payment. Banks issuing bank guarantees must be acceptable to UN Women, i.e., banks certified by the central bank of the country to operate as a commercial bank.</w:t>
            </w:r>
          </w:p>
        </w:tc>
      </w:tr>
      <w:tr w:rsidR="003B4C5D" w:rsidRPr="00581D02" w14:paraId="76A056E5" w14:textId="77777777" w:rsidTr="004818CC">
        <w:tc>
          <w:tcPr>
            <w:tcW w:w="2263" w:type="dxa"/>
          </w:tcPr>
          <w:p w14:paraId="27EFFAB6" w14:textId="77777777" w:rsidR="003B4C5D" w:rsidRPr="00891B94" w:rsidRDefault="003B4C5D" w:rsidP="00981EC0">
            <w:pPr>
              <w:ind w:left="313" w:hanging="284"/>
              <w:rPr>
                <w:rFonts w:cstheme="minorHAnsi"/>
                <w:b/>
                <w:bCs/>
                <w:color w:val="000000" w:themeColor="text1"/>
                <w:lang w:val="en-US"/>
              </w:rPr>
            </w:pPr>
            <w:r w:rsidRPr="00891B94">
              <w:rPr>
                <w:rFonts w:cstheme="minorHAnsi"/>
                <w:b/>
                <w:bCs/>
                <w:color w:val="000000" w:themeColor="text1"/>
                <w:lang w:val="en-US"/>
              </w:rPr>
              <w:t>50. Contract Management, Liquidated Damages and Warranties</w:t>
            </w:r>
          </w:p>
        </w:tc>
        <w:tc>
          <w:tcPr>
            <w:tcW w:w="7371" w:type="dxa"/>
          </w:tcPr>
          <w:p w14:paraId="3C71D7E2" w14:textId="77777777" w:rsidR="003B4C5D" w:rsidRPr="00891B94" w:rsidRDefault="003B4C5D" w:rsidP="004818CC">
            <w:pPr>
              <w:pStyle w:val="TableParagraph"/>
              <w:spacing w:before="0"/>
              <w:ind w:left="0" w:right="93"/>
              <w:jc w:val="both"/>
              <w:rPr>
                <w:rFonts w:asciiTheme="minorHAnsi" w:hAnsiTheme="minorHAnsi" w:cstheme="minorHAnsi"/>
                <w:color w:val="000000" w:themeColor="text1"/>
              </w:rPr>
            </w:pPr>
            <w:r w:rsidRPr="00891B94">
              <w:rPr>
                <w:rFonts w:asciiTheme="minorHAnsi" w:hAnsiTheme="minorHAnsi" w:cstheme="minorHAnsi"/>
                <w:color w:val="000000" w:themeColor="text1"/>
              </w:rPr>
              <w:t>UN Women will continuously monitor contractors’ performance during the contract-life and will conduct performance evaluation based on Key Performance Indicators (KPIs) or Service Level Agreements (SLA).</w:t>
            </w:r>
          </w:p>
          <w:p w14:paraId="7673C2AE" w14:textId="77777777" w:rsidR="003B4C5D" w:rsidRPr="00891B94" w:rsidRDefault="003B4C5D" w:rsidP="004818CC">
            <w:pPr>
              <w:pStyle w:val="TableParagraph"/>
              <w:spacing w:before="0"/>
              <w:ind w:right="93"/>
              <w:jc w:val="both"/>
              <w:rPr>
                <w:rFonts w:asciiTheme="minorHAnsi" w:hAnsiTheme="minorHAnsi" w:cstheme="minorHAnsi"/>
                <w:color w:val="000000" w:themeColor="text1"/>
              </w:rPr>
            </w:pPr>
          </w:p>
          <w:p w14:paraId="52007549" w14:textId="77777777" w:rsidR="003B4C5D" w:rsidRPr="00891B94" w:rsidRDefault="003B4C5D" w:rsidP="004818CC">
            <w:pPr>
              <w:jc w:val="both"/>
              <w:rPr>
                <w:rFonts w:cstheme="minorHAnsi"/>
                <w:color w:val="000000" w:themeColor="text1"/>
                <w:lang w:val="en-US"/>
              </w:rPr>
            </w:pPr>
            <w:r w:rsidRPr="00891B94">
              <w:rPr>
                <w:rFonts w:cstheme="minorHAnsi"/>
                <w:color w:val="000000" w:themeColor="text1"/>
                <w:lang w:val="en-US"/>
              </w:rPr>
              <w:t>If specified in the RFP, UN Women shall apply Liquidated Damages for the damages and/or risks caused to UN Women resulting from the Contractor’s delays or breach of its obligations as per the Contract. The payment or deduction of such liquidated damages shall not relieve the Contractor from any of its other obligations or liabilities pursuant to any current contract or purchase order.</w:t>
            </w:r>
          </w:p>
        </w:tc>
      </w:tr>
      <w:tr w:rsidR="003B4C5D" w:rsidRPr="00581D02" w14:paraId="0B4D6FF1" w14:textId="77777777" w:rsidTr="004818CC">
        <w:tc>
          <w:tcPr>
            <w:tcW w:w="2263" w:type="dxa"/>
          </w:tcPr>
          <w:p w14:paraId="0032862F" w14:textId="77777777" w:rsidR="003B4C5D" w:rsidRPr="00891B94" w:rsidRDefault="003B4C5D" w:rsidP="00981EC0">
            <w:pPr>
              <w:ind w:left="313" w:hanging="284"/>
              <w:rPr>
                <w:rFonts w:cstheme="minorHAnsi"/>
                <w:b/>
                <w:bCs/>
                <w:color w:val="000000" w:themeColor="text1"/>
              </w:rPr>
            </w:pPr>
            <w:r w:rsidRPr="00891B94">
              <w:rPr>
                <w:rFonts w:cstheme="minorHAnsi"/>
                <w:b/>
                <w:bCs/>
                <w:color w:val="000000" w:themeColor="text1"/>
              </w:rPr>
              <w:t>51. Proposal Protest</w:t>
            </w:r>
          </w:p>
        </w:tc>
        <w:tc>
          <w:tcPr>
            <w:tcW w:w="7371" w:type="dxa"/>
          </w:tcPr>
          <w:p w14:paraId="2D525746" w14:textId="77777777" w:rsidR="003B4C5D" w:rsidRPr="00891B94" w:rsidRDefault="003B4C5D" w:rsidP="004818CC">
            <w:pPr>
              <w:pStyle w:val="TableParagraph"/>
              <w:spacing w:before="0"/>
              <w:ind w:left="0" w:right="92"/>
              <w:jc w:val="both"/>
              <w:rPr>
                <w:rFonts w:asciiTheme="minorHAnsi" w:hAnsiTheme="minorHAnsi" w:cstheme="minorHAnsi"/>
                <w:color w:val="000000" w:themeColor="text1"/>
              </w:rPr>
            </w:pPr>
            <w:r w:rsidRPr="00891B94">
              <w:rPr>
                <w:rFonts w:asciiTheme="minorHAnsi" w:hAnsiTheme="minorHAnsi" w:cstheme="minorHAnsi"/>
                <w:color w:val="000000" w:themeColor="text1"/>
              </w:rPr>
              <w:t xml:space="preserve">UN Women’s </w:t>
            </w:r>
            <w:hyperlink r:id="rId36">
              <w:r w:rsidRPr="00891B94">
                <w:rPr>
                  <w:rFonts w:asciiTheme="minorHAnsi" w:hAnsiTheme="minorHAnsi" w:cstheme="minorHAnsi"/>
                  <w:color w:val="000000" w:themeColor="text1"/>
                </w:rPr>
                <w:t xml:space="preserve">vendor protest procedure </w:t>
              </w:r>
            </w:hyperlink>
            <w:r w:rsidRPr="00891B94">
              <w:rPr>
                <w:rFonts w:asciiTheme="minorHAnsi" w:hAnsiTheme="minorHAnsi" w:cstheme="minorHAnsi"/>
                <w:color w:val="000000" w:themeColor="text1"/>
              </w:rPr>
              <w:t xml:space="preserve">provides an opportunity for appeal to vendors who believe that they have been unjustly treated in connection with this RFP. The vendor protest procedure is available online and accessible from this link: </w:t>
            </w:r>
            <w:hyperlink r:id="rId37" w:history="1">
              <w:r w:rsidRPr="00891B94">
                <w:rPr>
                  <w:rStyle w:val="Hyperlink"/>
                  <w:rFonts w:asciiTheme="minorHAnsi" w:hAnsiTheme="minorHAnsi" w:cstheme="minorHAnsi"/>
                  <w:color w:val="000000" w:themeColor="text1"/>
                </w:rPr>
                <w:t>http://www.unwomen.org/en/about-us/procurement/vendor-protest-procedure</w:t>
              </w:r>
            </w:hyperlink>
            <w:r w:rsidRPr="00891B94">
              <w:rPr>
                <w:rFonts w:asciiTheme="minorHAnsi" w:hAnsiTheme="minorHAnsi" w:cstheme="minorHAnsi"/>
                <w:color w:val="000000" w:themeColor="text1"/>
              </w:rPr>
              <w:t>, which provides further details regarding UN Women’s vendor protest procedures.</w:t>
            </w:r>
          </w:p>
          <w:p w14:paraId="4AEAD3A0" w14:textId="77777777" w:rsidR="003B4C5D" w:rsidRPr="00891B94" w:rsidRDefault="003B4C5D" w:rsidP="004818CC">
            <w:pPr>
              <w:pStyle w:val="TableParagraph"/>
              <w:spacing w:before="0"/>
              <w:ind w:right="92"/>
              <w:jc w:val="both"/>
              <w:rPr>
                <w:rFonts w:asciiTheme="minorHAnsi" w:hAnsiTheme="minorHAnsi" w:cstheme="minorHAnsi"/>
                <w:color w:val="000000" w:themeColor="text1"/>
              </w:rPr>
            </w:pPr>
          </w:p>
          <w:p w14:paraId="2DC57605" w14:textId="77777777" w:rsidR="003B4C5D" w:rsidRPr="00891B94" w:rsidRDefault="003B4C5D" w:rsidP="004818CC">
            <w:pPr>
              <w:pStyle w:val="TableParagraph"/>
              <w:spacing w:before="0"/>
              <w:ind w:left="0" w:right="92"/>
              <w:jc w:val="both"/>
              <w:rPr>
                <w:rFonts w:asciiTheme="minorHAnsi" w:hAnsiTheme="minorHAnsi" w:cstheme="minorHAnsi"/>
                <w:color w:val="000000" w:themeColor="text1"/>
              </w:rPr>
            </w:pPr>
            <w:r w:rsidRPr="00891B94">
              <w:rPr>
                <w:rFonts w:asciiTheme="minorHAnsi" w:hAnsiTheme="minorHAnsi" w:cstheme="minorHAnsi"/>
                <w:color w:val="000000" w:themeColor="text1"/>
              </w:rPr>
              <w:t>Vendors, their affiliates, subsidiaries, agents, intermediaries, and principals must cooperate with the Internal Audit Service (IAS) of UN Women’s Independent Evaluation and Audit Services as well as with other investigations authorized by the Executive Director and with the UN Women Ethics Office as and when required. Such cooperation shall include, but not be limited to the following: access to all employees, representatives, agents, and assignees of the Vendor; as well as the production of all documents requested, including financial records. Failure to fully cooperate with investigations will be considered sufficient grounds to allow UN Women to repudiate and terminate the contract and to debar and remove the vendor from UN Women’s list of registered suppliers.</w:t>
            </w:r>
          </w:p>
        </w:tc>
      </w:tr>
      <w:tr w:rsidR="003B4C5D" w:rsidRPr="00581D02" w14:paraId="6400EFD8" w14:textId="77777777" w:rsidTr="004818CC">
        <w:tc>
          <w:tcPr>
            <w:tcW w:w="2263" w:type="dxa"/>
          </w:tcPr>
          <w:p w14:paraId="34CC2706" w14:textId="77777777" w:rsidR="003B4C5D" w:rsidRPr="00891B94" w:rsidRDefault="003B4C5D" w:rsidP="00981EC0">
            <w:pPr>
              <w:ind w:left="313" w:hanging="284"/>
              <w:rPr>
                <w:rFonts w:cstheme="minorHAnsi"/>
                <w:b/>
                <w:bCs/>
                <w:color w:val="000000" w:themeColor="text1"/>
              </w:rPr>
            </w:pPr>
            <w:r w:rsidRPr="00891B94">
              <w:rPr>
                <w:rFonts w:cstheme="minorHAnsi"/>
                <w:b/>
                <w:bCs/>
                <w:color w:val="000000" w:themeColor="text1"/>
              </w:rPr>
              <w:t>52. Inter-Agency Applicability</w:t>
            </w:r>
          </w:p>
        </w:tc>
        <w:tc>
          <w:tcPr>
            <w:tcW w:w="7371" w:type="dxa"/>
          </w:tcPr>
          <w:p w14:paraId="3FEF8CFF" w14:textId="2EF63E82" w:rsidR="003B4C5D" w:rsidRPr="00891B94" w:rsidRDefault="003B4C5D" w:rsidP="006802D3">
            <w:pPr>
              <w:pStyle w:val="TableParagraph"/>
              <w:spacing w:before="0"/>
              <w:ind w:left="0" w:right="92"/>
              <w:jc w:val="both"/>
              <w:rPr>
                <w:rFonts w:asciiTheme="minorHAnsi" w:hAnsiTheme="minorHAnsi" w:cstheme="minorHAnsi"/>
                <w:color w:val="000000" w:themeColor="text1"/>
              </w:rPr>
            </w:pPr>
            <w:r w:rsidRPr="00891B94">
              <w:rPr>
                <w:rFonts w:asciiTheme="minorHAnsi" w:hAnsiTheme="minorHAnsi" w:cstheme="minorHAnsi"/>
                <w:color w:val="000000" w:themeColor="text1"/>
              </w:rPr>
              <w:t>In the event of UN Women signing a Long-Term Agreement (LTA), any UN Women business unit, including, but not limited to, a Headquarters unit, a Country Office or a Regional Office, as well as any United Nations entity, may benefit from the retainer and order Goods and/or Services from the Contracted Vendor, unless otherwise stated in the RFP.</w:t>
            </w:r>
          </w:p>
        </w:tc>
      </w:tr>
      <w:tr w:rsidR="003B4C5D" w:rsidRPr="00581D02" w14:paraId="4FBE9EF4" w14:textId="77777777" w:rsidTr="004818CC">
        <w:tc>
          <w:tcPr>
            <w:tcW w:w="2263" w:type="dxa"/>
          </w:tcPr>
          <w:p w14:paraId="12FE302D" w14:textId="77777777" w:rsidR="003B4C5D" w:rsidRPr="00891B94" w:rsidRDefault="003B4C5D" w:rsidP="00981EC0">
            <w:pPr>
              <w:ind w:left="313" w:hanging="284"/>
              <w:rPr>
                <w:rFonts w:cstheme="minorHAnsi"/>
                <w:b/>
                <w:bCs/>
                <w:color w:val="000000" w:themeColor="text1"/>
                <w:lang w:val="en-US"/>
              </w:rPr>
            </w:pPr>
            <w:r w:rsidRPr="00891B94">
              <w:rPr>
                <w:rFonts w:cstheme="minorHAnsi"/>
                <w:b/>
                <w:bCs/>
                <w:color w:val="000000" w:themeColor="text1"/>
                <w:lang w:val="en-US"/>
              </w:rPr>
              <w:t>53. Gender-Responsive and Sustainable Procurement</w:t>
            </w:r>
          </w:p>
        </w:tc>
        <w:tc>
          <w:tcPr>
            <w:tcW w:w="7371" w:type="dxa"/>
          </w:tcPr>
          <w:p w14:paraId="3C8AE7BE" w14:textId="77777777" w:rsidR="003B4C5D" w:rsidRPr="00891B94" w:rsidRDefault="003B4C5D" w:rsidP="004818CC">
            <w:pPr>
              <w:pStyle w:val="TableParagraph"/>
              <w:spacing w:before="0"/>
              <w:ind w:left="0" w:right="209"/>
              <w:jc w:val="both"/>
              <w:rPr>
                <w:rFonts w:asciiTheme="minorHAnsi" w:hAnsiTheme="minorHAnsi" w:cstheme="minorHAnsi"/>
                <w:color w:val="000000" w:themeColor="text1"/>
              </w:rPr>
            </w:pPr>
            <w:r w:rsidRPr="00891B94">
              <w:rPr>
                <w:rFonts w:asciiTheme="minorHAnsi" w:hAnsiTheme="minorHAnsi" w:cstheme="minorHAnsi"/>
                <w:color w:val="000000" w:themeColor="text1"/>
              </w:rPr>
              <w:t>In support of UN Women’s mandates, proposals from eligible women-owned businesses (a legal entity that is more than 51% owned, managed and controlled by one or more women) are encouraged.</w:t>
            </w:r>
          </w:p>
          <w:p w14:paraId="37E9431C" w14:textId="77777777" w:rsidR="003B4C5D" w:rsidRPr="00891B94" w:rsidRDefault="003B4C5D" w:rsidP="004818CC">
            <w:pPr>
              <w:pStyle w:val="TableParagraph"/>
              <w:spacing w:before="0"/>
              <w:ind w:right="209"/>
              <w:jc w:val="both"/>
              <w:rPr>
                <w:rFonts w:asciiTheme="minorHAnsi" w:hAnsiTheme="minorHAnsi" w:cstheme="minorHAnsi"/>
                <w:color w:val="000000" w:themeColor="text1"/>
              </w:rPr>
            </w:pPr>
          </w:p>
          <w:p w14:paraId="63A6285F" w14:textId="77777777" w:rsidR="003B4C5D" w:rsidRPr="00891B94" w:rsidRDefault="003B4C5D" w:rsidP="004818CC">
            <w:pPr>
              <w:pStyle w:val="TableParagraph"/>
              <w:spacing w:before="0"/>
              <w:ind w:left="0" w:right="208"/>
              <w:jc w:val="both"/>
              <w:rPr>
                <w:rFonts w:asciiTheme="minorHAnsi" w:hAnsiTheme="minorHAnsi" w:cstheme="minorHAnsi"/>
                <w:color w:val="000000" w:themeColor="text1"/>
              </w:rPr>
            </w:pPr>
            <w:r w:rsidRPr="00891B94">
              <w:rPr>
                <w:rFonts w:asciiTheme="minorHAnsi" w:hAnsiTheme="minorHAnsi" w:cstheme="minorHAnsi"/>
                <w:color w:val="000000" w:themeColor="text1"/>
              </w:rPr>
              <w:t>In the case where more than one fully responsive offers receive the same score, which is the highest combined score for technical and financial proposals, UN Women will award the contract to the entity that is women-owned. If more than one company is women-owned, UN Women will request the Best and Final Offer (BAFO) from all those which are women-owned entities. In the case none of the highest-ranking offers are women-owned, UN Women will request BAFO from all those who received identical score, which is the highest combined score for technical and financial proposals.</w:t>
            </w:r>
          </w:p>
          <w:p w14:paraId="0EC63CBE" w14:textId="77777777" w:rsidR="003B4C5D" w:rsidRPr="00891B94" w:rsidRDefault="003B4C5D" w:rsidP="004818CC">
            <w:pPr>
              <w:pStyle w:val="TableParagraph"/>
              <w:spacing w:before="0"/>
              <w:ind w:right="208"/>
              <w:jc w:val="both"/>
              <w:rPr>
                <w:rFonts w:asciiTheme="minorHAnsi" w:hAnsiTheme="minorHAnsi" w:cstheme="minorHAnsi"/>
                <w:color w:val="000000" w:themeColor="text1"/>
              </w:rPr>
            </w:pPr>
          </w:p>
          <w:p w14:paraId="6615071C" w14:textId="77777777" w:rsidR="003B4C5D" w:rsidRPr="00891B94" w:rsidRDefault="003B4C5D" w:rsidP="004818CC">
            <w:pPr>
              <w:jc w:val="both"/>
              <w:rPr>
                <w:rFonts w:cstheme="minorHAnsi"/>
                <w:color w:val="000000" w:themeColor="text1"/>
                <w:lang w:val="en-US"/>
              </w:rPr>
            </w:pPr>
            <w:r w:rsidRPr="00891B94">
              <w:rPr>
                <w:rFonts w:cstheme="minorHAnsi"/>
                <w:color w:val="000000" w:themeColor="text1"/>
                <w:lang w:val="en-US"/>
              </w:rPr>
              <w:t>UN Women expects all vendors in the areas of, including but not limited to, transportation, facilities and meeting venues, to include disability considerations for the services to be accessible for all, where applicable.</w:t>
            </w:r>
          </w:p>
        </w:tc>
      </w:tr>
    </w:tbl>
    <w:p w14:paraId="2B0ED297" w14:textId="613F6CA1" w:rsidR="007224BB" w:rsidRPr="00891B94" w:rsidRDefault="007224BB">
      <w:pPr>
        <w:rPr>
          <w:rFonts w:eastAsiaTheme="minorHAnsi" w:cstheme="minorHAnsi"/>
          <w:b/>
          <w:color w:val="000000" w:themeColor="text1"/>
          <w:lang w:val="en-GB" w:eastAsia="en-US"/>
        </w:rPr>
      </w:pPr>
    </w:p>
    <w:p w14:paraId="14E85097" w14:textId="77777777" w:rsidR="00433787" w:rsidRPr="00891B94" w:rsidRDefault="00433787">
      <w:pPr>
        <w:rPr>
          <w:rFonts w:eastAsiaTheme="minorHAnsi" w:cstheme="minorHAnsi"/>
          <w:b/>
          <w:color w:val="000000" w:themeColor="text1"/>
          <w:lang w:val="en-GB" w:eastAsia="en-US"/>
        </w:rPr>
      </w:pPr>
      <w:r w:rsidRPr="00891B94">
        <w:rPr>
          <w:rFonts w:cstheme="minorHAnsi"/>
          <w:color w:val="000000" w:themeColor="text1"/>
          <w:lang w:val="en-US"/>
        </w:rPr>
        <w:br w:type="page"/>
      </w:r>
    </w:p>
    <w:p w14:paraId="7B7C0348" w14:textId="6AD6DA34" w:rsidR="00F10E81" w:rsidRPr="00891B94" w:rsidRDefault="00103355" w:rsidP="007016CE">
      <w:pPr>
        <w:pStyle w:val="Heading1"/>
        <w:rPr>
          <w:color w:val="000000" w:themeColor="text1"/>
          <w:sz w:val="22"/>
          <w:szCs w:val="22"/>
        </w:rPr>
      </w:pPr>
      <w:r w:rsidRPr="00891B94">
        <w:rPr>
          <w:color w:val="000000" w:themeColor="text1"/>
          <w:sz w:val="22"/>
          <w:szCs w:val="22"/>
        </w:rPr>
        <w:t>SECTION 3. INFORMATION SHEET</w:t>
      </w:r>
    </w:p>
    <w:tbl>
      <w:tblPr>
        <w:tblStyle w:val="TableGrid"/>
        <w:tblW w:w="9351" w:type="dxa"/>
        <w:tblLook w:val="04A0" w:firstRow="1" w:lastRow="0" w:firstColumn="1" w:lastColumn="0" w:noHBand="0" w:noVBand="1"/>
      </w:tblPr>
      <w:tblGrid>
        <w:gridCol w:w="3964"/>
        <w:gridCol w:w="5387"/>
      </w:tblGrid>
      <w:tr w:rsidR="0006457F" w:rsidRPr="00581D02" w14:paraId="114E5703" w14:textId="77777777" w:rsidTr="00EE6CD4">
        <w:tc>
          <w:tcPr>
            <w:tcW w:w="3964" w:type="dxa"/>
          </w:tcPr>
          <w:p w14:paraId="3B3EED83" w14:textId="523DF38C" w:rsidR="005B116D" w:rsidRPr="00891B94" w:rsidRDefault="009661A0" w:rsidP="005E5BD6">
            <w:pPr>
              <w:rPr>
                <w:rFonts w:cstheme="minorHAnsi"/>
                <w:b/>
                <w:lang w:val="en-GB"/>
              </w:rPr>
            </w:pPr>
            <w:r w:rsidRPr="00891B94">
              <w:rPr>
                <w:rStyle w:val="normaltextrun"/>
                <w:rFonts w:cstheme="minorHAnsi"/>
                <w:b/>
                <w:bCs/>
                <w:color w:val="000000"/>
                <w:shd w:val="clear" w:color="auto" w:fill="FFFFFF"/>
                <w:lang w:val="en-GB"/>
              </w:rPr>
              <w:t>Title of requirement</w:t>
            </w:r>
            <w:r w:rsidRPr="00891B94">
              <w:rPr>
                <w:rStyle w:val="eop"/>
                <w:rFonts w:cstheme="minorHAnsi"/>
                <w:color w:val="000000"/>
                <w:shd w:val="clear" w:color="auto" w:fill="FFFFFF"/>
              </w:rPr>
              <w:t> </w:t>
            </w:r>
          </w:p>
        </w:tc>
        <w:tc>
          <w:tcPr>
            <w:tcW w:w="5387" w:type="dxa"/>
          </w:tcPr>
          <w:p w14:paraId="57F60F5A" w14:textId="003E468A" w:rsidR="008B3A5D" w:rsidRPr="00891B94" w:rsidRDefault="008B3A5D" w:rsidP="008B3A5D">
            <w:pPr>
              <w:textAlignment w:val="baseline"/>
              <w:rPr>
                <w:lang w:val="en-US"/>
              </w:rPr>
            </w:pPr>
            <w:r w:rsidRPr="00891B94">
              <w:rPr>
                <w:lang w:val="en-US"/>
              </w:rPr>
              <w:t xml:space="preserve">Local Company/Organization to develop the </w:t>
            </w:r>
            <w:r w:rsidRPr="00891B94">
              <w:rPr>
                <w:rFonts w:eastAsia="Times New Roman"/>
                <w:lang w:val="en-US" w:eastAsia="en-US"/>
              </w:rPr>
              <w:t xml:space="preserve">online platform </w:t>
            </w:r>
            <w:r w:rsidR="7419013E" w:rsidRPr="00891B94">
              <w:rPr>
                <w:rFonts w:eastAsia="Times New Roman"/>
                <w:lang w:val="en-US" w:eastAsia="en-US"/>
              </w:rPr>
              <w:t xml:space="preserve">(site) </w:t>
            </w:r>
            <w:r w:rsidRPr="00891B94">
              <w:rPr>
                <w:rFonts w:eastAsia="Times New Roman"/>
                <w:lang w:val="en-US" w:eastAsia="en-US"/>
              </w:rPr>
              <w:t>on equal pay</w:t>
            </w:r>
          </w:p>
          <w:p w14:paraId="782A7EC6" w14:textId="43C42CC3" w:rsidR="0006457F" w:rsidRPr="00891B94" w:rsidRDefault="0006457F" w:rsidP="008B3A5D">
            <w:pPr>
              <w:tabs>
                <w:tab w:val="left" w:pos="2865"/>
              </w:tabs>
              <w:jc w:val="both"/>
              <w:rPr>
                <w:rFonts w:cstheme="minorHAnsi"/>
                <w:lang w:val="en-US"/>
              </w:rPr>
            </w:pPr>
          </w:p>
        </w:tc>
      </w:tr>
      <w:tr w:rsidR="0006457F" w:rsidRPr="00581D02" w14:paraId="09F914EB" w14:textId="77777777" w:rsidTr="00EE6CD4">
        <w:tc>
          <w:tcPr>
            <w:tcW w:w="3964" w:type="dxa"/>
          </w:tcPr>
          <w:p w14:paraId="7115D753" w14:textId="77777777" w:rsidR="005B116D" w:rsidRPr="00891B94" w:rsidRDefault="0006457F" w:rsidP="005E5BD6">
            <w:pPr>
              <w:rPr>
                <w:rFonts w:cstheme="minorHAnsi"/>
                <w:b/>
                <w:lang w:val="en-GB"/>
              </w:rPr>
            </w:pPr>
            <w:r w:rsidRPr="00891B94">
              <w:rPr>
                <w:rFonts w:cstheme="minorHAnsi"/>
                <w:b/>
                <w:lang w:val="en-GB"/>
              </w:rPr>
              <w:t>Deadline for Submitting Clarification Questions</w:t>
            </w:r>
          </w:p>
        </w:tc>
        <w:tc>
          <w:tcPr>
            <w:tcW w:w="5387" w:type="dxa"/>
          </w:tcPr>
          <w:p w14:paraId="6DF2782C" w14:textId="5C03015C" w:rsidR="0006457F" w:rsidRPr="00891B94" w:rsidRDefault="006A0864" w:rsidP="001B6C80">
            <w:pPr>
              <w:rPr>
                <w:rFonts w:cstheme="minorHAnsi"/>
                <w:lang w:val="en-GB"/>
              </w:rPr>
            </w:pPr>
            <w:sdt>
              <w:sdtPr>
                <w:rPr>
                  <w:rFonts w:cstheme="minorHAnsi"/>
                  <w:lang w:val="en-GB"/>
                </w:rPr>
                <w:id w:val="-321113775"/>
                <w:placeholder>
                  <w:docPart w:val="B2138FFA6ACC4710AC850089327414C2"/>
                </w:placeholder>
              </w:sdtPr>
              <w:sdtContent>
                <w:r w:rsidR="00062978" w:rsidRPr="00891B94">
                  <w:rPr>
                    <w:rFonts w:cstheme="minorHAnsi"/>
                    <w:lang w:val="en-GB"/>
                  </w:rPr>
                  <w:t>5</w:t>
                </w:r>
              </w:sdtContent>
            </w:sdt>
            <w:r w:rsidR="0006457F" w:rsidRPr="00891B94">
              <w:rPr>
                <w:rFonts w:cstheme="minorHAnsi"/>
                <w:lang w:val="en-GB"/>
              </w:rPr>
              <w:t xml:space="preserve"> days before deadline for responses. </w:t>
            </w:r>
          </w:p>
        </w:tc>
      </w:tr>
      <w:tr w:rsidR="0006457F" w:rsidRPr="00FF7F50" w14:paraId="6B050C9E" w14:textId="77777777" w:rsidTr="00EE6CD4">
        <w:tc>
          <w:tcPr>
            <w:tcW w:w="3964" w:type="dxa"/>
          </w:tcPr>
          <w:p w14:paraId="33A42243" w14:textId="6EA32362" w:rsidR="005B116D" w:rsidRPr="00891B94" w:rsidRDefault="00601C1D" w:rsidP="00DC791F">
            <w:pPr>
              <w:rPr>
                <w:rFonts w:cstheme="minorHAnsi"/>
                <w:b/>
                <w:lang w:val="en-GB"/>
              </w:rPr>
            </w:pPr>
            <w:r w:rsidRPr="00891B94">
              <w:rPr>
                <w:rFonts w:cstheme="minorHAnsi"/>
                <w:b/>
                <w:lang w:val="en-GB"/>
              </w:rPr>
              <w:t>Offer</w:t>
            </w:r>
            <w:r w:rsidR="0006457F" w:rsidRPr="00891B94">
              <w:rPr>
                <w:rFonts w:cstheme="minorHAnsi"/>
                <w:b/>
                <w:lang w:val="en-GB"/>
              </w:rPr>
              <w:t xml:space="preserve"> Validity Period</w:t>
            </w:r>
          </w:p>
        </w:tc>
        <w:tc>
          <w:tcPr>
            <w:tcW w:w="5387" w:type="dxa"/>
          </w:tcPr>
          <w:p w14:paraId="3AC3223B" w14:textId="1C82025A" w:rsidR="0006457F" w:rsidRPr="00891B94" w:rsidRDefault="006A0864" w:rsidP="001B6C80">
            <w:pPr>
              <w:rPr>
                <w:rFonts w:cstheme="minorHAnsi"/>
                <w:lang w:val="en-GB"/>
              </w:rPr>
            </w:pPr>
            <w:sdt>
              <w:sdtPr>
                <w:rPr>
                  <w:rStyle w:val="PlaceholderText"/>
                  <w:rFonts w:cstheme="minorHAnsi"/>
                  <w:lang w:val="en-GB"/>
                </w:rPr>
                <w:id w:val="998391904"/>
                <w:placeholder>
                  <w:docPart w:val="DB3B3D8C1E05436EB51755A5EF45F906"/>
                </w:placeholder>
                <w:comboBox>
                  <w:listItem w:value="Choose an item."/>
                  <w:listItem w:displayText="90 business days" w:value="90 business days"/>
                  <w:listItem w:displayText="120 business days" w:value="120 business days"/>
                </w:comboBox>
              </w:sdtPr>
              <w:sdtContent>
                <w:r w:rsidR="00062978" w:rsidRPr="00FF7F50">
                  <w:rPr>
                    <w:rStyle w:val="PlaceholderText"/>
                    <w:rFonts w:cstheme="minorHAnsi"/>
                    <w:lang w:val="en-GB"/>
                  </w:rPr>
                  <w:t>90 business days</w:t>
                </w:r>
              </w:sdtContent>
            </w:sdt>
          </w:p>
        </w:tc>
      </w:tr>
      <w:tr w:rsidR="0006457F" w:rsidRPr="00581D02" w14:paraId="034D84DE" w14:textId="77777777" w:rsidTr="00EE6CD4">
        <w:tc>
          <w:tcPr>
            <w:tcW w:w="3964" w:type="dxa"/>
          </w:tcPr>
          <w:p w14:paraId="1A0AD17E" w14:textId="77777777" w:rsidR="005B116D" w:rsidRPr="00891B94" w:rsidRDefault="0006457F" w:rsidP="00DC791F">
            <w:pPr>
              <w:rPr>
                <w:rFonts w:cstheme="minorHAnsi"/>
                <w:b/>
                <w:bCs/>
                <w:lang w:val="en-GB"/>
              </w:rPr>
            </w:pPr>
            <w:r w:rsidRPr="00891B94">
              <w:rPr>
                <w:rFonts w:cstheme="minorHAnsi"/>
                <w:b/>
                <w:bCs/>
                <w:lang w:val="en-GB"/>
              </w:rPr>
              <w:t>Value Added Tax on Proceed Quotation</w:t>
            </w:r>
            <w:r w:rsidR="00DC791F" w:rsidRPr="00891B94">
              <w:rPr>
                <w:rStyle w:val="FootnoteReference"/>
                <w:rFonts w:cstheme="minorHAnsi"/>
                <w:b/>
                <w:bCs/>
                <w:lang w:val="en-GB"/>
              </w:rPr>
              <w:footnoteReference w:id="8"/>
            </w:r>
          </w:p>
        </w:tc>
        <w:tc>
          <w:tcPr>
            <w:tcW w:w="5387" w:type="dxa"/>
          </w:tcPr>
          <w:p w14:paraId="2C138120" w14:textId="3F2DCDF4" w:rsidR="0006457F" w:rsidRPr="00891B94" w:rsidRDefault="006A0864" w:rsidP="001B6C80">
            <w:pPr>
              <w:rPr>
                <w:rStyle w:val="PlaceholderText"/>
                <w:rFonts w:cstheme="minorHAnsi"/>
                <w:lang w:val="en-GB"/>
              </w:rPr>
            </w:pPr>
            <w:sdt>
              <w:sdtPr>
                <w:rPr>
                  <w:rStyle w:val="PlaceholderText"/>
                  <w:rFonts w:cstheme="minorHAnsi"/>
                  <w:lang w:val="en-GB"/>
                </w:rPr>
                <w:id w:val="-1773315647"/>
                <w:placeholder>
                  <w:docPart w:val="44115D5BE37E4D949430AF9DDBCFC978"/>
                </w:placeholder>
                <w:comboBox>
                  <w:listItem w:value="Choose an item."/>
                  <w:listItem w:displayText="Must be inclusive of VAT and other applicable indirect taxes" w:value="Must be inclusive of VAT and other applicable indirect taxes"/>
                  <w:listItem w:displayText="Must be exclusive of VAT and other applicable indirect taxes" w:value="Must be exclusive of VAT and other applicable indirect taxes"/>
                </w:comboBox>
              </w:sdtPr>
              <w:sdtContent>
                <w:r w:rsidR="0035748C" w:rsidRPr="00FF7F50">
                  <w:rPr>
                    <w:rStyle w:val="PlaceholderText"/>
                    <w:rFonts w:cstheme="minorHAnsi"/>
                    <w:lang w:val="en-GB"/>
                  </w:rPr>
                  <w:t>Must be exclusive of VAT and other applicable indirect taxes</w:t>
                </w:r>
              </w:sdtContent>
            </w:sdt>
          </w:p>
        </w:tc>
      </w:tr>
      <w:tr w:rsidR="0006457F" w:rsidRPr="00FF7F50" w14:paraId="07087AC4" w14:textId="77777777" w:rsidTr="00EE6CD4">
        <w:tc>
          <w:tcPr>
            <w:tcW w:w="3964" w:type="dxa"/>
          </w:tcPr>
          <w:p w14:paraId="4FEEDCC3" w14:textId="77777777" w:rsidR="0006457F" w:rsidRPr="00891B94" w:rsidRDefault="0006457F" w:rsidP="001B6C80">
            <w:pPr>
              <w:rPr>
                <w:rFonts w:cstheme="minorHAnsi"/>
                <w:b/>
                <w:lang w:val="en-GB"/>
              </w:rPr>
            </w:pPr>
            <w:r w:rsidRPr="00891B94">
              <w:rPr>
                <w:rFonts w:cstheme="minorHAnsi"/>
                <w:b/>
                <w:lang w:val="en-GB"/>
              </w:rPr>
              <w:t>Pre-Proposal Conference:</w:t>
            </w:r>
          </w:p>
        </w:tc>
        <w:tc>
          <w:tcPr>
            <w:tcW w:w="5387" w:type="dxa"/>
          </w:tcPr>
          <w:p w14:paraId="27C591F0" w14:textId="77777777" w:rsidR="0006457F" w:rsidRPr="00891B94" w:rsidRDefault="006A0864" w:rsidP="001B6C80">
            <w:pPr>
              <w:rPr>
                <w:rStyle w:val="PlaceholderText"/>
                <w:rFonts w:cstheme="minorHAnsi"/>
                <w:lang w:val="en-GB"/>
              </w:rPr>
            </w:pPr>
            <w:sdt>
              <w:sdtPr>
                <w:rPr>
                  <w:rStyle w:val="PlaceholderText"/>
                  <w:rFonts w:cstheme="minorHAnsi"/>
                  <w:lang w:val="en-GB"/>
                </w:rPr>
                <w:id w:val="-1652351473"/>
                <w:placeholder>
                  <w:docPart w:val="8929C0E709CF4B84A5B76A261278008C"/>
                </w:placeholder>
                <w:comboBox>
                  <w:listItem w:value="Choose an item."/>
                  <w:listItem w:displayText="Not applicable" w:value="Not applicable"/>
                  <w:listItem w:displayText="Optional" w:value="Optional"/>
                  <w:listItem w:displayText="Mandatory" w:value="Mandatory"/>
                </w:comboBox>
              </w:sdtPr>
              <w:sdtContent>
                <w:r w:rsidR="0035748C" w:rsidRPr="00FF7F50">
                  <w:rPr>
                    <w:rStyle w:val="PlaceholderText"/>
                    <w:rFonts w:cstheme="minorHAnsi"/>
                    <w:lang w:val="en-GB"/>
                  </w:rPr>
                  <w:t>Not applicable</w:t>
                </w:r>
              </w:sdtContent>
            </w:sdt>
            <w:r w:rsidR="0006457F" w:rsidRPr="00891B94">
              <w:rPr>
                <w:rStyle w:val="PlaceholderText"/>
                <w:rFonts w:cstheme="minorHAnsi"/>
                <w:lang w:val="en-GB"/>
              </w:rPr>
              <w:t xml:space="preserve"> </w:t>
            </w:r>
          </w:p>
          <w:p w14:paraId="0C0716F5" w14:textId="34186ACA" w:rsidR="00C3635C" w:rsidRPr="00891B94" w:rsidRDefault="00C3635C" w:rsidP="001B6C80">
            <w:pPr>
              <w:rPr>
                <w:rStyle w:val="PlaceholderText"/>
                <w:rFonts w:cstheme="minorHAnsi"/>
                <w:lang w:val="en-GB"/>
              </w:rPr>
            </w:pPr>
          </w:p>
        </w:tc>
      </w:tr>
      <w:tr w:rsidR="0006457F" w:rsidRPr="00FF7F50" w14:paraId="3B3731F0" w14:textId="77777777" w:rsidTr="00EE6CD4">
        <w:tc>
          <w:tcPr>
            <w:tcW w:w="3964" w:type="dxa"/>
          </w:tcPr>
          <w:p w14:paraId="6B5A68CC" w14:textId="77777777" w:rsidR="0006457F" w:rsidRPr="00891B94" w:rsidRDefault="0006457F" w:rsidP="001B6C80">
            <w:pPr>
              <w:rPr>
                <w:rFonts w:cstheme="minorHAnsi"/>
                <w:lang w:val="en-GB"/>
              </w:rPr>
            </w:pPr>
            <w:hyperlink r:id="rId38" w:history="1">
              <w:r w:rsidRPr="00891B94">
                <w:rPr>
                  <w:rStyle w:val="Hyperlink"/>
                  <w:rFonts w:cstheme="minorHAnsi"/>
                  <w:lang w:val="en-GB"/>
                </w:rPr>
                <w:t>Proposal Security</w:t>
              </w:r>
            </w:hyperlink>
          </w:p>
        </w:tc>
        <w:tc>
          <w:tcPr>
            <w:tcW w:w="5387" w:type="dxa"/>
          </w:tcPr>
          <w:sdt>
            <w:sdtPr>
              <w:rPr>
                <w:lang w:val="en-GB"/>
              </w:rPr>
              <w:id w:val="290322639"/>
              <w:placeholder>
                <w:docPart w:val="4B5CE636750A44B08F916BABA82C19B6"/>
              </w:placeholder>
              <w:comboBox>
                <w:listItem w:value="Choose an item."/>
                <w:listItem w:displayText="Required" w:value="Required"/>
                <w:listItem w:displayText="Not Required" w:value="Not Required"/>
              </w:comboBox>
            </w:sdtPr>
            <w:sdtEndPr>
              <w:rPr>
                <w:rStyle w:val="PlaceholderText"/>
                <w:color w:val="808080"/>
              </w:rPr>
            </w:sdtEndPr>
            <w:sdtContent>
              <w:p w14:paraId="666B3E05" w14:textId="588D520E" w:rsidR="0006457F" w:rsidRPr="00891B94" w:rsidRDefault="009E4C91" w:rsidP="001B6C80">
                <w:pPr>
                  <w:rPr>
                    <w:rStyle w:val="PlaceholderText"/>
                    <w:rFonts w:cstheme="minorHAnsi"/>
                    <w:color w:val="auto"/>
                    <w:lang w:val="en-GB"/>
                  </w:rPr>
                </w:pPr>
                <w:r w:rsidRPr="00891B94">
                  <w:rPr>
                    <w:rFonts w:cstheme="minorHAnsi"/>
                    <w:lang w:val="en-GB"/>
                  </w:rPr>
                  <w:t>Not Required</w:t>
                </w:r>
              </w:p>
            </w:sdtContent>
          </w:sdt>
        </w:tc>
      </w:tr>
      <w:tr w:rsidR="0006457F" w:rsidRPr="00FF7F50" w14:paraId="584B68B5" w14:textId="77777777" w:rsidTr="00EE6CD4">
        <w:tc>
          <w:tcPr>
            <w:tcW w:w="3964" w:type="dxa"/>
          </w:tcPr>
          <w:p w14:paraId="4F83A226" w14:textId="77777777" w:rsidR="0006457F" w:rsidRPr="00891B94" w:rsidRDefault="0006457F" w:rsidP="001B6C80">
            <w:pPr>
              <w:contextualSpacing/>
              <w:rPr>
                <w:rFonts w:cstheme="minorHAnsi"/>
                <w:lang w:val="en-GB"/>
              </w:rPr>
            </w:pPr>
            <w:hyperlink r:id="rId39" w:history="1">
              <w:r w:rsidRPr="00891B94">
                <w:rPr>
                  <w:rStyle w:val="Hyperlink"/>
                  <w:rFonts w:cstheme="minorHAnsi"/>
                  <w:lang w:val="en-GB"/>
                </w:rPr>
                <w:t>Performance Security</w:t>
              </w:r>
            </w:hyperlink>
          </w:p>
          <w:p w14:paraId="07F05D1B" w14:textId="77777777" w:rsidR="0006457F" w:rsidRPr="00891B94" w:rsidRDefault="0006457F" w:rsidP="001B6C80">
            <w:pPr>
              <w:rPr>
                <w:rFonts w:cstheme="minorHAnsi"/>
                <w:lang w:val="en-GB"/>
              </w:rPr>
            </w:pPr>
          </w:p>
        </w:tc>
        <w:tc>
          <w:tcPr>
            <w:tcW w:w="5387" w:type="dxa"/>
          </w:tcPr>
          <w:sdt>
            <w:sdtPr>
              <w:rPr>
                <w:rStyle w:val="PlaceholderText"/>
                <w:lang w:val="en-GB"/>
              </w:rPr>
              <w:id w:val="-1047985747"/>
              <w:placeholder>
                <w:docPart w:val="4F5DF623805F4D3B8A775DDD868B824F"/>
              </w:placeholder>
              <w:comboBox>
                <w:listItem w:value="Choose an item."/>
                <w:listItem w:displayText="Required" w:value="Required"/>
                <w:listItem w:displayText="Not Required" w:value="Not Required"/>
              </w:comboBox>
            </w:sdtPr>
            <w:sdtContent>
              <w:p w14:paraId="005F04E5" w14:textId="163616E1" w:rsidR="0006457F" w:rsidRPr="00891B94" w:rsidRDefault="001A1E94" w:rsidP="001A1E94">
                <w:pPr>
                  <w:rPr>
                    <w:rStyle w:val="PlaceholderText"/>
                    <w:rFonts w:cstheme="minorHAnsi"/>
                    <w:lang w:val="en-GB"/>
                  </w:rPr>
                </w:pPr>
                <w:r w:rsidRPr="00891B94">
                  <w:rPr>
                    <w:rStyle w:val="PlaceholderText"/>
                    <w:rFonts w:cstheme="minorHAnsi"/>
                    <w:lang w:val="en-GB"/>
                  </w:rPr>
                  <w:t>N</w:t>
                </w:r>
                <w:r w:rsidR="00C3635C" w:rsidRPr="00891B94">
                  <w:rPr>
                    <w:rStyle w:val="PlaceholderText"/>
                    <w:rFonts w:cstheme="minorHAnsi"/>
                    <w:lang w:val="en-GB"/>
                  </w:rPr>
                  <w:t>o</w:t>
                </w:r>
                <w:r w:rsidRPr="00891B94">
                  <w:rPr>
                    <w:rStyle w:val="PlaceholderText"/>
                    <w:rFonts w:cstheme="minorHAnsi"/>
                    <w:lang w:val="en-GB"/>
                  </w:rPr>
                  <w:t>t Required</w:t>
                </w:r>
              </w:p>
            </w:sdtContent>
          </w:sdt>
        </w:tc>
      </w:tr>
      <w:tr w:rsidR="0006457F" w:rsidRPr="00FF7F50" w14:paraId="5CAAB20E" w14:textId="77777777" w:rsidTr="00EE6CD4">
        <w:tc>
          <w:tcPr>
            <w:tcW w:w="3964" w:type="dxa"/>
          </w:tcPr>
          <w:p w14:paraId="333B9B0B" w14:textId="77777777" w:rsidR="0006457F" w:rsidRPr="00891B94" w:rsidRDefault="0006457F" w:rsidP="001B6C80">
            <w:pPr>
              <w:rPr>
                <w:rFonts w:cstheme="minorHAnsi"/>
                <w:b/>
                <w:bCs/>
                <w:lang w:val="en-GB"/>
              </w:rPr>
            </w:pPr>
            <w:r w:rsidRPr="00891B94">
              <w:rPr>
                <w:rFonts w:cstheme="minorHAnsi"/>
                <w:b/>
                <w:bCs/>
                <w:lang w:val="en-GB"/>
              </w:rPr>
              <w:t>Liquidated Damages</w:t>
            </w:r>
          </w:p>
        </w:tc>
        <w:tc>
          <w:tcPr>
            <w:tcW w:w="5387" w:type="dxa"/>
          </w:tcPr>
          <w:sdt>
            <w:sdtPr>
              <w:rPr>
                <w:rFonts w:eastAsia="Times New Roman" w:cstheme="minorHAnsi"/>
                <w:snapToGrid w:val="0"/>
                <w:lang w:val="en-GB"/>
              </w:rPr>
              <w:id w:val="453373748"/>
              <w:placeholder>
                <w:docPart w:val="A82EC01B1E164EC1B19E02F03EE9AC24"/>
              </w:placeholder>
              <w:comboBox>
                <w:listItem w:value="Choose an item."/>
                <w:listItem w:displayText="Will not be imposed" w:value="Will not be imposed"/>
                <w:listItem w:displayText="Will be imposed as follows:" w:value="Will be imposed as follows:"/>
              </w:comboBox>
            </w:sdtPr>
            <w:sdtContent>
              <w:p w14:paraId="10B7D0C9" w14:textId="74BE8EDB" w:rsidR="0006457F" w:rsidRPr="00891B94" w:rsidRDefault="001A1E94" w:rsidP="001B6C80">
                <w:pPr>
                  <w:tabs>
                    <w:tab w:val="right" w:pos="7218"/>
                  </w:tabs>
                  <w:rPr>
                    <w:rFonts w:eastAsia="Times New Roman" w:cstheme="minorHAnsi"/>
                    <w:snapToGrid w:val="0"/>
                    <w:lang w:val="en-GB"/>
                  </w:rPr>
                </w:pPr>
                <w:r w:rsidRPr="00891B94">
                  <w:rPr>
                    <w:rFonts w:eastAsia="Times New Roman" w:cstheme="minorHAnsi"/>
                    <w:snapToGrid w:val="0"/>
                    <w:lang w:val="en-GB"/>
                  </w:rPr>
                  <w:t>Will not be imposed</w:t>
                </w:r>
              </w:p>
            </w:sdtContent>
          </w:sdt>
          <w:p w14:paraId="76D1760C" w14:textId="5F574879" w:rsidR="0006457F" w:rsidRPr="00891B94" w:rsidRDefault="0006457F" w:rsidP="001B6C80">
            <w:pPr>
              <w:rPr>
                <w:rStyle w:val="PlaceholderText"/>
                <w:rFonts w:cstheme="minorHAnsi"/>
                <w:lang w:val="en-GB"/>
              </w:rPr>
            </w:pPr>
          </w:p>
        </w:tc>
      </w:tr>
      <w:tr w:rsidR="0006457F" w:rsidRPr="00581D02" w14:paraId="2669EF5D" w14:textId="77777777" w:rsidTr="00EE6CD4">
        <w:tc>
          <w:tcPr>
            <w:tcW w:w="3964" w:type="dxa"/>
          </w:tcPr>
          <w:p w14:paraId="1B7D9B21" w14:textId="264A4346" w:rsidR="0006457F" w:rsidRPr="00891B94" w:rsidRDefault="0006457F" w:rsidP="001B6C80">
            <w:pPr>
              <w:rPr>
                <w:rFonts w:cstheme="minorHAnsi"/>
                <w:b/>
                <w:bCs/>
                <w:lang w:val="en-GB"/>
              </w:rPr>
            </w:pPr>
            <w:r w:rsidRPr="00891B94">
              <w:rPr>
                <w:rFonts w:cstheme="minorHAnsi"/>
                <w:b/>
                <w:bCs/>
                <w:lang w:val="en-GB"/>
              </w:rPr>
              <w:t>Partial Proposals</w:t>
            </w:r>
            <w:r w:rsidR="006202CB" w:rsidRPr="00891B94">
              <w:rPr>
                <w:rFonts w:cstheme="minorHAnsi"/>
                <w:b/>
                <w:bCs/>
                <w:lang w:val="en-GB"/>
              </w:rPr>
              <w:t xml:space="preserve"> (Require Full Quantity)</w:t>
            </w:r>
          </w:p>
        </w:tc>
        <w:tc>
          <w:tcPr>
            <w:tcW w:w="5387" w:type="dxa"/>
            <w:shd w:val="clear" w:color="auto" w:fill="auto"/>
          </w:tcPr>
          <w:p w14:paraId="0788CE95" w14:textId="582EF490" w:rsidR="0006457F" w:rsidRPr="00891B94" w:rsidRDefault="006A0864" w:rsidP="001B6C80">
            <w:pPr>
              <w:tabs>
                <w:tab w:val="center" w:pos="2209"/>
              </w:tabs>
              <w:rPr>
                <w:rStyle w:val="PlaceholderText"/>
                <w:rFonts w:cstheme="minorHAnsi"/>
                <w:color w:val="auto"/>
                <w:lang w:val="en-GB"/>
              </w:rPr>
            </w:pPr>
            <w:sdt>
              <w:sdtPr>
                <w:rPr>
                  <w:rFonts w:cstheme="minorHAnsi"/>
                  <w:color w:val="808080"/>
                  <w:highlight w:val="lightGray"/>
                  <w:lang w:val="en-GB"/>
                </w:rPr>
                <w:id w:val="-460189563"/>
                <w:placeholder>
                  <w:docPart w:val="517915D248AD436C93A527CB18CF9D7A"/>
                </w:placeholder>
                <w:comboBox>
                  <w:listItem w:value="Choose an item."/>
                  <w:listItem w:displayText="Submitting proposals for parts or sub-parts of the ToR is not allowed." w:value="Submitting proposals for parts or sub-parts of the ToR is not allowed."/>
                  <w:listItem w:displayText="Submitting proposals for parts or sub-parts of the ToR is allowed as described below:" w:value="Submitting proposals for parts or sub-parts of the ToR is allowed as described below:"/>
                </w:comboBox>
              </w:sdtPr>
              <w:sdtContent>
                <w:r w:rsidR="00A972F3" w:rsidRPr="00FF7F50">
                  <w:rPr>
                    <w:rFonts w:cstheme="minorHAnsi"/>
                    <w:highlight w:val="lightGray"/>
                    <w:lang w:val="en-GB"/>
                  </w:rPr>
                  <w:t>Submitting proposals for parts or sub-parts of the ToR is not allowed.</w:t>
                </w:r>
              </w:sdtContent>
            </w:sdt>
            <w:r w:rsidR="0006457F" w:rsidRPr="00891B94">
              <w:rPr>
                <w:rFonts w:cstheme="minorHAnsi"/>
                <w:lang w:val="en-GB"/>
              </w:rPr>
              <w:tab/>
            </w:r>
          </w:p>
        </w:tc>
      </w:tr>
      <w:tr w:rsidR="0006457F" w:rsidRPr="00FF7F50" w14:paraId="43C6E7AF" w14:textId="77777777" w:rsidTr="00EE6CD4">
        <w:tc>
          <w:tcPr>
            <w:tcW w:w="3964" w:type="dxa"/>
          </w:tcPr>
          <w:p w14:paraId="49109654" w14:textId="6EF3BCD8" w:rsidR="005B116D" w:rsidRPr="00891B94" w:rsidRDefault="0006457F" w:rsidP="00153090">
            <w:pPr>
              <w:rPr>
                <w:rFonts w:cstheme="minorHAnsi"/>
                <w:b/>
                <w:bCs/>
                <w:lang w:val="en-GB"/>
              </w:rPr>
            </w:pPr>
            <w:r w:rsidRPr="00891B94">
              <w:rPr>
                <w:rFonts w:cstheme="minorHAnsi"/>
                <w:b/>
                <w:bCs/>
                <w:lang w:val="en-GB"/>
              </w:rPr>
              <w:t>Alternative Proposals</w:t>
            </w:r>
            <w:r w:rsidR="006202CB" w:rsidRPr="00891B94">
              <w:rPr>
                <w:rFonts w:cstheme="minorHAnsi"/>
                <w:b/>
                <w:bCs/>
                <w:lang w:val="en-GB"/>
              </w:rPr>
              <w:t xml:space="preserve"> (Allow Multiple Responses)</w:t>
            </w:r>
          </w:p>
        </w:tc>
        <w:tc>
          <w:tcPr>
            <w:tcW w:w="5387" w:type="dxa"/>
          </w:tcPr>
          <w:sdt>
            <w:sdtPr>
              <w:rPr>
                <w:highlight w:val="lightGray"/>
                <w:lang w:val="en-GB"/>
              </w:rPr>
              <w:id w:val="2089722871"/>
              <w:placeholder>
                <w:docPart w:val="47BBEC8B504E466EB668D2F9C044E7C3"/>
              </w:placeholder>
              <w:comboBox>
                <w:listItem w:value="Choose an item."/>
                <w:listItem w:displayText="Shall be considered." w:value="Shall be considered."/>
                <w:listItem w:displayText="Shall not be considered." w:value="Shall not be considered."/>
              </w:comboBox>
            </w:sdtPr>
            <w:sdtContent>
              <w:p w14:paraId="1C6402AA" w14:textId="7E71D5EE" w:rsidR="0006457F" w:rsidRPr="00891B94" w:rsidRDefault="00C3635C" w:rsidP="001B6C80">
                <w:pPr>
                  <w:rPr>
                    <w:rStyle w:val="PlaceholderText"/>
                    <w:rFonts w:cstheme="minorHAnsi"/>
                    <w:color w:val="auto"/>
                    <w:highlight w:val="lightGray"/>
                    <w:lang w:val="en-GB"/>
                  </w:rPr>
                </w:pPr>
                <w:r w:rsidRPr="00891B94">
                  <w:rPr>
                    <w:rFonts w:cstheme="minorHAnsi"/>
                    <w:highlight w:val="lightGray"/>
                    <w:lang w:val="en-GB"/>
                  </w:rPr>
                  <w:t>Shall not be considered.</w:t>
                </w:r>
              </w:p>
            </w:sdtContent>
          </w:sdt>
        </w:tc>
      </w:tr>
      <w:tr w:rsidR="0006457F" w:rsidRPr="00581D02" w14:paraId="1B4633F3" w14:textId="77777777" w:rsidTr="00EE6CD4">
        <w:tc>
          <w:tcPr>
            <w:tcW w:w="3964" w:type="dxa"/>
          </w:tcPr>
          <w:p w14:paraId="4A0546E5" w14:textId="77777777" w:rsidR="0006457F" w:rsidRPr="00891B94" w:rsidRDefault="0006457F" w:rsidP="001B6C80">
            <w:pPr>
              <w:rPr>
                <w:rFonts w:cstheme="minorHAnsi"/>
                <w:b/>
                <w:bCs/>
                <w:lang w:val="en-GB"/>
              </w:rPr>
            </w:pPr>
            <w:r w:rsidRPr="00891B94">
              <w:rPr>
                <w:rFonts w:cstheme="minorHAnsi"/>
                <w:b/>
                <w:bCs/>
                <w:lang w:val="en-GB"/>
              </w:rPr>
              <w:t>Site Inspection</w:t>
            </w:r>
          </w:p>
        </w:tc>
        <w:tc>
          <w:tcPr>
            <w:tcW w:w="5387" w:type="dxa"/>
          </w:tcPr>
          <w:sdt>
            <w:sdtPr>
              <w:rPr>
                <w:color w:val="000000"/>
                <w:lang w:val="en-GB"/>
              </w:rPr>
              <w:id w:val="-1998726674"/>
              <w:placeholder>
                <w:docPart w:val="1044A973991F45CDAA6F40900552357D"/>
              </w:placeholder>
              <w:dropDownList>
                <w:listItem w:value="Choose an item."/>
                <w:listItem w:displayText="A site inspection will not be held." w:value="A site inspection will not be held."/>
                <w:listItem w:displayText="Bidders may carry out their own site inspection with the prior written approval of UN Women." w:value="Bidders may carry out their own site inspection with the prior written approval of UN Women."/>
                <w:listItem w:displayText="A group site inspection will be held as follows:" w:value="A group site inspection will be held as follows:"/>
              </w:dropDownList>
            </w:sdtPr>
            <w:sdtEndPr>
              <w:rPr>
                <w:color w:val="000000" w:themeColor="text1"/>
              </w:rPr>
            </w:sdtEndPr>
            <w:sdtContent>
              <w:p w14:paraId="477DA8FD" w14:textId="124AC171" w:rsidR="0006457F" w:rsidRPr="00891B94" w:rsidRDefault="0046539D" w:rsidP="001B6C80">
                <w:pPr>
                  <w:jc w:val="both"/>
                  <w:rPr>
                    <w:rFonts w:cstheme="minorHAnsi"/>
                    <w:color w:val="000000"/>
                    <w:lang w:val="en-GB"/>
                  </w:rPr>
                </w:pPr>
                <w:r w:rsidRPr="00891B94">
                  <w:rPr>
                    <w:rFonts w:cstheme="minorHAnsi"/>
                    <w:color w:val="000000"/>
                    <w:lang w:val="en-GB"/>
                  </w:rPr>
                  <w:t>A site inspection will not be held.</w:t>
                </w:r>
              </w:p>
            </w:sdtContent>
          </w:sdt>
          <w:p w14:paraId="46FAB6DE" w14:textId="53ECE19E" w:rsidR="0006457F" w:rsidRPr="00891B94" w:rsidRDefault="0006457F" w:rsidP="001B6C80">
            <w:pPr>
              <w:rPr>
                <w:rStyle w:val="PlaceholderText"/>
                <w:rFonts w:cstheme="minorHAnsi"/>
                <w:lang w:val="en-GB"/>
              </w:rPr>
            </w:pPr>
          </w:p>
        </w:tc>
      </w:tr>
      <w:tr w:rsidR="0006457F" w:rsidRPr="00FF7F50" w14:paraId="3984F38E" w14:textId="77777777" w:rsidTr="00EE6CD4">
        <w:tc>
          <w:tcPr>
            <w:tcW w:w="3964" w:type="dxa"/>
          </w:tcPr>
          <w:p w14:paraId="6F43A7D3" w14:textId="77777777" w:rsidR="0006457F" w:rsidRPr="00891B94" w:rsidRDefault="0006457F" w:rsidP="001B6C80">
            <w:pPr>
              <w:rPr>
                <w:rFonts w:cstheme="minorHAnsi"/>
                <w:b/>
                <w:bCs/>
                <w:lang w:val="en-GB"/>
              </w:rPr>
            </w:pPr>
            <w:r w:rsidRPr="00891B94">
              <w:rPr>
                <w:rFonts w:cstheme="minorHAnsi"/>
                <w:b/>
                <w:bCs/>
                <w:lang w:val="en-GB"/>
              </w:rPr>
              <w:t xml:space="preserve">Contract award to one or more </w:t>
            </w:r>
            <w:r w:rsidR="008B79C9" w:rsidRPr="00891B94">
              <w:rPr>
                <w:rFonts w:cstheme="minorHAnsi"/>
                <w:b/>
                <w:bCs/>
                <w:lang w:val="en-GB"/>
              </w:rPr>
              <w:t>vendor</w:t>
            </w:r>
          </w:p>
        </w:tc>
        <w:tc>
          <w:tcPr>
            <w:tcW w:w="5387" w:type="dxa"/>
          </w:tcPr>
          <w:p w14:paraId="118A2C7C" w14:textId="77777777" w:rsidR="0006457F" w:rsidRPr="00891B94" w:rsidRDefault="0006457F" w:rsidP="001B6C80">
            <w:pPr>
              <w:rPr>
                <w:rFonts w:cstheme="minorHAnsi"/>
                <w:lang w:val="en-GB"/>
              </w:rPr>
            </w:pPr>
            <w:r w:rsidRPr="00891B94">
              <w:rPr>
                <w:rFonts w:cstheme="minorHAnsi"/>
                <w:lang w:val="en-GB"/>
              </w:rPr>
              <w:t>UN Women will award a contract to:</w:t>
            </w:r>
          </w:p>
          <w:sdt>
            <w:sdtPr>
              <w:rPr>
                <w:rFonts w:eastAsia="Times New Roman"/>
                <w:lang w:val="en-GB"/>
              </w:rPr>
              <w:id w:val="-1083370359"/>
              <w:placeholder>
                <w:docPart w:val="2F13FD5286E84D51A385D7AFBE4CB230"/>
              </w:placeholder>
              <w:comboBox>
                <w:listItem w:value="Choose an item."/>
                <w:listItem w:displayText="One Proposer Only." w:value="One Proposer Only."/>
                <w:listItem w:displayText="One or more Proposers, depending on the following factors: [enter details]  " w:value="One or more Proposers, depending on the following factors: [enter details]  "/>
              </w:comboBox>
            </w:sdtPr>
            <w:sdtContent>
              <w:p w14:paraId="7CD95AFF" w14:textId="09732A5A" w:rsidR="0006457F" w:rsidRPr="00891B94" w:rsidRDefault="0046539D" w:rsidP="001B6C80">
                <w:pPr>
                  <w:rPr>
                    <w:rStyle w:val="PlaceholderText"/>
                    <w:rFonts w:cstheme="minorHAnsi"/>
                    <w:lang w:val="en-GB"/>
                  </w:rPr>
                </w:pPr>
                <w:r w:rsidRPr="00891B94">
                  <w:rPr>
                    <w:rFonts w:eastAsia="Times New Roman" w:cstheme="minorHAnsi"/>
                    <w:lang w:val="en-GB"/>
                  </w:rPr>
                  <w:t>One Proposer Only.</w:t>
                </w:r>
              </w:p>
            </w:sdtContent>
          </w:sdt>
        </w:tc>
      </w:tr>
      <w:tr w:rsidR="0006457F" w:rsidRPr="00FF7F50" w14:paraId="7855D565" w14:textId="77777777" w:rsidTr="00EE6CD4">
        <w:tc>
          <w:tcPr>
            <w:tcW w:w="3964" w:type="dxa"/>
          </w:tcPr>
          <w:p w14:paraId="3C805F6F" w14:textId="77777777" w:rsidR="0006457F" w:rsidRPr="00891B94" w:rsidRDefault="0006457F" w:rsidP="001B6C80">
            <w:pPr>
              <w:rPr>
                <w:rFonts w:cstheme="minorHAnsi"/>
                <w:b/>
                <w:bCs/>
                <w:lang w:val="en-GB"/>
              </w:rPr>
            </w:pPr>
            <w:r w:rsidRPr="00891B94">
              <w:rPr>
                <w:rFonts w:cstheme="minorHAnsi"/>
                <w:b/>
                <w:bCs/>
                <w:lang w:val="en-GB"/>
              </w:rPr>
              <w:t xml:space="preserve">Method of Evaluation </w:t>
            </w:r>
          </w:p>
          <w:p w14:paraId="23D9FECA" w14:textId="77777777" w:rsidR="0006457F" w:rsidRPr="00891B94" w:rsidRDefault="0006457F" w:rsidP="001B6C80">
            <w:pPr>
              <w:rPr>
                <w:rFonts w:cstheme="minorHAnsi"/>
                <w:b/>
                <w:bCs/>
                <w:lang w:val="en-GB"/>
              </w:rPr>
            </w:pPr>
            <w:r w:rsidRPr="00891B94">
              <w:rPr>
                <w:rFonts w:cstheme="minorHAnsi"/>
                <w:i/>
                <w:iCs/>
                <w:lang w:val="en-GB"/>
              </w:rPr>
              <w:t>(RFP - Two-envelope system)</w:t>
            </w:r>
          </w:p>
        </w:tc>
        <w:sdt>
          <w:sdtPr>
            <w:rPr>
              <w:rStyle w:val="PlaceholderText"/>
              <w:lang w:val="en-GB"/>
            </w:rPr>
            <w:id w:val="773126398"/>
            <w:placeholder>
              <w:docPart w:val="CE20CF8939C14702B786BF3DC8BCA846"/>
            </w:placeholder>
            <w:comboBox>
              <w:listItem w:displayText="Cumulative Analysis " w:value="Cumulative Analysis "/>
              <w:listItem w:displayText="Lowest Priced Technically Compliant " w:value="Lowest Priced Technically Compliant "/>
            </w:comboBox>
          </w:sdtPr>
          <w:sdtContent>
            <w:tc>
              <w:tcPr>
                <w:tcW w:w="5387" w:type="dxa"/>
              </w:tcPr>
              <w:p w14:paraId="7D106093" w14:textId="264CE1DA" w:rsidR="0006457F" w:rsidRPr="00891B94" w:rsidRDefault="0046539D" w:rsidP="001B6C80">
                <w:pPr>
                  <w:rPr>
                    <w:rStyle w:val="PlaceholderText"/>
                    <w:rFonts w:cstheme="minorHAnsi"/>
                    <w:lang w:val="en-GB"/>
                  </w:rPr>
                </w:pPr>
                <w:r w:rsidRPr="00891B94">
                  <w:rPr>
                    <w:rStyle w:val="PlaceholderText"/>
                    <w:rFonts w:cstheme="minorHAnsi"/>
                    <w:lang w:val="en-GB"/>
                  </w:rPr>
                  <w:t xml:space="preserve">Cumulative Analysis </w:t>
                </w:r>
              </w:p>
            </w:tc>
          </w:sdtContent>
        </w:sdt>
      </w:tr>
      <w:tr w:rsidR="0006457F" w:rsidRPr="00FF7F50" w14:paraId="6B8E0170" w14:textId="77777777" w:rsidTr="00EE6CD4">
        <w:tc>
          <w:tcPr>
            <w:tcW w:w="3964" w:type="dxa"/>
          </w:tcPr>
          <w:p w14:paraId="0FE87669" w14:textId="77777777" w:rsidR="0006457F" w:rsidRPr="00891B94" w:rsidRDefault="0006457F" w:rsidP="001B6C80">
            <w:pPr>
              <w:rPr>
                <w:rFonts w:cstheme="minorHAnsi"/>
                <w:bCs/>
                <w:i/>
                <w:lang w:val="en-GB"/>
              </w:rPr>
            </w:pPr>
            <w:r w:rsidRPr="00891B94">
              <w:rPr>
                <w:rFonts w:cstheme="minorHAnsi"/>
                <w:b/>
                <w:bCs/>
                <w:lang w:val="en-GB"/>
              </w:rPr>
              <w:t xml:space="preserve">Technical Proposal </w:t>
            </w:r>
            <w:r w:rsidRPr="00891B94">
              <w:rPr>
                <w:rFonts w:cstheme="minorHAnsi"/>
                <w:bCs/>
                <w:i/>
                <w:lang w:val="en-GB"/>
              </w:rPr>
              <w:t>(points)</w:t>
            </w:r>
          </w:p>
          <w:p w14:paraId="64135137" w14:textId="77777777" w:rsidR="0006457F" w:rsidRPr="00891B94" w:rsidRDefault="0006457F" w:rsidP="001B6C80">
            <w:pPr>
              <w:rPr>
                <w:rFonts w:cstheme="minorHAnsi"/>
                <w:b/>
                <w:bCs/>
                <w:lang w:val="en-GB"/>
              </w:rPr>
            </w:pPr>
          </w:p>
        </w:tc>
        <w:tc>
          <w:tcPr>
            <w:tcW w:w="5387" w:type="dxa"/>
          </w:tcPr>
          <w:p w14:paraId="541F983A" w14:textId="6A1CDA75" w:rsidR="0006457F" w:rsidRPr="00891B94" w:rsidRDefault="006A0864" w:rsidP="001B6C80">
            <w:pPr>
              <w:rPr>
                <w:rStyle w:val="PlaceholderText"/>
                <w:rFonts w:cstheme="minorHAnsi"/>
                <w:lang w:val="en-GB"/>
              </w:rPr>
            </w:pPr>
            <w:sdt>
              <w:sdtPr>
                <w:rPr>
                  <w:rStyle w:val="PlaceholderText"/>
                  <w:rFonts w:cstheme="minorHAnsi"/>
                  <w:lang w:val="en-GB"/>
                </w:rPr>
                <w:id w:val="-2018532174"/>
                <w:placeholder>
                  <w:docPart w:val="D8A335FDA772487BA0F1E62E365BD5E3"/>
                </w:placeholder>
                <w:text/>
              </w:sdtPr>
              <w:sdtContent>
                <w:r w:rsidR="00681589" w:rsidRPr="00FF7F50">
                  <w:rPr>
                    <w:rStyle w:val="PlaceholderText"/>
                    <w:rFonts w:cstheme="minorHAnsi"/>
                    <w:lang w:val="en-GB"/>
                  </w:rPr>
                  <w:t>700 points</w:t>
                </w:r>
              </w:sdtContent>
            </w:sdt>
          </w:p>
          <w:p w14:paraId="5B1FBC77" w14:textId="365D28B0" w:rsidR="0006457F" w:rsidRPr="00891B94" w:rsidRDefault="0006457F" w:rsidP="001B6C80">
            <w:pPr>
              <w:rPr>
                <w:rStyle w:val="PlaceholderText"/>
                <w:rFonts w:cstheme="minorHAnsi"/>
                <w:i/>
                <w:iCs/>
                <w:lang w:val="en-GB"/>
              </w:rPr>
            </w:pPr>
          </w:p>
        </w:tc>
      </w:tr>
      <w:tr w:rsidR="0006457F" w:rsidRPr="00FF7F50" w14:paraId="79AB23EA" w14:textId="77777777" w:rsidTr="00EE6CD4">
        <w:tc>
          <w:tcPr>
            <w:tcW w:w="3964" w:type="dxa"/>
          </w:tcPr>
          <w:p w14:paraId="41DA0838" w14:textId="77777777" w:rsidR="0006457F" w:rsidRPr="00891B94" w:rsidRDefault="0006457F" w:rsidP="001B6C80">
            <w:pPr>
              <w:rPr>
                <w:rFonts w:cstheme="minorHAnsi"/>
                <w:b/>
                <w:bCs/>
                <w:lang w:val="en-GB"/>
              </w:rPr>
            </w:pPr>
            <w:r w:rsidRPr="00891B94">
              <w:rPr>
                <w:rFonts w:cstheme="minorHAnsi"/>
                <w:b/>
                <w:bCs/>
                <w:lang w:val="en-GB"/>
              </w:rPr>
              <w:t>Pass Score</w:t>
            </w:r>
          </w:p>
          <w:p w14:paraId="647A20C9" w14:textId="77777777" w:rsidR="0006457F" w:rsidRPr="00891B94" w:rsidRDefault="0006457F" w:rsidP="001B6C80">
            <w:pPr>
              <w:rPr>
                <w:rFonts w:cstheme="minorHAnsi"/>
                <w:b/>
                <w:bCs/>
                <w:lang w:val="en-GB"/>
              </w:rPr>
            </w:pPr>
          </w:p>
        </w:tc>
        <w:tc>
          <w:tcPr>
            <w:tcW w:w="5387" w:type="dxa"/>
          </w:tcPr>
          <w:p w14:paraId="3C48B40F" w14:textId="77777777" w:rsidR="0006457F" w:rsidRPr="00891B94" w:rsidRDefault="0006457F" w:rsidP="001B6C80">
            <w:pPr>
              <w:rPr>
                <w:rFonts w:cstheme="minorHAnsi"/>
                <w:lang w:val="en-GB"/>
              </w:rPr>
            </w:pPr>
            <w:r w:rsidRPr="00891B94">
              <w:rPr>
                <w:rFonts w:cstheme="minorHAnsi"/>
                <w:lang w:val="en-GB"/>
              </w:rPr>
              <w:t xml:space="preserve">70% </w:t>
            </w:r>
          </w:p>
          <w:p w14:paraId="4C3072A6" w14:textId="77777777" w:rsidR="0006457F" w:rsidRPr="00891B94" w:rsidRDefault="0006457F" w:rsidP="001B6C80">
            <w:pPr>
              <w:rPr>
                <w:rStyle w:val="PlaceholderText"/>
                <w:rFonts w:cstheme="minorHAnsi"/>
                <w:i/>
                <w:color w:val="auto"/>
                <w:lang w:val="en-GB"/>
              </w:rPr>
            </w:pPr>
            <w:r w:rsidRPr="00891B94">
              <w:rPr>
                <w:rFonts w:cstheme="minorHAnsi"/>
                <w:i/>
                <w:iCs/>
                <w:lang w:val="en-GB"/>
              </w:rPr>
              <w:t>(490 of 700 points)</w:t>
            </w:r>
          </w:p>
        </w:tc>
      </w:tr>
      <w:tr w:rsidR="0006457F" w:rsidRPr="00FF7F50" w14:paraId="3A1B97B0" w14:textId="77777777" w:rsidTr="00EE6CD4">
        <w:tc>
          <w:tcPr>
            <w:tcW w:w="3964" w:type="dxa"/>
          </w:tcPr>
          <w:p w14:paraId="358DD181" w14:textId="77777777" w:rsidR="0006457F" w:rsidRPr="00891B94" w:rsidRDefault="0006457F" w:rsidP="001B6C80">
            <w:pPr>
              <w:rPr>
                <w:rFonts w:cstheme="minorHAnsi"/>
                <w:b/>
                <w:bCs/>
                <w:lang w:val="en-GB"/>
              </w:rPr>
            </w:pPr>
            <w:r w:rsidRPr="00891B94">
              <w:rPr>
                <w:rFonts w:cstheme="minorHAnsi"/>
                <w:b/>
                <w:bCs/>
                <w:lang w:val="en-GB"/>
              </w:rPr>
              <w:t xml:space="preserve">Financial Proposal </w:t>
            </w:r>
            <w:r w:rsidRPr="00891B94">
              <w:rPr>
                <w:rFonts w:cstheme="minorHAnsi"/>
                <w:bCs/>
                <w:i/>
                <w:lang w:val="en-GB"/>
              </w:rPr>
              <w:t>(points) - for cumulative analysis method only</w:t>
            </w:r>
          </w:p>
        </w:tc>
        <w:tc>
          <w:tcPr>
            <w:tcW w:w="5387" w:type="dxa"/>
          </w:tcPr>
          <w:p w14:paraId="675EC795" w14:textId="55A16BFD" w:rsidR="0006457F" w:rsidRPr="00891B94" w:rsidRDefault="00681589" w:rsidP="001B6C80">
            <w:pPr>
              <w:rPr>
                <w:rStyle w:val="PlaceholderText"/>
                <w:rFonts w:cstheme="minorHAnsi"/>
                <w:i/>
                <w:color w:val="FF0000"/>
                <w:lang w:val="en-GB"/>
              </w:rPr>
            </w:pPr>
            <w:r w:rsidRPr="00891B94">
              <w:rPr>
                <w:rStyle w:val="PlaceholderText"/>
                <w:rFonts w:cstheme="minorHAnsi"/>
                <w:lang w:val="en-GB"/>
              </w:rPr>
              <w:t>300 points</w:t>
            </w:r>
          </w:p>
        </w:tc>
      </w:tr>
      <w:tr w:rsidR="0006457F" w:rsidRPr="00FF7F50" w14:paraId="0BD8CB95" w14:textId="77777777" w:rsidTr="00EE6CD4">
        <w:tc>
          <w:tcPr>
            <w:tcW w:w="3964" w:type="dxa"/>
          </w:tcPr>
          <w:p w14:paraId="4F971EBE" w14:textId="77777777" w:rsidR="0006457F" w:rsidRPr="00891B94" w:rsidRDefault="0006457F" w:rsidP="001B6C80">
            <w:pPr>
              <w:rPr>
                <w:rFonts w:cstheme="minorHAnsi"/>
                <w:b/>
                <w:bCs/>
                <w:lang w:val="en-GB"/>
              </w:rPr>
            </w:pPr>
            <w:r w:rsidRPr="00891B94">
              <w:rPr>
                <w:rFonts w:cstheme="minorHAnsi"/>
                <w:b/>
                <w:bCs/>
                <w:lang w:val="en-GB"/>
              </w:rPr>
              <w:t xml:space="preserve">Financial Weighting </w:t>
            </w:r>
            <w:r w:rsidRPr="00891B94">
              <w:rPr>
                <w:rFonts w:cstheme="minorHAnsi"/>
                <w:bCs/>
                <w:i/>
                <w:lang w:val="en-GB"/>
              </w:rPr>
              <w:t>(%) – for cumulative analysis method only</w:t>
            </w:r>
          </w:p>
        </w:tc>
        <w:tc>
          <w:tcPr>
            <w:tcW w:w="5387" w:type="dxa"/>
          </w:tcPr>
          <w:p w14:paraId="738336C3" w14:textId="0E10A84B" w:rsidR="0006457F" w:rsidRPr="00891B94" w:rsidRDefault="00B42FEF" w:rsidP="001B6C80">
            <w:pPr>
              <w:rPr>
                <w:rStyle w:val="PlaceholderText"/>
                <w:rFonts w:cstheme="minorHAnsi"/>
                <w:i/>
                <w:iCs/>
                <w:color w:val="FF0000"/>
                <w:lang w:val="en-GB"/>
              </w:rPr>
            </w:pPr>
            <w:r w:rsidRPr="00891B94">
              <w:rPr>
                <w:rStyle w:val="PlaceholderText"/>
                <w:rFonts w:cstheme="minorHAnsi"/>
                <w:i/>
                <w:color w:val="auto"/>
                <w:lang w:val="en-GB"/>
              </w:rPr>
              <w:t>30%</w:t>
            </w:r>
          </w:p>
        </w:tc>
      </w:tr>
      <w:tr w:rsidR="009472EA" w:rsidRPr="00FF7F50" w14:paraId="45686D73" w14:textId="77777777" w:rsidTr="00EE6CD4">
        <w:tc>
          <w:tcPr>
            <w:tcW w:w="3964" w:type="dxa"/>
          </w:tcPr>
          <w:p w14:paraId="0C76BC37" w14:textId="544513F9" w:rsidR="009472EA" w:rsidRPr="00891B94" w:rsidRDefault="00FD23F4" w:rsidP="001B6C80">
            <w:pPr>
              <w:rPr>
                <w:rFonts w:cstheme="minorHAnsi"/>
                <w:b/>
                <w:bCs/>
                <w:lang w:val="en-GB"/>
              </w:rPr>
            </w:pPr>
            <w:r w:rsidRPr="00891B94">
              <w:rPr>
                <w:rFonts w:cstheme="minorHAnsi"/>
                <w:b/>
                <w:bCs/>
                <w:lang w:val="en-GB"/>
              </w:rPr>
              <w:t xml:space="preserve">Type </w:t>
            </w:r>
            <w:r w:rsidR="00C86BE1" w:rsidRPr="00891B94">
              <w:rPr>
                <w:rFonts w:cstheme="minorHAnsi"/>
                <w:b/>
                <w:bCs/>
                <w:lang w:val="en-GB"/>
              </w:rPr>
              <w:t>o</w:t>
            </w:r>
            <w:r w:rsidRPr="00891B94">
              <w:rPr>
                <w:rFonts w:cstheme="minorHAnsi"/>
                <w:b/>
                <w:bCs/>
                <w:lang w:val="en-GB"/>
              </w:rPr>
              <w:t>f contract award (or Outcome of the process)</w:t>
            </w:r>
          </w:p>
        </w:tc>
        <w:tc>
          <w:tcPr>
            <w:tcW w:w="5387" w:type="dxa"/>
          </w:tcPr>
          <w:p w14:paraId="421F4A0B" w14:textId="31E1087F" w:rsidR="009472EA" w:rsidRPr="00891B94" w:rsidRDefault="006A0864" w:rsidP="001B6C80">
            <w:pPr>
              <w:rPr>
                <w:rStyle w:val="PlaceholderText"/>
                <w:rFonts w:cstheme="minorHAnsi"/>
                <w:i/>
                <w:color w:val="FF0000"/>
                <w:lang w:val="en-GB"/>
              </w:rPr>
            </w:pPr>
            <w:sdt>
              <w:sdtPr>
                <w:rPr>
                  <w:rStyle w:val="PlaceholderText"/>
                  <w:rFonts w:cstheme="minorHAnsi"/>
                  <w:lang w:val="en-GB"/>
                </w:rPr>
                <w:id w:val="924693219"/>
                <w:placeholder>
                  <w:docPart w:val="D73F50B7153E43E1BE68C1EACEE897E2"/>
                </w:placeholder>
                <w:comboBox>
                  <w:listItem w:displayText="Choose an item." w:value="Choose an item."/>
                  <w:listItem w:displayText="Contract Order" w:value="Contract Order"/>
                  <w:listItem w:displayText="Purchase Agreement (LTA)" w:value="Purchase Agreement (LTA)"/>
                  <w:listItem w:displayText="Purchase Order" w:value="Purchase Order"/>
                </w:comboBox>
              </w:sdtPr>
              <w:sdtContent>
                <w:r w:rsidR="00B42FEF" w:rsidRPr="00FF7F50">
                  <w:rPr>
                    <w:rStyle w:val="PlaceholderText"/>
                    <w:rFonts w:cstheme="minorHAnsi"/>
                    <w:lang w:val="en-GB"/>
                  </w:rPr>
                  <w:t>Contract Order</w:t>
                </w:r>
              </w:sdtContent>
            </w:sdt>
            <w:r w:rsidR="00C66D50" w:rsidRPr="00891B94">
              <w:rPr>
                <w:rStyle w:val="PlaceholderText"/>
                <w:rFonts w:cstheme="minorHAnsi"/>
                <w:i/>
                <w:color w:val="FF0000"/>
                <w:lang w:val="en-GB"/>
              </w:rPr>
              <w:t xml:space="preserve"> </w:t>
            </w:r>
          </w:p>
        </w:tc>
      </w:tr>
      <w:tr w:rsidR="0006457F" w:rsidRPr="00FF7F50" w14:paraId="1F6BEB93" w14:textId="77777777" w:rsidTr="00EE6CD4">
        <w:tc>
          <w:tcPr>
            <w:tcW w:w="3964" w:type="dxa"/>
          </w:tcPr>
          <w:p w14:paraId="1706C69C" w14:textId="77777777" w:rsidR="0006457F" w:rsidRPr="00891B94" w:rsidRDefault="0006457F" w:rsidP="001B6C80">
            <w:pPr>
              <w:rPr>
                <w:rFonts w:cstheme="minorHAnsi"/>
                <w:b/>
                <w:bCs/>
                <w:lang w:val="en-GB"/>
              </w:rPr>
            </w:pPr>
            <w:r w:rsidRPr="00891B94">
              <w:rPr>
                <w:rFonts w:cstheme="minorHAnsi"/>
                <w:b/>
                <w:bCs/>
                <w:lang w:val="en-GB"/>
              </w:rPr>
              <w:t>Other information related to the RFP</w:t>
            </w:r>
          </w:p>
        </w:tc>
        <w:tc>
          <w:tcPr>
            <w:tcW w:w="5387" w:type="dxa"/>
          </w:tcPr>
          <w:p w14:paraId="79FDF9FA" w14:textId="33B5461D" w:rsidR="0006457F" w:rsidRPr="00891B94" w:rsidRDefault="00CC3A4F" w:rsidP="001B6C80">
            <w:pPr>
              <w:rPr>
                <w:rStyle w:val="PlaceholderText"/>
                <w:rFonts w:cstheme="minorHAnsi"/>
                <w:i/>
                <w:color w:val="FF0000"/>
                <w:lang w:val="en-GB"/>
              </w:rPr>
            </w:pPr>
            <w:r w:rsidRPr="00891B94">
              <w:rPr>
                <w:rFonts w:eastAsia="Times New Roman" w:cstheme="minorHAnsi"/>
                <w:bCs/>
              </w:rPr>
              <w:t>Not applicable</w:t>
            </w:r>
          </w:p>
        </w:tc>
      </w:tr>
    </w:tbl>
    <w:p w14:paraId="0A3934B5" w14:textId="1EEFFF2C" w:rsidR="00581801" w:rsidRPr="00891B94" w:rsidRDefault="00581801" w:rsidP="00581801">
      <w:pPr>
        <w:rPr>
          <w:rFonts w:cstheme="minorHAnsi"/>
          <w:i/>
          <w:iCs/>
          <w:color w:val="FF0000"/>
          <w:lang w:val="en-GB"/>
        </w:rPr>
      </w:pPr>
    </w:p>
    <w:p w14:paraId="781CF26E" w14:textId="77777777" w:rsidR="00581801" w:rsidRPr="00891B94" w:rsidRDefault="00581801">
      <w:pPr>
        <w:rPr>
          <w:rFonts w:cstheme="minorHAnsi"/>
          <w:i/>
          <w:iCs/>
          <w:color w:val="FF0000"/>
          <w:lang w:val="en-GB"/>
        </w:rPr>
      </w:pPr>
      <w:r w:rsidRPr="00891B94">
        <w:rPr>
          <w:rFonts w:cstheme="minorHAnsi"/>
          <w:i/>
          <w:iCs/>
          <w:color w:val="FF0000"/>
          <w:lang w:val="en-GB"/>
        </w:rPr>
        <w:br w:type="page"/>
      </w:r>
    </w:p>
    <w:p w14:paraId="5C8F8735" w14:textId="13A7B967" w:rsidR="00D27358" w:rsidRPr="00891B94" w:rsidRDefault="00103355" w:rsidP="00D27358">
      <w:pPr>
        <w:pStyle w:val="Heading1"/>
        <w:rPr>
          <w:color w:val="0D0D0D" w:themeColor="text1" w:themeTint="F2"/>
          <w:sz w:val="22"/>
          <w:szCs w:val="22"/>
        </w:rPr>
      </w:pPr>
      <w:bookmarkStart w:id="0" w:name="_Terms_of_Reference"/>
      <w:bookmarkEnd w:id="0"/>
      <w:r w:rsidRPr="00891B94">
        <w:rPr>
          <w:color w:val="0D0D0D" w:themeColor="text1" w:themeTint="F2"/>
          <w:sz w:val="22"/>
          <w:szCs w:val="22"/>
        </w:rPr>
        <w:t>SECTION 4. TERMS OF REFERENCE</w:t>
      </w:r>
      <w:bookmarkStart w:id="1" w:name="_Hlk140846246"/>
    </w:p>
    <w:p w14:paraId="0860366E" w14:textId="77777777" w:rsidR="008B3A5D" w:rsidRPr="00FF7F50" w:rsidRDefault="008B3A5D" w:rsidP="008B3A5D">
      <w:pPr>
        <w:rPr>
          <w:lang w:val="en-GB" w:eastAsia="en-US"/>
        </w:rPr>
      </w:pPr>
    </w:p>
    <w:p w14:paraId="644FE610" w14:textId="08F6B0A5" w:rsidR="00D27358" w:rsidRPr="00891B94" w:rsidRDefault="00D27358" w:rsidP="73A4B8F4">
      <w:pPr>
        <w:jc w:val="center"/>
        <w:textAlignment w:val="baseline"/>
        <w:rPr>
          <w:b/>
          <w:lang w:val="en-US"/>
        </w:rPr>
      </w:pPr>
      <w:bookmarkStart w:id="2" w:name="_Hlk158383575"/>
      <w:r w:rsidRPr="73A4B8F4">
        <w:rPr>
          <w:b/>
          <w:lang w:val="en-US"/>
        </w:rPr>
        <w:t xml:space="preserve">Local Company/Organization to develop </w:t>
      </w:r>
      <w:r w:rsidR="3CCDBA10" w:rsidRPr="73A4B8F4">
        <w:rPr>
          <w:b/>
          <w:bCs/>
          <w:lang w:val="en-US"/>
        </w:rPr>
        <w:t>an</w:t>
      </w:r>
      <w:r w:rsidRPr="73A4B8F4">
        <w:rPr>
          <w:b/>
          <w:lang w:val="en-US"/>
        </w:rPr>
        <w:t xml:space="preserve"> </w:t>
      </w:r>
      <w:bookmarkEnd w:id="2"/>
      <w:r w:rsidR="008B3A5D" w:rsidRPr="73A4B8F4">
        <w:rPr>
          <w:rFonts w:eastAsia="Times New Roman"/>
          <w:b/>
          <w:lang w:val="en-US" w:eastAsia="en-US"/>
        </w:rPr>
        <w:t>online platform on equal pay</w:t>
      </w:r>
      <w:r w:rsidR="34C44CBA" w:rsidRPr="73A4B8F4">
        <w:rPr>
          <w:rFonts w:eastAsia="Times New Roman"/>
          <w:b/>
          <w:lang w:val="en-US" w:eastAsia="en-US"/>
        </w:rPr>
        <w:t xml:space="preserve"> for awareness, education</w:t>
      </w:r>
      <w:r w:rsidR="515854D9" w:rsidRPr="73A4B8F4">
        <w:rPr>
          <w:rFonts w:eastAsia="Times New Roman"/>
          <w:b/>
          <w:lang w:val="en-US" w:eastAsia="en-US"/>
        </w:rPr>
        <w:t xml:space="preserve"> and action</w:t>
      </w:r>
    </w:p>
    <w:p w14:paraId="1954E2DA" w14:textId="77777777" w:rsidR="008B3A5D" w:rsidRPr="00891B94" w:rsidRDefault="008B3A5D" w:rsidP="00D27358">
      <w:pPr>
        <w:jc w:val="both"/>
        <w:textAlignment w:val="baseline"/>
        <w:rPr>
          <w:rFonts w:cstheme="minorHAnsi"/>
          <w:b/>
          <w:bCs/>
          <w:lang w:val="en-US"/>
        </w:rPr>
      </w:pPr>
    </w:p>
    <w:p w14:paraId="28E65199" w14:textId="05B08274" w:rsidR="00D27358" w:rsidRPr="00581D02" w:rsidRDefault="00D27358" w:rsidP="73A4B8F4">
      <w:pPr>
        <w:jc w:val="both"/>
        <w:textAlignment w:val="baseline"/>
        <w:rPr>
          <w:lang w:val="en-US"/>
        </w:rPr>
      </w:pPr>
      <w:r w:rsidRPr="73A4B8F4">
        <w:rPr>
          <w:b/>
          <w:lang w:val="en-US"/>
        </w:rPr>
        <w:t>BACKGROUND</w:t>
      </w:r>
    </w:p>
    <w:p w14:paraId="26D525D0" w14:textId="77777777" w:rsidR="00D27358" w:rsidRPr="00891B94" w:rsidRDefault="00D27358" w:rsidP="00D27358">
      <w:pPr>
        <w:jc w:val="both"/>
        <w:rPr>
          <w:rFonts w:cstheme="minorHAnsi"/>
          <w:lang w:val="en-US"/>
        </w:rPr>
      </w:pPr>
      <w:r w:rsidRPr="00891B94">
        <w:rPr>
          <w:rFonts w:cstheme="minorHAnsi"/>
          <w:lang w:val="en-US"/>
        </w:rPr>
        <w:t>UN Women, grounded in the vision of equality enshrined in the Charter of the United Nations, works for the elimination of discrimination against women and girls; the empowerment of women; and the achievement of equality between women and men as partners and beneficiaries of development, human rights, humanitarian action and peace and security.</w:t>
      </w:r>
    </w:p>
    <w:p w14:paraId="5A185E20" w14:textId="39B957DA" w:rsidR="00D27358" w:rsidRPr="00891B94" w:rsidRDefault="343E6520" w:rsidP="4DA84BFE">
      <w:pPr>
        <w:jc w:val="both"/>
        <w:textAlignment w:val="baseline"/>
        <w:rPr>
          <w:lang w:val="en-US"/>
        </w:rPr>
      </w:pPr>
      <w:r w:rsidRPr="73A4B8F4">
        <w:rPr>
          <w:color w:val="000000" w:themeColor="text1"/>
          <w:lang w:val="en-GB"/>
        </w:rPr>
        <w:t xml:space="preserve">The work of UN Women in Moldova is guided by its Country Strategic Note 2023-2027, aligned with the </w:t>
      </w:r>
      <w:r w:rsidRPr="73A4B8F4">
        <w:rPr>
          <w:color w:val="0000FF"/>
          <w:u w:val="single"/>
          <w:lang w:val="en-GB"/>
        </w:rPr>
        <w:t>UN Sustainable Development Cooperation Framework for Moldova (2023-2027</w:t>
      </w:r>
      <w:r w:rsidRPr="73A4B8F4">
        <w:rPr>
          <w:color w:val="000000" w:themeColor="text1"/>
          <w:lang w:val="en-GB"/>
        </w:rPr>
        <w:t>), </w:t>
      </w:r>
      <w:hyperlink r:id="rId40">
        <w:r w:rsidRPr="73A4B8F4">
          <w:rPr>
            <w:color w:val="0000FF"/>
            <w:u w:val="single"/>
            <w:lang w:val="en-GB"/>
          </w:rPr>
          <w:t>UN Women Global  Strategic Plan</w:t>
        </w:r>
      </w:hyperlink>
      <w:r w:rsidRPr="73A4B8F4">
        <w:rPr>
          <w:color w:val="000000" w:themeColor="text1"/>
          <w:lang w:val="en-GB"/>
        </w:rPr>
        <w:t>, National Programs and Strategies and aims to contribute to the gender-responsive implementation of the 2030 Agenda for Sustainable Development. The Strategic Note focuses on four main areas: 1) Ending Violence against Women; 2) Women’s Leadership and Governance; 3) Women’s Economic empowerment and 4) Humanitarian and Peace development nexus and UN Coordination on Gender equality</w:t>
      </w:r>
      <w:r w:rsidRPr="73A4B8F4">
        <w:rPr>
          <w:lang w:val="en-US"/>
        </w:rPr>
        <w:t>.</w:t>
      </w:r>
    </w:p>
    <w:p w14:paraId="6B2E8A2B" w14:textId="7E9EA3FD" w:rsidR="00D27358" w:rsidRPr="00891B94" w:rsidRDefault="008B3A5D" w:rsidP="008B3A5D">
      <w:pPr>
        <w:jc w:val="both"/>
        <w:rPr>
          <w:rFonts w:cstheme="minorHAnsi"/>
          <w:color w:val="000000"/>
          <w:lang w:val="en-GB"/>
        </w:rPr>
      </w:pPr>
      <w:r w:rsidRPr="00891B94">
        <w:rPr>
          <w:rFonts w:cstheme="minorHAnsi"/>
          <w:color w:val="000000"/>
          <w:lang w:val="en-GB"/>
        </w:rPr>
        <w:t xml:space="preserve">Equal pay is one of the priorities at the national level stated within the National Program to Promote and Ensure Equality between Women and Men in the Republic of Moldova for the years 2023-2027. To ensure a sustainability of the initiatives and already provided support, UN Women will provide support to the MLSP to develop an innovative and sustainable digital platform that will centralize information and resources on equal pay, ensuring accessibility and usability for all stakeholders. </w:t>
      </w:r>
    </w:p>
    <w:p w14:paraId="737781FD" w14:textId="77777777" w:rsidR="00D27358" w:rsidRPr="00891B94" w:rsidRDefault="00D27358" w:rsidP="00D27358">
      <w:pPr>
        <w:jc w:val="both"/>
        <w:textAlignment w:val="baseline"/>
        <w:rPr>
          <w:rFonts w:cstheme="minorHAnsi"/>
          <w:lang w:val="en-US"/>
        </w:rPr>
      </w:pPr>
      <w:r w:rsidRPr="00891B94">
        <w:rPr>
          <w:rFonts w:cstheme="minorHAnsi"/>
          <w:b/>
          <w:bCs/>
          <w:lang w:val="en-US"/>
        </w:rPr>
        <w:t>RATIONALE</w:t>
      </w:r>
    </w:p>
    <w:p w14:paraId="4A1EF010" w14:textId="604E8961" w:rsidR="00BA40D8" w:rsidRPr="00BA40D8" w:rsidRDefault="6A13CBA0" w:rsidP="00BA40D8">
      <w:pPr>
        <w:jc w:val="both"/>
        <w:rPr>
          <w:color w:val="000000" w:themeColor="text1"/>
          <w:lang w:val="en-US"/>
        </w:rPr>
      </w:pPr>
      <w:bookmarkStart w:id="3" w:name="_Hlk116476643"/>
      <w:r w:rsidRPr="73A4B8F4">
        <w:rPr>
          <w:color w:val="000000" w:themeColor="text1"/>
          <w:lang w:val="en-GB"/>
        </w:rPr>
        <w:t>The proposed digital platform will serve as a</w:t>
      </w:r>
      <w:r w:rsidR="2C424C9F" w:rsidRPr="73A4B8F4">
        <w:rPr>
          <w:color w:val="000000" w:themeColor="text1"/>
          <w:lang w:val="en-GB"/>
        </w:rPr>
        <w:t xml:space="preserve"> public resource for awareness-raising</w:t>
      </w:r>
      <w:r w:rsidR="5488E444" w:rsidRPr="73A4B8F4">
        <w:rPr>
          <w:color w:val="000000" w:themeColor="text1"/>
          <w:lang w:val="en-GB"/>
        </w:rPr>
        <w:t xml:space="preserve"> </w:t>
      </w:r>
      <w:r w:rsidR="02782863" w:rsidRPr="73A4B8F4">
        <w:rPr>
          <w:color w:val="000000" w:themeColor="text1"/>
          <w:lang w:val="en-GB"/>
        </w:rPr>
        <w:t xml:space="preserve">informational </w:t>
      </w:r>
      <w:r w:rsidRPr="73A4B8F4">
        <w:rPr>
          <w:color w:val="000000" w:themeColor="text1"/>
          <w:lang w:val="en-GB"/>
        </w:rPr>
        <w:t xml:space="preserve">hub to address pay equity challenges and support stakeholders with targeted tools and resources. </w:t>
      </w:r>
      <w:r w:rsidR="2F1AE381" w:rsidRPr="73A4B8F4">
        <w:rPr>
          <w:color w:val="000000" w:themeColor="text1"/>
          <w:lang w:val="en-US"/>
        </w:rPr>
        <w:t>It will serve as a trusted, go-to hub for various categories of users—including employees, employers, HR professionals, civil society representatives, journalists—offering accurate, up-to-date, and accessible information (</w:t>
      </w:r>
      <w:r w:rsidRPr="73A4B8F4">
        <w:rPr>
          <w:color w:val="000000" w:themeColor="text1"/>
          <w:lang w:val="en-GB"/>
        </w:rPr>
        <w:t>materials such as legal frameworks, guidelines for implementing job evaluation systems, detailed explanations of pay equity rights, and real-life success stories</w:t>
      </w:r>
      <w:r w:rsidR="2F1AE381" w:rsidRPr="73A4B8F4">
        <w:rPr>
          <w:color w:val="000000" w:themeColor="text1"/>
          <w:lang w:val="en-GB"/>
        </w:rPr>
        <w:t>, etc)</w:t>
      </w:r>
      <w:r w:rsidRPr="73A4B8F4">
        <w:rPr>
          <w:color w:val="000000" w:themeColor="text1"/>
          <w:lang w:val="en-GB"/>
        </w:rPr>
        <w:t xml:space="preserve">. </w:t>
      </w:r>
      <w:r w:rsidR="20E1B6A9" w:rsidRPr="73A4B8F4">
        <w:rPr>
          <w:color w:val="000000" w:themeColor="text1"/>
          <w:lang w:val="en-US"/>
        </w:rPr>
        <w:t>The tone and design of the platform will ensure that information is non-technical, inclusive, and engaging, promoting equal pay as a shared social value.</w:t>
      </w:r>
    </w:p>
    <w:p w14:paraId="1B536DE5" w14:textId="02B318FE" w:rsidR="008B3A5D" w:rsidRPr="00891B94" w:rsidRDefault="00D27358" w:rsidP="73A4B8F4">
      <w:pPr>
        <w:jc w:val="both"/>
        <w:textAlignment w:val="baseline"/>
        <w:rPr>
          <w:lang w:val="en-US"/>
        </w:rPr>
      </w:pPr>
      <w:r w:rsidRPr="73A4B8F4">
        <w:rPr>
          <w:lang w:val="en-US"/>
        </w:rPr>
        <w:t>In the mentioned context, UN Women is looking to contract one</w:t>
      </w:r>
      <w:bookmarkEnd w:id="3"/>
      <w:r w:rsidRPr="73A4B8F4">
        <w:rPr>
          <w:lang w:val="en-US"/>
        </w:rPr>
        <w:t xml:space="preserve"> </w:t>
      </w:r>
      <w:r w:rsidR="008B3A5D" w:rsidRPr="73A4B8F4">
        <w:rPr>
          <w:lang w:val="en-US"/>
        </w:rPr>
        <w:t xml:space="preserve">Local Company/Organization to develop the </w:t>
      </w:r>
      <w:r w:rsidR="008B3A5D" w:rsidRPr="73A4B8F4">
        <w:rPr>
          <w:rFonts w:eastAsia="Times New Roman"/>
          <w:lang w:val="en-US" w:eastAsia="en-US"/>
        </w:rPr>
        <w:t>online platform on equal pay</w:t>
      </w:r>
      <w:r w:rsidR="6A11177F" w:rsidRPr="73A4B8F4">
        <w:rPr>
          <w:rFonts w:eastAsia="Times New Roman"/>
          <w:lang w:val="en-US" w:eastAsia="en-US"/>
        </w:rPr>
        <w:t>.</w:t>
      </w:r>
    </w:p>
    <w:p w14:paraId="1B3FB03A" w14:textId="27985DCE" w:rsidR="00D27358" w:rsidRPr="00891B94" w:rsidRDefault="00D27358" w:rsidP="008B3A5D">
      <w:pPr>
        <w:jc w:val="both"/>
        <w:rPr>
          <w:rFonts w:cstheme="minorHAnsi"/>
          <w:b/>
          <w:bCs/>
          <w:lang w:val="en-US"/>
        </w:rPr>
      </w:pPr>
      <w:r w:rsidRPr="00891B94">
        <w:rPr>
          <w:rFonts w:cstheme="minorHAnsi"/>
          <w:b/>
          <w:bCs/>
          <w:lang w:val="en-US"/>
        </w:rPr>
        <w:t>SCOPE OF WORK</w:t>
      </w:r>
    </w:p>
    <w:p w14:paraId="362018A6" w14:textId="07AEC5C5" w:rsidR="00543A0A" w:rsidRPr="009826B9" w:rsidRDefault="00D27358" w:rsidP="73A4B8F4">
      <w:pPr>
        <w:jc w:val="both"/>
        <w:textAlignment w:val="baseline"/>
        <w:rPr>
          <w:rFonts w:eastAsia="Calibri"/>
          <w:lang w:val="en-US"/>
        </w:rPr>
      </w:pPr>
      <w:r w:rsidRPr="73A4B8F4">
        <w:rPr>
          <w:rFonts w:eastAsia="Calibri"/>
          <w:lang w:val="en-US"/>
        </w:rPr>
        <w:t xml:space="preserve">Under this announcement, UN Women within </w:t>
      </w:r>
      <w:r w:rsidR="661DA616" w:rsidRPr="73A4B8F4">
        <w:rPr>
          <w:rFonts w:eastAsia="Calibri"/>
          <w:lang w:val="en-US"/>
        </w:rPr>
        <w:t>SDC</w:t>
      </w:r>
      <w:r w:rsidRPr="73A4B8F4">
        <w:rPr>
          <w:rFonts w:eastAsia="Calibri"/>
          <w:lang w:val="en-US"/>
        </w:rPr>
        <w:t xml:space="preserve"> pr</w:t>
      </w:r>
      <w:r w:rsidR="661DA616" w:rsidRPr="73A4B8F4">
        <w:rPr>
          <w:rFonts w:eastAsia="Calibri"/>
          <w:lang w:val="en-US"/>
        </w:rPr>
        <w:t>oject</w:t>
      </w:r>
      <w:r w:rsidRPr="73A4B8F4">
        <w:rPr>
          <w:rFonts w:eastAsia="Calibri"/>
          <w:lang w:val="en-US"/>
        </w:rPr>
        <w:t xml:space="preserve"> seeks to contract one </w:t>
      </w:r>
      <w:r w:rsidR="6A11177F" w:rsidRPr="73A4B8F4">
        <w:rPr>
          <w:lang w:val="en-US"/>
        </w:rPr>
        <w:t xml:space="preserve">Local Company/Organization to develop the </w:t>
      </w:r>
      <w:r w:rsidR="6A11177F" w:rsidRPr="73A4B8F4">
        <w:rPr>
          <w:rFonts w:eastAsia="Times New Roman"/>
          <w:lang w:val="en-US" w:eastAsia="en-US"/>
        </w:rPr>
        <w:t>online platform on equal pay</w:t>
      </w:r>
      <w:r w:rsidR="7F034DB3" w:rsidRPr="73A4B8F4">
        <w:rPr>
          <w:rFonts w:eastAsia="Times New Roman"/>
          <w:lang w:val="en-US" w:eastAsia="en-US"/>
        </w:rPr>
        <w:t xml:space="preserve"> for awareness, education and action</w:t>
      </w:r>
      <w:r w:rsidRPr="73A4B8F4">
        <w:rPr>
          <w:rFonts w:eastAsia="Calibri"/>
          <w:lang w:val="en-US"/>
        </w:rPr>
        <w:t>. The selected company/organization will provide highly qualified service in developing the website.</w:t>
      </w:r>
      <w:r w:rsidR="71BDFD0F" w:rsidRPr="73A4B8F4">
        <w:rPr>
          <w:rFonts w:eastAsia="Calibri"/>
          <w:lang w:val="en-US"/>
        </w:rPr>
        <w:t xml:space="preserve"> The platform will serve as a </w:t>
      </w:r>
      <w:r w:rsidR="5BA1D211" w:rsidRPr="73A4B8F4">
        <w:rPr>
          <w:rFonts w:eastAsia="Calibri"/>
          <w:lang w:val="en-US"/>
        </w:rPr>
        <w:t>c</w:t>
      </w:r>
      <w:r w:rsidR="71BDFD0F" w:rsidRPr="73A4B8F4">
        <w:rPr>
          <w:rFonts w:eastAsia="Calibri"/>
          <w:lang w:val="en-US"/>
        </w:rPr>
        <w:t>ommunication and awareness tool to educate the public and stakeholders about the gender pay gap</w:t>
      </w:r>
      <w:r w:rsidR="5BA1D211" w:rsidRPr="73A4B8F4">
        <w:rPr>
          <w:rFonts w:eastAsia="Calibri"/>
          <w:lang w:val="en-US"/>
        </w:rPr>
        <w:t xml:space="preserve"> through a</w:t>
      </w:r>
      <w:r w:rsidR="71BDFD0F" w:rsidRPr="73A4B8F4">
        <w:rPr>
          <w:rFonts w:eastAsia="Calibri"/>
          <w:lang w:val="en-US"/>
        </w:rPr>
        <w:t xml:space="preserve"> dynamic, user-friendly content tailored for a wide audience—from employees and employers to journalists and civil society—providing clear explanations of relevant </w:t>
      </w:r>
      <w:r w:rsidR="5BA1D211" w:rsidRPr="73A4B8F4">
        <w:rPr>
          <w:rFonts w:eastAsia="Calibri"/>
          <w:lang w:val="en-US"/>
        </w:rPr>
        <w:t xml:space="preserve">concepts, </w:t>
      </w:r>
      <w:r w:rsidR="675D4924" w:rsidRPr="73A4B8F4">
        <w:rPr>
          <w:rFonts w:eastAsia="Calibri"/>
          <w:lang w:val="en-US"/>
        </w:rPr>
        <w:t>responsibilities</w:t>
      </w:r>
      <w:r w:rsidR="44FBCBFD" w:rsidRPr="73A4B8F4">
        <w:rPr>
          <w:rFonts w:eastAsia="Calibri"/>
          <w:lang w:val="en-US"/>
        </w:rPr>
        <w:t xml:space="preserve"> </w:t>
      </w:r>
      <w:r w:rsidR="71BDFD0F" w:rsidRPr="73A4B8F4">
        <w:rPr>
          <w:rFonts w:eastAsia="Calibri"/>
          <w:lang w:val="en-US"/>
        </w:rPr>
        <w:t>and statistical trends.</w:t>
      </w:r>
      <w:r w:rsidR="44FBCBFD" w:rsidRPr="73A4B8F4">
        <w:rPr>
          <w:rFonts w:eastAsia="Calibri"/>
          <w:lang w:val="en-US"/>
        </w:rPr>
        <w:t xml:space="preserve"> </w:t>
      </w:r>
      <w:r w:rsidR="71BDFD0F" w:rsidRPr="73A4B8F4">
        <w:rPr>
          <w:rFonts w:eastAsia="Calibri"/>
          <w:lang w:val="en-US"/>
        </w:rPr>
        <w:t>The Contractor shall propose and implement interactive and engaging formats for awareness-raising content (e.g., FAQs, animated explainers, infographics, educational videos, storytelling components) and ensure that the platform becomes a reference point for information and advocacy on equal pay.</w:t>
      </w:r>
    </w:p>
    <w:p w14:paraId="085E5C45" w14:textId="31717791" w:rsidR="00543A0A" w:rsidRPr="00543A0A" w:rsidRDefault="71BDFD0F" w:rsidP="73A4B8F4">
      <w:pPr>
        <w:jc w:val="both"/>
        <w:textAlignment w:val="baseline"/>
        <w:rPr>
          <w:rFonts w:eastAsia="Calibri"/>
          <w:lang w:val="en-US"/>
        </w:rPr>
      </w:pPr>
      <w:r w:rsidRPr="73A4B8F4">
        <w:rPr>
          <w:rFonts w:eastAsia="Calibri"/>
          <w:lang w:val="en-US"/>
        </w:rPr>
        <w:t>Special attention shall be paid to ensuring the clarity, accessibility, and inclusiveness of content, including the use of plain language, visual design that supports learning, and multilingual options.</w:t>
      </w:r>
    </w:p>
    <w:p w14:paraId="5AE3B72F" w14:textId="27066CE1" w:rsidR="00D27358" w:rsidRPr="00891B94" w:rsidRDefault="00D27358" w:rsidP="00D27358">
      <w:pPr>
        <w:jc w:val="both"/>
        <w:textAlignment w:val="baseline"/>
        <w:rPr>
          <w:rFonts w:eastAsia="Calibri" w:cstheme="minorHAnsi"/>
          <w:color w:val="000000"/>
          <w:lang w:val="en-US"/>
        </w:rPr>
      </w:pPr>
    </w:p>
    <w:p w14:paraId="6CF75D83" w14:textId="77777777" w:rsidR="00D27358" w:rsidRPr="00891B94" w:rsidRDefault="00D27358" w:rsidP="00D27358">
      <w:pPr>
        <w:jc w:val="both"/>
        <w:textAlignment w:val="baseline"/>
        <w:rPr>
          <w:rFonts w:cstheme="minorHAnsi"/>
          <w:lang w:val="en-US"/>
        </w:rPr>
      </w:pPr>
      <w:r w:rsidRPr="00891B94">
        <w:rPr>
          <w:rFonts w:cstheme="minorHAnsi"/>
          <w:b/>
          <w:bCs/>
          <w:lang w:val="en-US"/>
        </w:rPr>
        <w:t>TASKS</w:t>
      </w:r>
    </w:p>
    <w:p w14:paraId="7FAB4C3C" w14:textId="32B73541" w:rsidR="00460892" w:rsidRPr="00891B94" w:rsidRDefault="00D27358" w:rsidP="00D27358">
      <w:pPr>
        <w:jc w:val="both"/>
        <w:textAlignment w:val="baseline"/>
        <w:rPr>
          <w:rFonts w:cstheme="minorHAnsi"/>
          <w:lang w:val="en-US"/>
        </w:rPr>
      </w:pPr>
      <w:r w:rsidRPr="00891B94">
        <w:rPr>
          <w:rFonts w:cstheme="minorHAnsi"/>
          <w:lang w:val="en-US"/>
        </w:rPr>
        <w:t>The service provider shall be required to undertake the following tasks including but not limited to:</w:t>
      </w:r>
    </w:p>
    <w:p w14:paraId="46BEC67D" w14:textId="65737F4D" w:rsidR="00460892" w:rsidRPr="00FF7F50" w:rsidRDefault="14969525" w:rsidP="00460892">
      <w:pPr>
        <w:jc w:val="both"/>
        <w:rPr>
          <w:rFonts w:ascii="Calibri" w:hAnsi="Calibri" w:cs="Calibri"/>
          <w:b/>
          <w:bCs/>
          <w:color w:val="657C9C" w:themeColor="text2" w:themeTint="BF"/>
          <w:lang w:val="en-US"/>
        </w:rPr>
      </w:pPr>
      <w:commentRangeStart w:id="4"/>
      <w:r w:rsidRPr="73A4B8F4">
        <w:rPr>
          <w:rFonts w:ascii="Calibri" w:hAnsi="Calibri" w:cs="Calibri"/>
          <w:b/>
          <w:color w:val="657C9C"/>
          <w:lang w:val="en-US"/>
        </w:rPr>
        <w:t>1. General objectives of the Project </w:t>
      </w:r>
      <w:commentRangeEnd w:id="4"/>
      <w:r w:rsidR="00460892">
        <w:rPr>
          <w:rStyle w:val="CommentReference"/>
        </w:rPr>
        <w:commentReference w:id="4"/>
      </w:r>
    </w:p>
    <w:p w14:paraId="1FD18A4B" w14:textId="2989A30B" w:rsidR="00460892" w:rsidRPr="00FF7F50" w:rsidRDefault="14969525" w:rsidP="0036212C">
      <w:pPr>
        <w:pStyle w:val="ListParagraph"/>
        <w:numPr>
          <w:ilvl w:val="0"/>
          <w:numId w:val="35"/>
        </w:numPr>
        <w:spacing w:after="160" w:line="278" w:lineRule="auto"/>
        <w:contextualSpacing/>
        <w:jc w:val="both"/>
        <w:rPr>
          <w:rFonts w:ascii="Calibri" w:hAnsi="Calibri" w:cs="Calibri"/>
          <w:sz w:val="22"/>
          <w:szCs w:val="22"/>
        </w:rPr>
      </w:pPr>
      <w:r w:rsidRPr="73A4B8F4">
        <w:rPr>
          <w:rFonts w:ascii="Calibri" w:hAnsi="Calibri" w:cs="Calibri"/>
          <w:sz w:val="22"/>
          <w:szCs w:val="22"/>
        </w:rPr>
        <w:t xml:space="preserve">The creation of an informative and interactive web platform for promoting </w:t>
      </w:r>
      <w:r w:rsidR="17528BD5" w:rsidRPr="73A4B8F4">
        <w:rPr>
          <w:rFonts w:ascii="Calibri" w:hAnsi="Calibri" w:cs="Calibri"/>
          <w:sz w:val="22"/>
          <w:szCs w:val="22"/>
        </w:rPr>
        <w:t>equal pay for equal work</w:t>
      </w:r>
      <w:r w:rsidR="37DEBDD4" w:rsidRPr="73A4B8F4">
        <w:rPr>
          <w:rFonts w:ascii="Calibri" w:hAnsi="Calibri" w:cs="Calibri"/>
          <w:sz w:val="22"/>
          <w:szCs w:val="22"/>
        </w:rPr>
        <w:t xml:space="preserve"> or work of equal value,</w:t>
      </w:r>
      <w:r w:rsidRPr="73A4B8F4">
        <w:rPr>
          <w:rFonts w:ascii="Calibri" w:hAnsi="Calibri" w:cs="Calibri"/>
          <w:sz w:val="22"/>
          <w:szCs w:val="22"/>
        </w:rPr>
        <w:t xml:space="preserve"> and for increasing </w:t>
      </w:r>
      <w:r w:rsidR="42C25534" w:rsidRPr="73A4B8F4">
        <w:rPr>
          <w:rFonts w:ascii="Calibri" w:hAnsi="Calibri" w:cs="Calibri"/>
          <w:sz w:val="22"/>
          <w:szCs w:val="22"/>
        </w:rPr>
        <w:t>awareness</w:t>
      </w:r>
      <w:r w:rsidR="04F36510" w:rsidRPr="73A4B8F4">
        <w:rPr>
          <w:rFonts w:ascii="Calibri" w:hAnsi="Calibri" w:cs="Calibri"/>
          <w:sz w:val="22"/>
          <w:szCs w:val="22"/>
        </w:rPr>
        <w:t xml:space="preserve"> and </w:t>
      </w:r>
      <w:r w:rsidRPr="73A4B8F4">
        <w:rPr>
          <w:rFonts w:ascii="Calibri" w:hAnsi="Calibri" w:cs="Calibri"/>
          <w:sz w:val="22"/>
          <w:szCs w:val="22"/>
        </w:rPr>
        <w:t>transparency in the field of remuneration.</w:t>
      </w:r>
    </w:p>
    <w:p w14:paraId="44B333C4" w14:textId="77777777" w:rsidR="00460892" w:rsidRDefault="14969525" w:rsidP="0036212C">
      <w:pPr>
        <w:pStyle w:val="ListParagraph"/>
        <w:numPr>
          <w:ilvl w:val="0"/>
          <w:numId w:val="35"/>
        </w:numPr>
        <w:spacing w:after="160" w:line="278" w:lineRule="auto"/>
        <w:contextualSpacing/>
        <w:jc w:val="both"/>
        <w:rPr>
          <w:rFonts w:ascii="Calibri" w:hAnsi="Calibri" w:cs="Calibri"/>
          <w:sz w:val="22"/>
          <w:szCs w:val="22"/>
        </w:rPr>
      </w:pPr>
      <w:r w:rsidRPr="73A4B8F4">
        <w:rPr>
          <w:rFonts w:ascii="Calibri" w:hAnsi="Calibri" w:cs="Calibri"/>
          <w:sz w:val="22"/>
          <w:szCs w:val="22"/>
        </w:rPr>
        <w:t>Facilitating easy access to up-to-date information on legislation, salary statistics, and good practice examples, supporting decision-makers, employers, and employees in promoting pay equality.</w:t>
      </w:r>
    </w:p>
    <w:p w14:paraId="540CC2D0" w14:textId="3B651F96" w:rsidR="00F07B62" w:rsidRPr="00FF7F50" w:rsidRDefault="2FCA4CBB" w:rsidP="0036212C">
      <w:pPr>
        <w:pStyle w:val="ListParagraph"/>
        <w:numPr>
          <w:ilvl w:val="0"/>
          <w:numId w:val="35"/>
        </w:numPr>
        <w:spacing w:after="160" w:line="278" w:lineRule="auto"/>
        <w:contextualSpacing/>
        <w:jc w:val="both"/>
        <w:rPr>
          <w:rFonts w:ascii="Calibri" w:hAnsi="Calibri" w:cs="Calibri"/>
          <w:sz w:val="22"/>
          <w:szCs w:val="22"/>
        </w:rPr>
      </w:pPr>
      <w:r w:rsidRPr="73A4B8F4">
        <w:rPr>
          <w:rFonts w:ascii="Calibri" w:hAnsi="Calibri" w:cs="Calibri"/>
          <w:sz w:val="22"/>
          <w:szCs w:val="22"/>
        </w:rPr>
        <w:t>Empowering users to make informed decisions and to promote cultural change towards fair remuneration practices</w:t>
      </w:r>
    </w:p>
    <w:p w14:paraId="3A768AB9" w14:textId="03D6146D" w:rsidR="008B3A5D" w:rsidRPr="00FF7F50" w:rsidRDefault="3403E40D" w:rsidP="008B3A5D">
      <w:pPr>
        <w:jc w:val="both"/>
        <w:rPr>
          <w:rFonts w:ascii="Calibri" w:hAnsi="Calibri" w:cs="Calibri"/>
          <w:b/>
          <w:bCs/>
          <w:color w:val="657C9C" w:themeColor="text2" w:themeTint="BF"/>
          <w:lang w:val="en-US"/>
        </w:rPr>
      </w:pPr>
      <w:r w:rsidRPr="73A4B8F4">
        <w:rPr>
          <w:rFonts w:ascii="Calibri" w:hAnsi="Calibri" w:cs="Calibri"/>
          <w:b/>
          <w:color w:val="657C9C"/>
          <w:lang w:val="en-US"/>
        </w:rPr>
        <w:t>2</w:t>
      </w:r>
      <w:r w:rsidR="008B3A5D" w:rsidRPr="73A4B8F4">
        <w:rPr>
          <w:rFonts w:ascii="Calibri" w:hAnsi="Calibri" w:cs="Calibri"/>
          <w:b/>
          <w:color w:val="657C9C"/>
          <w:lang w:val="en-US"/>
        </w:rPr>
        <w:t>. S</w:t>
      </w:r>
      <w:r w:rsidR="008B3A5D" w:rsidRPr="73A4B8F4">
        <w:rPr>
          <w:rFonts w:ascii="Calibri" w:hAnsi="Calibri" w:cs="Calibri"/>
          <w:b/>
          <w:bCs/>
          <w:color w:val="657C9C"/>
          <w:lang w:val="en-US"/>
        </w:rPr>
        <w:t>tructure and functionalities of the platform</w:t>
      </w:r>
    </w:p>
    <w:p w14:paraId="42EA8531" w14:textId="67291736" w:rsidR="007D3C14" w:rsidRPr="00891B94" w:rsidRDefault="008B3A5D" w:rsidP="007D3C14">
      <w:pPr>
        <w:jc w:val="both"/>
        <w:rPr>
          <w:color w:val="000000"/>
          <w:lang w:val="en-GB"/>
        </w:rPr>
      </w:pPr>
      <w:r w:rsidRPr="73A4B8F4">
        <w:rPr>
          <w:rFonts w:ascii="Calibri" w:hAnsi="Calibri" w:cs="Calibri"/>
          <w:lang w:val="en-US"/>
        </w:rPr>
        <w:t>The website will be structured around distinct thematic modules and will integrate a series of interactive features, according to the concept defined in the design document.</w:t>
      </w:r>
      <w:r w:rsidR="42C25534" w:rsidRPr="73A4B8F4">
        <w:rPr>
          <w:rFonts w:ascii="Calibri" w:hAnsi="Calibri" w:cs="Calibri"/>
          <w:lang w:val="en-US"/>
        </w:rPr>
        <w:t xml:space="preserve"> </w:t>
      </w:r>
      <w:r w:rsidR="42C25534" w:rsidRPr="73A4B8F4">
        <w:rPr>
          <w:color w:val="000000" w:themeColor="text1"/>
          <w:lang w:val="en-GB"/>
        </w:rPr>
        <w:t xml:space="preserve">Recognizing the diverse needs of its audience, the platform will include different stakeholder dashboards to cater to specific user groups such as employees, employers. </w:t>
      </w:r>
    </w:p>
    <w:p w14:paraId="70B4BE09" w14:textId="3A046E69" w:rsidR="008B3A5D" w:rsidRPr="00581D02" w:rsidRDefault="008B3A5D" w:rsidP="008B3A5D">
      <w:pPr>
        <w:jc w:val="both"/>
        <w:rPr>
          <w:rFonts w:ascii="Calibri" w:hAnsi="Calibri" w:cs="Calibri"/>
          <w:lang w:val="en-GB"/>
        </w:rPr>
      </w:pPr>
    </w:p>
    <w:p w14:paraId="60EB4F83" w14:textId="77777777" w:rsidR="008B3A5D" w:rsidRPr="00FF7F50" w:rsidRDefault="008B3A5D" w:rsidP="008B3A5D">
      <w:pPr>
        <w:jc w:val="both"/>
        <w:rPr>
          <w:rFonts w:ascii="Calibri" w:hAnsi="Calibri" w:cs="Calibri"/>
          <w:lang w:val="en-US"/>
        </w:rPr>
      </w:pPr>
      <w:r w:rsidRPr="00FF7F50">
        <w:rPr>
          <w:rFonts w:ascii="Calibri" w:hAnsi="Calibri" w:cs="Calibri"/>
          <w:b/>
          <w:bCs/>
          <w:lang w:val="en-US"/>
        </w:rPr>
        <w:t>The HOME page</w:t>
      </w:r>
      <w:r w:rsidRPr="00FF7F50">
        <w:rPr>
          <w:rFonts w:ascii="Calibri" w:hAnsi="Calibri" w:cs="Calibri"/>
          <w:lang w:val="en-US"/>
        </w:rPr>
        <w:t xml:space="preserve"> will serve as the entry point to the site, offering users an overview and quick access to the site's sections. The site will consist of static and dynamic web pages presenting relevant information on pay equality, grouped into the following </w:t>
      </w:r>
      <w:r w:rsidRPr="00FF7F50">
        <w:rPr>
          <w:rFonts w:ascii="Calibri" w:hAnsi="Calibri" w:cs="Calibri"/>
          <w:b/>
          <w:bCs/>
          <w:lang w:val="en-US"/>
        </w:rPr>
        <w:t>sections</w:t>
      </w:r>
      <w:r w:rsidRPr="00FF7F50">
        <w:rPr>
          <w:rFonts w:ascii="Calibri" w:hAnsi="Calibri" w:cs="Calibri"/>
          <w:lang w:val="en-US"/>
        </w:rPr>
        <w:t>:</w:t>
      </w:r>
    </w:p>
    <w:p w14:paraId="3E563253" w14:textId="4A0EF2E6" w:rsidR="008B3A5D" w:rsidRPr="00FF7F50" w:rsidRDefault="4CEB78CA" w:rsidP="008B3A5D">
      <w:pPr>
        <w:jc w:val="both"/>
        <w:rPr>
          <w:rFonts w:ascii="Calibri" w:hAnsi="Calibri" w:cs="Calibri"/>
          <w:b/>
          <w:bCs/>
          <w:color w:val="657C9C" w:themeColor="text2" w:themeTint="BF"/>
          <w:lang w:val="en-US"/>
        </w:rPr>
      </w:pPr>
      <w:r w:rsidRPr="566430C6">
        <w:rPr>
          <w:rFonts w:ascii="Calibri" w:hAnsi="Calibri" w:cs="Calibri"/>
          <w:b/>
          <w:bCs/>
          <w:color w:val="657C9C"/>
          <w:lang w:val="en-US"/>
        </w:rPr>
        <w:t>2</w:t>
      </w:r>
      <w:r w:rsidR="008B3A5D" w:rsidRPr="566430C6">
        <w:rPr>
          <w:rFonts w:ascii="Calibri" w:hAnsi="Calibri" w:cs="Calibri"/>
          <w:b/>
          <w:bCs/>
          <w:color w:val="657C9C"/>
          <w:lang w:val="en-US"/>
        </w:rPr>
        <w:t xml:space="preserve">.1 ABOUT section </w:t>
      </w:r>
    </w:p>
    <w:p w14:paraId="0BD57CE9" w14:textId="77777777" w:rsidR="008B3A5D" w:rsidRPr="00FF7F50" w:rsidRDefault="008B3A5D" w:rsidP="008B3A5D">
      <w:pPr>
        <w:jc w:val="both"/>
        <w:rPr>
          <w:rFonts w:ascii="Calibri" w:hAnsi="Calibri" w:cs="Calibri"/>
          <w:lang w:val="en-US"/>
        </w:rPr>
      </w:pPr>
      <w:r w:rsidRPr="00FF7F50">
        <w:rPr>
          <w:rFonts w:ascii="Calibri" w:hAnsi="Calibri" w:cs="Calibri"/>
          <w:lang w:val="en-US"/>
        </w:rPr>
        <w:t>This section will contain several pages: About the initiative, Partners, Useful Contacts (helpful phone numbers providing users with a quick way to identify who to contact for additional support or to file official complaints).</w:t>
      </w:r>
    </w:p>
    <w:p w14:paraId="1825B98F" w14:textId="520437A8" w:rsidR="008B3A5D" w:rsidRPr="00FF7F50" w:rsidRDefault="61E242FC" w:rsidP="008B3A5D">
      <w:pPr>
        <w:jc w:val="both"/>
        <w:rPr>
          <w:rFonts w:ascii="Calibri" w:hAnsi="Calibri" w:cs="Calibri"/>
          <w:b/>
          <w:bCs/>
          <w:color w:val="657C9C" w:themeColor="text2" w:themeTint="BF"/>
          <w:lang w:val="en-US"/>
        </w:rPr>
      </w:pPr>
      <w:r w:rsidRPr="566430C6">
        <w:rPr>
          <w:rFonts w:ascii="Calibri" w:hAnsi="Calibri" w:cs="Calibri"/>
          <w:b/>
          <w:bCs/>
          <w:color w:val="657C9C"/>
          <w:lang w:val="en-US"/>
        </w:rPr>
        <w:t>2</w:t>
      </w:r>
      <w:r w:rsidR="008B3A5D" w:rsidRPr="566430C6">
        <w:rPr>
          <w:rFonts w:ascii="Calibri" w:hAnsi="Calibri" w:cs="Calibri"/>
          <w:b/>
          <w:bCs/>
          <w:color w:val="657C9C"/>
          <w:lang w:val="en-US"/>
        </w:rPr>
        <w:t>.2 FOR EMPLOYERS section</w:t>
      </w:r>
    </w:p>
    <w:p w14:paraId="7A4C5E4A" w14:textId="097210A1" w:rsidR="008B3A5D" w:rsidRPr="00FF7F50" w:rsidRDefault="00C46E14" w:rsidP="008B3A5D">
      <w:pPr>
        <w:jc w:val="both"/>
        <w:rPr>
          <w:rFonts w:ascii="Calibri" w:hAnsi="Calibri" w:cs="Calibri"/>
          <w:lang w:val="en-US"/>
        </w:rPr>
      </w:pPr>
      <w:r w:rsidRPr="00FF7F50">
        <w:rPr>
          <w:rFonts w:ascii="Calibri" w:hAnsi="Calibri" w:cs="Calibri"/>
          <w:lang w:val="en-US"/>
        </w:rPr>
        <w:t>The main elements (pages) of the module include:</w:t>
      </w:r>
    </w:p>
    <w:p w14:paraId="5ECA37B0" w14:textId="6483B083" w:rsidR="008B3A5D" w:rsidRPr="00FF7F50" w:rsidRDefault="486024B4" w:rsidP="008B3A5D">
      <w:pPr>
        <w:ind w:left="708"/>
        <w:jc w:val="both"/>
        <w:rPr>
          <w:rFonts w:ascii="Calibri" w:hAnsi="Calibri" w:cs="Calibri"/>
          <w:lang w:val="en-US"/>
        </w:rPr>
      </w:pPr>
      <w:r w:rsidRPr="566430C6">
        <w:rPr>
          <w:rFonts w:ascii="Calibri" w:hAnsi="Calibri" w:cs="Calibri"/>
          <w:b/>
          <w:bCs/>
          <w:lang w:val="en-US"/>
        </w:rPr>
        <w:t>2</w:t>
      </w:r>
      <w:r w:rsidR="008B3A5D" w:rsidRPr="566430C6">
        <w:rPr>
          <w:rFonts w:ascii="Calibri" w:hAnsi="Calibri" w:cs="Calibri"/>
          <w:b/>
          <w:bCs/>
          <w:lang w:val="en-US"/>
        </w:rPr>
        <w:t>.2.1. Legal obligations and responsibilities of employers</w:t>
      </w:r>
      <w:r w:rsidR="008B3A5D" w:rsidRPr="566430C6">
        <w:rPr>
          <w:rFonts w:ascii="Calibri" w:hAnsi="Calibri" w:cs="Calibri"/>
          <w:lang w:val="en-US"/>
        </w:rPr>
        <w:t xml:space="preserve"> – presented clearly and accessibly.</w:t>
      </w:r>
    </w:p>
    <w:p w14:paraId="0EC7500E" w14:textId="5707B5DE" w:rsidR="008B3A5D" w:rsidRPr="00FF7F50" w:rsidRDefault="271DF90C" w:rsidP="008B3A5D">
      <w:pPr>
        <w:ind w:left="708"/>
        <w:jc w:val="both"/>
        <w:rPr>
          <w:rFonts w:ascii="Calibri" w:hAnsi="Calibri" w:cs="Calibri"/>
          <w:lang w:val="en-US"/>
        </w:rPr>
      </w:pPr>
      <w:r w:rsidRPr="566430C6">
        <w:rPr>
          <w:rFonts w:ascii="Calibri" w:hAnsi="Calibri" w:cs="Calibri"/>
          <w:b/>
          <w:bCs/>
          <w:lang w:val="en-US"/>
        </w:rPr>
        <w:t>2</w:t>
      </w:r>
      <w:r w:rsidR="008B3A5D" w:rsidRPr="566430C6">
        <w:rPr>
          <w:rFonts w:ascii="Calibri" w:hAnsi="Calibri" w:cs="Calibri"/>
          <w:b/>
          <w:bCs/>
          <w:lang w:val="en-US"/>
        </w:rPr>
        <w:t>.2.2. Legislative framework and related normative acts</w:t>
      </w:r>
      <w:r w:rsidR="008B3A5D" w:rsidRPr="566430C6">
        <w:rPr>
          <w:rFonts w:ascii="Calibri" w:hAnsi="Calibri" w:cs="Calibri"/>
          <w:lang w:val="en-US"/>
        </w:rPr>
        <w:t xml:space="preserve"> – references to national legislation and applicable regulatory documents relevant to the field of pay equality, targeted toward employers.</w:t>
      </w:r>
    </w:p>
    <w:p w14:paraId="0F56D8E5" w14:textId="165218AA" w:rsidR="008B3A5D" w:rsidRPr="00FF7F50" w:rsidRDefault="5EDC1841" w:rsidP="008B3A5D">
      <w:pPr>
        <w:ind w:left="708"/>
        <w:jc w:val="both"/>
        <w:rPr>
          <w:rFonts w:ascii="Calibri" w:hAnsi="Calibri" w:cs="Calibri"/>
          <w:lang w:val="en-US"/>
        </w:rPr>
      </w:pPr>
      <w:r w:rsidRPr="566430C6">
        <w:rPr>
          <w:rFonts w:ascii="Calibri" w:hAnsi="Calibri" w:cs="Calibri"/>
          <w:b/>
          <w:bCs/>
          <w:lang w:val="en-US"/>
        </w:rPr>
        <w:t>2</w:t>
      </w:r>
      <w:r w:rsidR="008B3A5D" w:rsidRPr="566430C6">
        <w:rPr>
          <w:rFonts w:ascii="Calibri" w:hAnsi="Calibri" w:cs="Calibri"/>
          <w:b/>
          <w:bCs/>
          <w:lang w:val="en-US"/>
        </w:rPr>
        <w:t>.2.3. Downloadable templates and useful tools</w:t>
      </w:r>
      <w:r w:rsidR="008B3A5D" w:rsidRPr="566430C6">
        <w:rPr>
          <w:rFonts w:ascii="Calibri" w:hAnsi="Calibri" w:cs="Calibri"/>
          <w:lang w:val="en-US"/>
        </w:rPr>
        <w:t xml:space="preserve"> in editable formats (e.g., .docx, .xls).</w:t>
      </w:r>
    </w:p>
    <w:p w14:paraId="11CB7853" w14:textId="529775F5" w:rsidR="008B3A5D" w:rsidRPr="00FF7F50" w:rsidRDefault="76C59325" w:rsidP="008B3A5D">
      <w:pPr>
        <w:ind w:left="708"/>
        <w:jc w:val="both"/>
        <w:rPr>
          <w:rFonts w:ascii="Calibri" w:hAnsi="Calibri" w:cs="Calibri"/>
          <w:lang w:val="en-US"/>
        </w:rPr>
      </w:pPr>
      <w:r w:rsidRPr="566430C6">
        <w:rPr>
          <w:rFonts w:ascii="Calibri" w:hAnsi="Calibri" w:cs="Calibri"/>
          <w:b/>
          <w:bCs/>
          <w:lang w:val="en-US"/>
        </w:rPr>
        <w:t>2</w:t>
      </w:r>
      <w:r w:rsidR="008B3A5D" w:rsidRPr="566430C6">
        <w:rPr>
          <w:rFonts w:ascii="Calibri" w:hAnsi="Calibri" w:cs="Calibri"/>
          <w:b/>
          <w:bCs/>
          <w:lang w:val="en-US"/>
        </w:rPr>
        <w:t>.2.4. Good practices</w:t>
      </w:r>
      <w:r w:rsidR="008B3A5D" w:rsidRPr="566430C6">
        <w:rPr>
          <w:rFonts w:ascii="Calibri" w:hAnsi="Calibri" w:cs="Calibri"/>
          <w:lang w:val="en-US"/>
        </w:rPr>
        <w:t xml:space="preserve"> – to be provided in the form of short articles, video materials, or expert interviews, meant to offer practical guidance to other organizations.</w:t>
      </w:r>
    </w:p>
    <w:p w14:paraId="45D3C54B" w14:textId="647DE8FD" w:rsidR="008B3A5D" w:rsidRPr="00FF7F50" w:rsidRDefault="280BDE7D" w:rsidP="008B3A5D">
      <w:pPr>
        <w:ind w:left="708"/>
        <w:jc w:val="both"/>
        <w:rPr>
          <w:rFonts w:ascii="Calibri" w:hAnsi="Calibri" w:cs="Calibri"/>
          <w:b/>
          <w:bCs/>
          <w:lang w:val="en-US"/>
        </w:rPr>
      </w:pPr>
      <w:r w:rsidRPr="566430C6">
        <w:rPr>
          <w:rFonts w:ascii="Calibri" w:hAnsi="Calibri" w:cs="Calibri"/>
          <w:b/>
          <w:bCs/>
          <w:lang w:val="en-US"/>
        </w:rPr>
        <w:t>2</w:t>
      </w:r>
      <w:r w:rsidR="008B3A5D" w:rsidRPr="566430C6">
        <w:rPr>
          <w:rFonts w:ascii="Calibri" w:hAnsi="Calibri" w:cs="Calibri"/>
          <w:b/>
          <w:bCs/>
          <w:lang w:val="en-US"/>
        </w:rPr>
        <w:t>.2.5 Become a signatory of the Women’s Empowerment Principles</w:t>
      </w:r>
      <w:r w:rsidR="00C708F9" w:rsidRPr="566430C6">
        <w:rPr>
          <w:rFonts w:ascii="Calibri" w:hAnsi="Calibri" w:cs="Calibri"/>
          <w:b/>
          <w:bCs/>
          <w:lang w:val="en-US"/>
        </w:rPr>
        <w:t xml:space="preserve"> – </w:t>
      </w:r>
      <w:r w:rsidR="00C708F9" w:rsidRPr="566430C6">
        <w:rPr>
          <w:rFonts w:ascii="Calibri" w:hAnsi="Calibri" w:cs="Calibri"/>
          <w:lang w:val="en-US"/>
        </w:rPr>
        <w:t xml:space="preserve">page with general information </w:t>
      </w:r>
      <w:r w:rsidR="006724D8" w:rsidRPr="566430C6">
        <w:rPr>
          <w:rFonts w:ascii="Calibri" w:hAnsi="Calibri" w:cs="Calibri"/>
          <w:lang w:val="en-US"/>
        </w:rPr>
        <w:t>in form of text, images</w:t>
      </w:r>
      <w:r w:rsidR="001C7DE8" w:rsidRPr="566430C6">
        <w:rPr>
          <w:rFonts w:ascii="Calibri" w:hAnsi="Calibri" w:cs="Calibri"/>
          <w:lang w:val="en-US"/>
        </w:rPr>
        <w:t>, and links to relevant external resources</w:t>
      </w:r>
      <w:r w:rsidR="008B3A5D" w:rsidRPr="566430C6">
        <w:rPr>
          <w:rFonts w:ascii="Calibri" w:hAnsi="Calibri" w:cs="Calibri"/>
          <w:b/>
          <w:bCs/>
          <w:lang w:val="en-US"/>
        </w:rPr>
        <w:t>.</w:t>
      </w:r>
    </w:p>
    <w:p w14:paraId="6844B07A" w14:textId="00A1CB2E" w:rsidR="008B3A5D" w:rsidRPr="00FF7F50" w:rsidRDefault="1D8415AE" w:rsidP="008B3A5D">
      <w:pPr>
        <w:jc w:val="both"/>
        <w:rPr>
          <w:rFonts w:ascii="Calibri" w:hAnsi="Calibri" w:cs="Calibri"/>
          <w:b/>
          <w:bCs/>
          <w:color w:val="657C9C" w:themeColor="text2" w:themeTint="BF"/>
          <w:lang w:val="en-US"/>
        </w:rPr>
      </w:pPr>
      <w:r w:rsidRPr="566430C6">
        <w:rPr>
          <w:rFonts w:ascii="Calibri" w:hAnsi="Calibri" w:cs="Calibri"/>
          <w:b/>
          <w:bCs/>
          <w:color w:val="657C9C"/>
          <w:lang w:val="en-US"/>
        </w:rPr>
        <w:t>2</w:t>
      </w:r>
      <w:r w:rsidR="008B3A5D" w:rsidRPr="566430C6">
        <w:rPr>
          <w:rFonts w:ascii="Calibri" w:hAnsi="Calibri" w:cs="Calibri"/>
          <w:b/>
          <w:bCs/>
          <w:color w:val="657C9C"/>
          <w:lang w:val="en-US"/>
        </w:rPr>
        <w:t>.3 FOR EMPLOYEES section</w:t>
      </w:r>
    </w:p>
    <w:p w14:paraId="61D8E9C3" w14:textId="543652F8" w:rsidR="008B3A5D" w:rsidRDefault="263E49C9" w:rsidP="566430C6">
      <w:pPr>
        <w:jc w:val="both"/>
        <w:rPr>
          <w:rFonts w:ascii="Calibri" w:hAnsi="Calibri" w:cs="Calibri"/>
          <w:lang w:val="en-US"/>
        </w:rPr>
      </w:pPr>
      <w:r w:rsidRPr="4DA84BFE">
        <w:rPr>
          <w:rFonts w:ascii="Calibri" w:hAnsi="Calibri" w:cs="Calibri"/>
          <w:lang w:val="en-US"/>
        </w:rPr>
        <w:t>The content of this module will include:</w:t>
      </w:r>
    </w:p>
    <w:p w14:paraId="3FE4C1C8" w14:textId="006B8A26" w:rsidR="008B3A5D" w:rsidRPr="00FF7F50" w:rsidRDefault="3B72A1DD" w:rsidP="4DA84BFE">
      <w:pPr>
        <w:pStyle w:val="ListParagraph"/>
        <w:ind w:left="1440"/>
        <w:jc w:val="both"/>
        <w:rPr>
          <w:rFonts w:ascii="Calibri" w:hAnsi="Calibri" w:cs="Calibri"/>
          <w:sz w:val="22"/>
          <w:szCs w:val="22"/>
        </w:rPr>
      </w:pPr>
      <w:r w:rsidRPr="4DA84BFE">
        <w:rPr>
          <w:rFonts w:ascii="Calibri" w:hAnsi="Calibri" w:cs="Calibri"/>
          <w:sz w:val="22"/>
          <w:szCs w:val="22"/>
        </w:rPr>
        <w:t xml:space="preserve">2.3.1  </w:t>
      </w:r>
      <w:r w:rsidRPr="4DA84BFE">
        <w:rPr>
          <w:rFonts w:ascii="Calibri" w:hAnsi="Calibri" w:cs="Calibri"/>
          <w:b/>
          <w:bCs/>
          <w:sz w:val="22"/>
          <w:szCs w:val="22"/>
        </w:rPr>
        <w:t>Rights and obligations of employees</w:t>
      </w:r>
      <w:r w:rsidRPr="4DA84BFE">
        <w:rPr>
          <w:rFonts w:ascii="Calibri" w:hAnsi="Calibri" w:cs="Calibri"/>
          <w:sz w:val="22"/>
          <w:szCs w:val="22"/>
        </w:rPr>
        <w:t xml:space="preserve"> – presented clearly and accessibly.</w:t>
      </w:r>
    </w:p>
    <w:p w14:paraId="614DCE2F" w14:textId="1E455809" w:rsidR="008B3A5D" w:rsidRPr="00FF7F50" w:rsidRDefault="008B3A5D" w:rsidP="4DA84BFE">
      <w:pPr>
        <w:pStyle w:val="ListParagraph"/>
        <w:ind w:left="1440"/>
        <w:jc w:val="both"/>
        <w:rPr>
          <w:rFonts w:ascii="Calibri" w:hAnsi="Calibri" w:cs="Calibri"/>
          <w:sz w:val="22"/>
          <w:szCs w:val="22"/>
        </w:rPr>
      </w:pPr>
    </w:p>
    <w:p w14:paraId="5AF38515" w14:textId="73279C95" w:rsidR="008B3A5D" w:rsidRPr="00FF7F50" w:rsidRDefault="3B72A1DD" w:rsidP="4DA84BFE">
      <w:pPr>
        <w:pStyle w:val="ListParagraph"/>
        <w:ind w:left="1440"/>
        <w:jc w:val="both"/>
        <w:rPr>
          <w:rFonts w:ascii="Calibri" w:hAnsi="Calibri" w:cs="Calibri"/>
        </w:rPr>
      </w:pPr>
      <w:r w:rsidRPr="4DA84BFE">
        <w:rPr>
          <w:rFonts w:ascii="Calibri" w:hAnsi="Calibri" w:cs="Calibri"/>
          <w:sz w:val="22"/>
          <w:szCs w:val="22"/>
        </w:rPr>
        <w:t xml:space="preserve">2.3.2 </w:t>
      </w:r>
      <w:r w:rsidRPr="4DA84BFE">
        <w:rPr>
          <w:rFonts w:ascii="Calibri" w:hAnsi="Calibri" w:cs="Calibri"/>
          <w:b/>
          <w:bCs/>
          <w:sz w:val="22"/>
          <w:szCs w:val="22"/>
        </w:rPr>
        <w:t>Support and complaints</w:t>
      </w:r>
      <w:r w:rsidRPr="4DA84BFE">
        <w:rPr>
          <w:rFonts w:ascii="Calibri" w:hAnsi="Calibri" w:cs="Calibri"/>
          <w:sz w:val="22"/>
          <w:szCs w:val="22"/>
        </w:rPr>
        <w:t xml:space="preserve"> – this page will offer a list of options and institutions an  employee can turn to, along with the procedure for filing a complaint or request.</w:t>
      </w:r>
    </w:p>
    <w:p w14:paraId="4EB6B3C9" w14:textId="4B899BCB" w:rsidR="008B3A5D" w:rsidRPr="00FF7F50" w:rsidRDefault="008B3A5D" w:rsidP="4DA84BFE">
      <w:pPr>
        <w:jc w:val="both"/>
        <w:rPr>
          <w:rFonts w:ascii="Calibri" w:hAnsi="Calibri" w:cs="Calibri"/>
          <w:lang w:val="en-US"/>
        </w:rPr>
      </w:pPr>
    </w:p>
    <w:p w14:paraId="64209BFC" w14:textId="697D80DF" w:rsidR="008B3A5D" w:rsidRPr="00FF7F50" w:rsidRDefault="5FD6E784" w:rsidP="008B3A5D">
      <w:pPr>
        <w:jc w:val="both"/>
        <w:rPr>
          <w:rFonts w:ascii="Calibri" w:hAnsi="Calibri" w:cs="Calibri"/>
          <w:b/>
          <w:bCs/>
          <w:color w:val="657C9C" w:themeColor="text2" w:themeTint="BF"/>
          <w:lang w:val="en-US"/>
        </w:rPr>
      </w:pPr>
      <w:r w:rsidRPr="4DA84BFE">
        <w:rPr>
          <w:rFonts w:ascii="Calibri" w:hAnsi="Calibri" w:cs="Calibri"/>
          <w:b/>
          <w:bCs/>
          <w:color w:val="657C9C"/>
          <w:lang w:val="en-US"/>
        </w:rPr>
        <w:t>2</w:t>
      </w:r>
      <w:r w:rsidR="263E49C9" w:rsidRPr="4DA84BFE">
        <w:rPr>
          <w:rFonts w:ascii="Calibri" w:hAnsi="Calibri" w:cs="Calibri"/>
          <w:b/>
          <w:bCs/>
          <w:color w:val="657C9C"/>
          <w:lang w:val="en-US"/>
        </w:rPr>
        <w:t>.</w:t>
      </w:r>
      <w:r w:rsidR="7A072091" w:rsidRPr="4DA84BFE">
        <w:rPr>
          <w:rFonts w:ascii="Calibri" w:hAnsi="Calibri" w:cs="Calibri"/>
          <w:b/>
          <w:bCs/>
          <w:color w:val="657C9C"/>
          <w:lang w:val="en-US"/>
        </w:rPr>
        <w:t>4</w:t>
      </w:r>
      <w:r w:rsidR="263E49C9" w:rsidRPr="4DA84BFE">
        <w:rPr>
          <w:rFonts w:ascii="Calibri" w:hAnsi="Calibri" w:cs="Calibri"/>
          <w:b/>
          <w:bCs/>
          <w:color w:val="657C9C"/>
          <w:lang w:val="en-US"/>
        </w:rPr>
        <w:t xml:space="preserve"> GENDER PAY GAP CALCULATOR</w:t>
      </w:r>
    </w:p>
    <w:p w14:paraId="520CFEE4" w14:textId="052B6EB5" w:rsidR="008B3A5D" w:rsidRPr="00FF7F50" w:rsidRDefault="008B3A5D" w:rsidP="008B3A5D">
      <w:pPr>
        <w:jc w:val="both"/>
        <w:rPr>
          <w:rFonts w:ascii="Calibri" w:hAnsi="Calibri" w:cs="Calibri"/>
          <w:lang w:val="en-US"/>
        </w:rPr>
      </w:pPr>
      <w:r w:rsidRPr="00FF7F50">
        <w:rPr>
          <w:rFonts w:ascii="Calibri" w:hAnsi="Calibri" w:cs="Calibri"/>
          <w:lang w:val="en-US"/>
        </w:rPr>
        <w:t>The interactive gender pay gap calculator</w:t>
      </w:r>
      <w:r w:rsidR="00732659">
        <w:rPr>
          <w:rStyle w:val="FootnoteReference"/>
          <w:rFonts w:ascii="Calibri" w:hAnsi="Calibri" w:cs="Calibri"/>
          <w:lang w:val="en-US"/>
        </w:rPr>
        <w:footnoteReference w:id="9"/>
      </w:r>
      <w:r w:rsidRPr="00FF7F50">
        <w:rPr>
          <w:rFonts w:ascii="Calibri" w:hAnsi="Calibri" w:cs="Calibri"/>
          <w:lang w:val="en-US"/>
        </w:rPr>
        <w:t xml:space="preserve"> allows for a quick quantification of pay discrepancies between women and men within an organization.</w:t>
      </w:r>
    </w:p>
    <w:p w14:paraId="579B63B1" w14:textId="77777777" w:rsidR="008B3A5D" w:rsidRPr="00FF7F50" w:rsidRDefault="008B3A5D" w:rsidP="008B3A5D">
      <w:pPr>
        <w:ind w:left="720"/>
        <w:jc w:val="both"/>
        <w:rPr>
          <w:rFonts w:ascii="Calibri" w:hAnsi="Calibri" w:cs="Calibri"/>
          <w:lang w:val="en-US"/>
        </w:rPr>
      </w:pPr>
      <w:r w:rsidRPr="00FF7F50">
        <w:rPr>
          <w:rFonts w:ascii="Calibri" w:hAnsi="Calibri" w:cs="Calibri"/>
          <w:lang w:val="en-US"/>
        </w:rPr>
        <w:t>This calculator will function as follows:</w:t>
      </w:r>
    </w:p>
    <w:p w14:paraId="7F4C6898" w14:textId="77777777" w:rsidR="008B3A5D" w:rsidRPr="00FF7F50" w:rsidRDefault="008B3A5D" w:rsidP="0036212C">
      <w:pPr>
        <w:numPr>
          <w:ilvl w:val="0"/>
          <w:numId w:val="29"/>
        </w:numPr>
        <w:spacing w:line="278" w:lineRule="auto"/>
        <w:jc w:val="both"/>
        <w:rPr>
          <w:rFonts w:ascii="Calibri" w:hAnsi="Calibri" w:cs="Calibri"/>
          <w:lang w:val="en-US"/>
        </w:rPr>
      </w:pPr>
      <w:r w:rsidRPr="00FF7F50">
        <w:rPr>
          <w:rFonts w:ascii="Calibri" w:hAnsi="Calibri" w:cs="Calibri"/>
          <w:lang w:val="en-US"/>
        </w:rPr>
        <w:t>The user (typically an employer or HR representative, but the tool may be used by anyone who wants to perform a simulation) will input salary data broken down by hierarchical level and job function. There will be a predefined table where the user can add rows corresponding to different occupational categories within their entity. For each hierarchical level or position, the following information will be required: the number of women employed in that role, the number of men in the same role, the average hourly wage for women (in MDL) in that function, and the average hourly wage for men (in MDL) in that function. (Optionally, some fields might be pre-filled or selectable—for example, the job title could be chosen from a standard occupation list for consistency.)</w:t>
      </w:r>
    </w:p>
    <w:p w14:paraId="3155939E" w14:textId="77777777" w:rsidR="008B3A5D" w:rsidRPr="00FF7F50" w:rsidRDefault="008B3A5D" w:rsidP="0036212C">
      <w:pPr>
        <w:numPr>
          <w:ilvl w:val="0"/>
          <w:numId w:val="29"/>
        </w:numPr>
        <w:spacing w:line="278" w:lineRule="auto"/>
        <w:jc w:val="both"/>
        <w:rPr>
          <w:rFonts w:ascii="Calibri" w:hAnsi="Calibri" w:cs="Calibri"/>
        </w:rPr>
      </w:pPr>
      <w:r w:rsidRPr="00FF7F50">
        <w:rPr>
          <w:rFonts w:ascii="Calibri" w:hAnsi="Calibri" w:cs="Calibri"/>
          <w:lang w:val="en-US"/>
        </w:rPr>
        <w:t xml:space="preserve">Based on the data entered, the platform will calculate the gender pay gap for each row (position) and at an aggregated level (entire organization or total entered rows). The calculation formula will follow a standard methodology: for example, percentage difference = [(average male salary – average female salary) / average male salary] * 100, for each category. </w:t>
      </w:r>
      <w:r w:rsidRPr="00FF7F50">
        <w:rPr>
          <w:rFonts w:ascii="Calibri" w:hAnsi="Calibri" w:cs="Calibri"/>
        </w:rPr>
        <w:t>The result will be displayed automatically, in percentages.</w:t>
      </w:r>
    </w:p>
    <w:p w14:paraId="3B0CECBD" w14:textId="77777777" w:rsidR="008B3A5D" w:rsidRPr="00FF7F50" w:rsidRDefault="008B3A5D" w:rsidP="0036212C">
      <w:pPr>
        <w:numPr>
          <w:ilvl w:val="0"/>
          <w:numId w:val="29"/>
        </w:numPr>
        <w:spacing w:line="278" w:lineRule="auto"/>
        <w:jc w:val="both"/>
        <w:rPr>
          <w:rFonts w:ascii="Calibri" w:hAnsi="Calibri" w:cs="Calibri"/>
          <w:lang w:val="en-US"/>
        </w:rPr>
      </w:pPr>
      <w:r w:rsidRPr="00FF7F50">
        <w:rPr>
          <w:rFonts w:ascii="Calibri" w:hAnsi="Calibri" w:cs="Calibri"/>
          <w:lang w:val="en-US"/>
        </w:rPr>
        <w:t>If the calculated pay gap exceeds a certain threshold considered significant (set at 5% according to the concept), the platform will visually highlight that result. Specifically, the respective percentage will appear with a warning marker (e.g., an exclamation point). This visual signal will draw the user's attention to the fact that the difference may be problematic.</w:t>
      </w:r>
    </w:p>
    <w:p w14:paraId="79E2EE6A" w14:textId="77777777" w:rsidR="008B3A5D" w:rsidRPr="00FF7F50" w:rsidRDefault="008B3A5D" w:rsidP="008B3A5D">
      <w:pPr>
        <w:ind w:left="720"/>
        <w:jc w:val="both"/>
        <w:rPr>
          <w:rFonts w:ascii="Calibri" w:hAnsi="Calibri" w:cs="Calibri"/>
          <w:lang w:val="en-US"/>
        </w:rPr>
      </w:pPr>
      <w:r w:rsidRPr="00FF7F50">
        <w:rPr>
          <w:rFonts w:ascii="Calibri" w:hAnsi="Calibri" w:cs="Calibri"/>
          <w:lang w:val="en-US"/>
        </w:rPr>
        <w:t xml:space="preserve">Additionally, if the user clicks on or hovers the cursor over the warning symbol, an informational tooltip message will be displayed, which could say, for example: </w:t>
      </w:r>
      <w:r w:rsidRPr="00FF7F50">
        <w:rPr>
          <w:rFonts w:ascii="Calibri" w:hAnsi="Calibri" w:cs="Calibri"/>
          <w:i/>
          <w:iCs/>
          <w:lang w:val="en-US"/>
        </w:rPr>
        <w:t>"If the difference cannot be justified by objective and gender-neutral factors, the employer is obligated to take measures to remedy the situation."</w:t>
      </w:r>
    </w:p>
    <w:p w14:paraId="11E15DF5" w14:textId="77777777" w:rsidR="008B3A5D" w:rsidRPr="00FF7F50" w:rsidRDefault="008B3A5D" w:rsidP="0036212C">
      <w:pPr>
        <w:numPr>
          <w:ilvl w:val="0"/>
          <w:numId w:val="29"/>
        </w:numPr>
        <w:spacing w:line="278" w:lineRule="auto"/>
        <w:jc w:val="both"/>
        <w:rPr>
          <w:rFonts w:ascii="Calibri" w:hAnsi="Calibri" w:cs="Calibri"/>
          <w:lang w:val="en-US"/>
        </w:rPr>
      </w:pPr>
      <w:r w:rsidRPr="00FF7F50">
        <w:rPr>
          <w:rFonts w:ascii="Calibri" w:hAnsi="Calibri" w:cs="Calibri"/>
          <w:lang w:val="en-US"/>
        </w:rPr>
        <w:t>The user will have the option to add multiple rows in the table, corresponding to all relevant positions within the organization, to obtain a complete picture of wage disparities. After entering all the desired data, the user will be able to download an automatically generated report that will contain the complete table and calculation results (including any visual highlights). The report will be available in common formats (Excel and PDF) to allow for storage, printing, or distribution within the organization.</w:t>
      </w:r>
    </w:p>
    <w:p w14:paraId="0DDE46D1" w14:textId="77777777" w:rsidR="008B3A5D" w:rsidRPr="00FF7F50" w:rsidRDefault="008B3A5D" w:rsidP="0036212C">
      <w:pPr>
        <w:numPr>
          <w:ilvl w:val="0"/>
          <w:numId w:val="29"/>
        </w:numPr>
        <w:spacing w:line="278" w:lineRule="auto"/>
        <w:jc w:val="both"/>
        <w:rPr>
          <w:rFonts w:ascii="Calibri" w:hAnsi="Calibri" w:cs="Calibri"/>
          <w:lang w:val="en-US"/>
        </w:rPr>
      </w:pPr>
      <w:r w:rsidRPr="00FF7F50">
        <w:rPr>
          <w:rFonts w:ascii="Calibri" w:hAnsi="Calibri" w:cs="Calibri"/>
          <w:lang w:val="en-US"/>
        </w:rPr>
        <w:t>The platform will also include a methodology explanation section for the calculator. This will detail the calculation formula used, the meaning of the displayed indicators, and the correct way to interpret the results. Additionally, it will specify the tool’s limitations—for example, the fact that the calculator provides a general and quantitative view of the pay gap and does not replace a detailed qualitative analysis; or that accuracy depends on the correctness of the input data. Users will be guided to treat the results as a starting point and to investigate the causes of disparities, especially where the 5% threshold is exceeded. This methodological transparency will lend credibility to the tool and educate users on how the gender pay gap is calculated and interpreted.</w:t>
      </w:r>
    </w:p>
    <w:p w14:paraId="234F65FE" w14:textId="5B41DBAD" w:rsidR="008B3A5D" w:rsidRPr="00FF7F50" w:rsidRDefault="3ED56FFE" w:rsidP="008B3A5D">
      <w:pPr>
        <w:jc w:val="both"/>
        <w:rPr>
          <w:rFonts w:ascii="Calibri" w:hAnsi="Calibri" w:cs="Calibri"/>
          <w:b/>
          <w:bCs/>
          <w:color w:val="657C9C" w:themeColor="text2" w:themeTint="BF"/>
          <w:lang w:val="en-US"/>
        </w:rPr>
      </w:pPr>
      <w:r w:rsidRPr="566430C6">
        <w:rPr>
          <w:rFonts w:ascii="Calibri" w:hAnsi="Calibri" w:cs="Calibri"/>
          <w:b/>
          <w:bCs/>
          <w:color w:val="657C9C"/>
          <w:lang w:val="en-US"/>
        </w:rPr>
        <w:t>2</w:t>
      </w:r>
      <w:r w:rsidR="008B3A5D" w:rsidRPr="566430C6">
        <w:rPr>
          <w:rFonts w:ascii="Calibri" w:hAnsi="Calibri" w:cs="Calibri"/>
          <w:b/>
          <w:bCs/>
          <w:color w:val="657C9C"/>
          <w:lang w:val="en-US"/>
        </w:rPr>
        <w:t>.</w:t>
      </w:r>
      <w:r w:rsidR="62D992C0" w:rsidRPr="566430C6">
        <w:rPr>
          <w:rFonts w:ascii="Calibri" w:hAnsi="Calibri" w:cs="Calibri"/>
          <w:b/>
          <w:bCs/>
          <w:color w:val="657C9C"/>
          <w:lang w:val="en-US"/>
        </w:rPr>
        <w:t>5</w:t>
      </w:r>
      <w:r w:rsidR="008B3A5D" w:rsidRPr="566430C6">
        <w:rPr>
          <w:rFonts w:ascii="Calibri" w:hAnsi="Calibri" w:cs="Calibri"/>
          <w:b/>
          <w:bCs/>
          <w:color w:val="657C9C"/>
          <w:lang w:val="en-US"/>
        </w:rPr>
        <w:t xml:space="preserve"> STATISTICS module</w:t>
      </w:r>
    </w:p>
    <w:p w14:paraId="38087F3D" w14:textId="77777777" w:rsidR="008B3A5D" w:rsidRPr="00FF7F50" w:rsidRDefault="008B3A5D" w:rsidP="008B3A5D">
      <w:pPr>
        <w:jc w:val="both"/>
        <w:rPr>
          <w:rFonts w:ascii="Calibri" w:hAnsi="Calibri" w:cs="Calibri"/>
          <w:lang w:val="en-US"/>
        </w:rPr>
      </w:pPr>
      <w:r w:rsidRPr="00FF7F50">
        <w:rPr>
          <w:rFonts w:ascii="Calibri" w:hAnsi="Calibri" w:cs="Calibri"/>
          <w:lang w:val="en-US"/>
        </w:rPr>
        <w:t>An interactive dashboard with charts and tables presenting statistical data on gender pay gaps, retrieved via API from official sources (e.g., the National Bureau of Statistics) and updated automatically. Filters will be implemented by criteria (industry, gender, time interval, etc.), allowing users to compare and analyze the data.</w:t>
      </w:r>
    </w:p>
    <w:p w14:paraId="39062951" w14:textId="77777777" w:rsidR="008B3A5D" w:rsidRPr="00FF7F50" w:rsidRDefault="008B3A5D" w:rsidP="008B3A5D">
      <w:pPr>
        <w:jc w:val="both"/>
        <w:rPr>
          <w:rFonts w:ascii="Calibri" w:hAnsi="Calibri" w:cs="Calibri"/>
          <w:lang w:val="en-US"/>
        </w:rPr>
      </w:pPr>
      <w:r w:rsidRPr="00FF7F50">
        <w:rPr>
          <w:rFonts w:ascii="Calibri" w:hAnsi="Calibri" w:cs="Calibri"/>
          <w:lang w:val="en-US"/>
        </w:rPr>
        <w:t>Key features of the statistics module include:</w:t>
      </w:r>
    </w:p>
    <w:p w14:paraId="3C6BE051" w14:textId="77777777" w:rsidR="008B3A5D" w:rsidRPr="00FF7F50" w:rsidRDefault="008B3A5D" w:rsidP="0036212C">
      <w:pPr>
        <w:pStyle w:val="ListParagraph"/>
        <w:numPr>
          <w:ilvl w:val="0"/>
          <w:numId w:val="31"/>
        </w:numPr>
        <w:spacing w:after="160" w:line="278" w:lineRule="auto"/>
        <w:contextualSpacing/>
        <w:jc w:val="both"/>
        <w:rPr>
          <w:rFonts w:ascii="Calibri" w:hAnsi="Calibri" w:cs="Calibri"/>
          <w:sz w:val="22"/>
          <w:szCs w:val="22"/>
        </w:rPr>
      </w:pPr>
      <w:r w:rsidRPr="00FF7F50">
        <w:rPr>
          <w:rFonts w:ascii="Calibri" w:hAnsi="Calibri" w:cs="Calibri"/>
          <w:b/>
          <w:bCs/>
          <w:sz w:val="22"/>
          <w:szCs w:val="22"/>
        </w:rPr>
        <w:t>Timeline chart:</w:t>
      </w:r>
      <w:r w:rsidRPr="00FF7F50">
        <w:rPr>
          <w:rFonts w:ascii="Calibri" w:hAnsi="Calibri" w:cs="Calibri"/>
          <w:sz w:val="22"/>
          <w:szCs w:val="22"/>
        </w:rPr>
        <w:t xml:space="preserve"> A line or column chart showing the evolution of the average gender pay gap over the years at the national level.</w:t>
      </w:r>
    </w:p>
    <w:p w14:paraId="11895FBE" w14:textId="77777777" w:rsidR="008B3A5D" w:rsidRPr="00FF7F50" w:rsidRDefault="008B3A5D" w:rsidP="0036212C">
      <w:pPr>
        <w:pStyle w:val="ListParagraph"/>
        <w:numPr>
          <w:ilvl w:val="0"/>
          <w:numId w:val="31"/>
        </w:numPr>
        <w:spacing w:after="160" w:line="278" w:lineRule="auto"/>
        <w:contextualSpacing/>
        <w:jc w:val="both"/>
        <w:rPr>
          <w:rFonts w:ascii="Calibri" w:hAnsi="Calibri" w:cs="Calibri"/>
          <w:sz w:val="22"/>
          <w:szCs w:val="22"/>
        </w:rPr>
      </w:pPr>
      <w:r w:rsidRPr="00FF7F50">
        <w:rPr>
          <w:rFonts w:ascii="Calibri" w:hAnsi="Calibri" w:cs="Calibri"/>
          <w:b/>
          <w:bCs/>
          <w:sz w:val="22"/>
          <w:szCs w:val="22"/>
        </w:rPr>
        <w:t>Comparative chart by sectors:</w:t>
      </w:r>
      <w:r w:rsidRPr="00FF7F50">
        <w:rPr>
          <w:rFonts w:ascii="Calibri" w:hAnsi="Calibri" w:cs="Calibri"/>
          <w:sz w:val="22"/>
          <w:szCs w:val="22"/>
        </w:rPr>
        <w:t xml:space="preserve"> A bar chart, histogram, or other appropriate format showing the gender pay gap broken down by industry/sector (based on official classifications: industry, services, IT, health, education, etc.).</w:t>
      </w:r>
    </w:p>
    <w:p w14:paraId="5E2AA71B" w14:textId="77777777" w:rsidR="008B3A5D" w:rsidRPr="00FF7F50" w:rsidRDefault="008B3A5D" w:rsidP="0036212C">
      <w:pPr>
        <w:pStyle w:val="ListParagraph"/>
        <w:numPr>
          <w:ilvl w:val="0"/>
          <w:numId w:val="31"/>
        </w:numPr>
        <w:spacing w:after="160" w:line="278" w:lineRule="auto"/>
        <w:contextualSpacing/>
        <w:jc w:val="both"/>
        <w:rPr>
          <w:rFonts w:ascii="Calibri" w:hAnsi="Calibri" w:cs="Calibri"/>
          <w:sz w:val="22"/>
          <w:szCs w:val="22"/>
        </w:rPr>
      </w:pPr>
      <w:r w:rsidRPr="00FF7F50">
        <w:rPr>
          <w:rFonts w:ascii="Calibri" w:hAnsi="Calibri" w:cs="Calibri"/>
          <w:b/>
          <w:bCs/>
          <w:sz w:val="22"/>
          <w:szCs w:val="22"/>
        </w:rPr>
        <w:t xml:space="preserve">Automatic retrieval of official data: </w:t>
      </w:r>
      <w:r w:rsidRPr="00FF7F50">
        <w:rPr>
          <w:rFonts w:ascii="Calibri" w:hAnsi="Calibri" w:cs="Calibri"/>
          <w:sz w:val="22"/>
          <w:szCs w:val="22"/>
        </w:rPr>
        <w:t>The module will be powered by official data, ideally through automatic retrieval (API) or periodic updates from the official source (NBS).</w:t>
      </w:r>
    </w:p>
    <w:p w14:paraId="2559A1A9" w14:textId="239AE499" w:rsidR="008B3A5D" w:rsidRPr="00FF7F50" w:rsidRDefault="6875D9A7" w:rsidP="008B3A5D">
      <w:pPr>
        <w:jc w:val="both"/>
        <w:rPr>
          <w:rFonts w:ascii="Calibri" w:hAnsi="Calibri" w:cs="Calibri"/>
          <w:b/>
          <w:bCs/>
          <w:color w:val="657C9C" w:themeColor="text2" w:themeTint="BF"/>
          <w:lang w:val="en-US"/>
        </w:rPr>
      </w:pPr>
      <w:r w:rsidRPr="566430C6">
        <w:rPr>
          <w:rFonts w:ascii="Calibri" w:hAnsi="Calibri" w:cs="Calibri"/>
          <w:b/>
          <w:bCs/>
          <w:color w:val="657C9C"/>
          <w:lang w:val="en-US"/>
        </w:rPr>
        <w:t>2</w:t>
      </w:r>
      <w:r w:rsidR="008B3A5D" w:rsidRPr="566430C6">
        <w:rPr>
          <w:rFonts w:ascii="Calibri" w:hAnsi="Calibri" w:cs="Calibri"/>
          <w:b/>
          <w:bCs/>
          <w:color w:val="657C9C"/>
          <w:lang w:val="en-US"/>
        </w:rPr>
        <w:t>.</w:t>
      </w:r>
      <w:r w:rsidR="6D1323CB" w:rsidRPr="566430C6">
        <w:rPr>
          <w:rFonts w:ascii="Calibri" w:hAnsi="Calibri" w:cs="Calibri"/>
          <w:b/>
          <w:bCs/>
          <w:color w:val="657C9C"/>
          <w:lang w:val="en-US"/>
        </w:rPr>
        <w:t>6</w:t>
      </w:r>
      <w:r w:rsidR="008B3A5D" w:rsidRPr="566430C6">
        <w:rPr>
          <w:rFonts w:ascii="Calibri" w:hAnsi="Calibri" w:cs="Calibri"/>
          <w:b/>
          <w:bCs/>
          <w:color w:val="657C9C"/>
          <w:lang w:val="en-US"/>
        </w:rPr>
        <w:t xml:space="preserve"> RESOURCES section</w:t>
      </w:r>
    </w:p>
    <w:p w14:paraId="7A9B849E" w14:textId="77777777" w:rsidR="008B3A5D" w:rsidRPr="00FF7F50" w:rsidRDefault="008B3A5D" w:rsidP="008B3A5D">
      <w:pPr>
        <w:jc w:val="both"/>
        <w:rPr>
          <w:rFonts w:ascii="Calibri" w:hAnsi="Calibri" w:cs="Calibri"/>
          <w:lang w:val="en-US"/>
        </w:rPr>
      </w:pPr>
      <w:r w:rsidRPr="00FF7F50">
        <w:rPr>
          <w:rFonts w:ascii="Calibri" w:hAnsi="Calibri" w:cs="Calibri"/>
          <w:lang w:val="en-US"/>
        </w:rPr>
        <w:t>This library will include the following pages:</w:t>
      </w:r>
    </w:p>
    <w:p w14:paraId="3B3B9264" w14:textId="77777777" w:rsidR="008B3A5D" w:rsidRPr="00FF7F50" w:rsidRDefault="008B3A5D" w:rsidP="0036212C">
      <w:pPr>
        <w:numPr>
          <w:ilvl w:val="0"/>
          <w:numId w:val="32"/>
        </w:numPr>
        <w:spacing w:line="278" w:lineRule="auto"/>
        <w:jc w:val="both"/>
        <w:rPr>
          <w:rFonts w:ascii="Calibri" w:hAnsi="Calibri" w:cs="Calibri"/>
          <w:lang w:val="en-US"/>
        </w:rPr>
      </w:pPr>
      <w:r w:rsidRPr="00FF7F50">
        <w:rPr>
          <w:rFonts w:ascii="Calibri" w:hAnsi="Calibri" w:cs="Calibri"/>
          <w:b/>
          <w:bCs/>
          <w:lang w:val="en-US"/>
        </w:rPr>
        <w:t>Brochures and guides</w:t>
      </w:r>
      <w:r w:rsidRPr="00FF7F50">
        <w:rPr>
          <w:rFonts w:ascii="Calibri" w:hAnsi="Calibri" w:cs="Calibri"/>
          <w:lang w:val="en-US"/>
        </w:rPr>
        <w:t xml:space="preserve"> – publications in PDF format or links to printed brochures. These documents will be presented with a suggestive title and a short description.</w:t>
      </w:r>
    </w:p>
    <w:p w14:paraId="776BDCDE" w14:textId="77777777" w:rsidR="008B3A5D" w:rsidRPr="00FF7F50" w:rsidRDefault="008B3A5D" w:rsidP="0036212C">
      <w:pPr>
        <w:numPr>
          <w:ilvl w:val="0"/>
          <w:numId w:val="32"/>
        </w:numPr>
        <w:spacing w:line="278" w:lineRule="auto"/>
        <w:jc w:val="both"/>
        <w:rPr>
          <w:rFonts w:ascii="Calibri" w:hAnsi="Calibri" w:cs="Calibri"/>
          <w:lang w:val="en-US"/>
        </w:rPr>
      </w:pPr>
      <w:r w:rsidRPr="00FF7F50">
        <w:rPr>
          <w:rFonts w:ascii="Calibri" w:hAnsi="Calibri" w:cs="Calibri"/>
          <w:b/>
          <w:bCs/>
          <w:lang w:val="en-US"/>
        </w:rPr>
        <w:t>Specialized studies</w:t>
      </w:r>
      <w:r w:rsidRPr="00FF7F50">
        <w:rPr>
          <w:rFonts w:ascii="Calibri" w:hAnsi="Calibri" w:cs="Calibri"/>
          <w:lang w:val="en-US"/>
        </w:rPr>
        <w:t xml:space="preserve"> – research reports, academic studies, or analytical papers.</w:t>
      </w:r>
    </w:p>
    <w:p w14:paraId="000528FD" w14:textId="77777777" w:rsidR="008B3A5D" w:rsidRPr="00FF7F50" w:rsidRDefault="008B3A5D" w:rsidP="0036212C">
      <w:pPr>
        <w:numPr>
          <w:ilvl w:val="0"/>
          <w:numId w:val="32"/>
        </w:numPr>
        <w:spacing w:line="278" w:lineRule="auto"/>
        <w:jc w:val="both"/>
        <w:rPr>
          <w:rFonts w:ascii="Calibri" w:hAnsi="Calibri" w:cs="Calibri"/>
          <w:lang w:val="en-US"/>
        </w:rPr>
      </w:pPr>
      <w:r w:rsidRPr="00FF7F50">
        <w:rPr>
          <w:rFonts w:ascii="Calibri" w:hAnsi="Calibri" w:cs="Calibri"/>
          <w:b/>
          <w:bCs/>
          <w:lang w:val="en-US"/>
        </w:rPr>
        <w:t>Media products</w:t>
      </w:r>
    </w:p>
    <w:p w14:paraId="61021A98" w14:textId="77777777" w:rsidR="008B3A5D" w:rsidRPr="00FF7F50" w:rsidRDefault="008B3A5D" w:rsidP="0036212C">
      <w:pPr>
        <w:numPr>
          <w:ilvl w:val="0"/>
          <w:numId w:val="32"/>
        </w:numPr>
        <w:spacing w:line="278" w:lineRule="auto"/>
        <w:jc w:val="both"/>
        <w:rPr>
          <w:rFonts w:ascii="Calibri" w:hAnsi="Calibri" w:cs="Calibri"/>
          <w:lang w:val="en-US"/>
        </w:rPr>
      </w:pPr>
      <w:r w:rsidRPr="00FF7F50">
        <w:rPr>
          <w:rFonts w:ascii="Calibri" w:hAnsi="Calibri" w:cs="Calibri"/>
          <w:b/>
          <w:bCs/>
          <w:lang w:val="en-US"/>
        </w:rPr>
        <w:t>Thematic articles</w:t>
      </w:r>
    </w:p>
    <w:p w14:paraId="28C32B43" w14:textId="0B007AAB" w:rsidR="008B3A5D" w:rsidRPr="00FF7F50" w:rsidRDefault="270ADA46" w:rsidP="008B3A5D">
      <w:pPr>
        <w:jc w:val="both"/>
        <w:rPr>
          <w:rFonts w:ascii="Calibri" w:hAnsi="Calibri" w:cs="Calibri"/>
          <w:b/>
          <w:bCs/>
          <w:color w:val="657C9C" w:themeColor="text2" w:themeTint="BF"/>
          <w:lang w:val="en-US"/>
        </w:rPr>
      </w:pPr>
      <w:r w:rsidRPr="73A4B8F4">
        <w:rPr>
          <w:rFonts w:ascii="Calibri" w:hAnsi="Calibri" w:cs="Calibri"/>
          <w:b/>
          <w:color w:val="657C9C"/>
          <w:lang w:val="en-US"/>
        </w:rPr>
        <w:t>2</w:t>
      </w:r>
      <w:r w:rsidR="008B3A5D" w:rsidRPr="73A4B8F4">
        <w:rPr>
          <w:rFonts w:ascii="Calibri" w:hAnsi="Calibri" w:cs="Calibri"/>
          <w:b/>
          <w:color w:val="657C9C"/>
          <w:lang w:val="en-US"/>
        </w:rPr>
        <w:t>.</w:t>
      </w:r>
      <w:r w:rsidR="41CD03D5" w:rsidRPr="73A4B8F4">
        <w:rPr>
          <w:rFonts w:ascii="Calibri" w:hAnsi="Calibri" w:cs="Calibri"/>
          <w:b/>
          <w:color w:val="657C9C"/>
          <w:lang w:val="en-US"/>
        </w:rPr>
        <w:t>7</w:t>
      </w:r>
      <w:r w:rsidR="008B3A5D" w:rsidRPr="73A4B8F4">
        <w:rPr>
          <w:rFonts w:ascii="Calibri" w:hAnsi="Calibri" w:cs="Calibri"/>
          <w:b/>
          <w:color w:val="657C9C"/>
          <w:lang w:val="en-US"/>
        </w:rPr>
        <w:t xml:space="preserve"> ASK</w:t>
      </w:r>
      <w:r w:rsidR="008B3A5D" w:rsidRPr="73A4B8F4">
        <w:rPr>
          <w:rFonts w:ascii="Calibri" w:hAnsi="Calibri" w:cs="Calibri"/>
          <w:b/>
          <w:bCs/>
          <w:color w:val="657C9C"/>
          <w:lang w:val="en-US"/>
        </w:rPr>
        <w:t xml:space="preserve"> A QUESTION  Module (FAQ)</w:t>
      </w:r>
    </w:p>
    <w:p w14:paraId="625F7C35" w14:textId="77777777" w:rsidR="008B3A5D" w:rsidRPr="00FF7F50" w:rsidRDefault="008B3A5D" w:rsidP="008B3A5D">
      <w:pPr>
        <w:jc w:val="both"/>
        <w:rPr>
          <w:rFonts w:ascii="Calibri" w:hAnsi="Calibri" w:cs="Calibri"/>
          <w:lang w:val="en-US"/>
        </w:rPr>
      </w:pPr>
      <w:r w:rsidRPr="00FF7F50">
        <w:rPr>
          <w:rFonts w:ascii="Calibri" w:hAnsi="Calibri" w:cs="Calibri"/>
          <w:lang w:val="en-US"/>
        </w:rPr>
        <w:t>This module will allow users to submit specific questions directly to a team of experts or platform administrators, particularly for situations requiring an official or qualified response. The features of this functionality include:</w:t>
      </w:r>
    </w:p>
    <w:p w14:paraId="042CF96A" w14:textId="77777777" w:rsidR="008B3A5D" w:rsidRPr="00FF7F50" w:rsidRDefault="008B3A5D" w:rsidP="0036212C">
      <w:pPr>
        <w:numPr>
          <w:ilvl w:val="0"/>
          <w:numId w:val="33"/>
        </w:numPr>
        <w:spacing w:line="278" w:lineRule="auto"/>
        <w:jc w:val="both"/>
        <w:rPr>
          <w:rFonts w:ascii="Calibri" w:hAnsi="Calibri" w:cs="Calibri"/>
          <w:lang w:val="en-US"/>
        </w:rPr>
      </w:pPr>
      <w:r w:rsidRPr="00FF7F50">
        <w:rPr>
          <w:rFonts w:ascii="Calibri" w:hAnsi="Calibri" w:cs="Calibri"/>
          <w:b/>
          <w:bCs/>
          <w:lang w:val="en-US"/>
        </w:rPr>
        <w:t>Question submission form:</w:t>
      </w:r>
      <w:r w:rsidRPr="00FF7F50">
        <w:rPr>
          <w:rFonts w:ascii="Calibri" w:hAnsi="Calibri" w:cs="Calibri"/>
          <w:lang w:val="en-US"/>
        </w:rPr>
        <w:t xml:space="preserve"> The user will fill out a dedicated form to write their question. Fields for relevant details will also be included (e.g., the employer’s field of activity, if the question is from an employer, or the district/region they’re located in, if certain territorial institutions are involved). The user will also provide a contact email address (if not already logged in and identified via the platform account).</w:t>
      </w:r>
    </w:p>
    <w:p w14:paraId="4C690A29" w14:textId="77777777" w:rsidR="008B3A5D" w:rsidRPr="00FF7F50" w:rsidRDefault="008B3A5D" w:rsidP="0036212C">
      <w:pPr>
        <w:numPr>
          <w:ilvl w:val="0"/>
          <w:numId w:val="33"/>
        </w:numPr>
        <w:spacing w:line="278" w:lineRule="auto"/>
        <w:jc w:val="both"/>
        <w:rPr>
          <w:rFonts w:ascii="Calibri" w:hAnsi="Calibri" w:cs="Calibri"/>
          <w:lang w:val="en-US"/>
        </w:rPr>
      </w:pPr>
      <w:r w:rsidRPr="00FF7F50">
        <w:rPr>
          <w:rFonts w:ascii="Calibri" w:hAnsi="Calibri" w:cs="Calibri"/>
          <w:b/>
          <w:bCs/>
          <w:lang w:val="en-US"/>
        </w:rPr>
        <w:t>Forwarding to experts:</w:t>
      </w:r>
      <w:r w:rsidRPr="00FF7F50">
        <w:rPr>
          <w:rFonts w:ascii="Calibri" w:hAnsi="Calibri" w:cs="Calibri"/>
          <w:lang w:val="en-US"/>
        </w:rPr>
        <w:t xml:space="preserve"> The submitted question will be received by the platform’s support team. They will analyze the request and formulate an official answer or qualified advice, based on legislation and good practices. A reasonable response time will be established (e.g., 5 working days, depending on complexity).</w:t>
      </w:r>
    </w:p>
    <w:p w14:paraId="74B798A3" w14:textId="77777777" w:rsidR="008B3A5D" w:rsidRPr="00FF7F50" w:rsidRDefault="008B3A5D" w:rsidP="0036212C">
      <w:pPr>
        <w:numPr>
          <w:ilvl w:val="0"/>
          <w:numId w:val="33"/>
        </w:numPr>
        <w:spacing w:line="278" w:lineRule="auto"/>
        <w:jc w:val="both"/>
        <w:rPr>
          <w:rFonts w:ascii="Calibri" w:hAnsi="Calibri" w:cs="Calibri"/>
          <w:lang w:val="en-US"/>
        </w:rPr>
      </w:pPr>
      <w:r w:rsidRPr="00FF7F50">
        <w:rPr>
          <w:rFonts w:ascii="Calibri" w:hAnsi="Calibri" w:cs="Calibri"/>
          <w:b/>
          <w:bCs/>
          <w:lang w:val="en-US"/>
        </w:rPr>
        <w:t>Providing the response:</w:t>
      </w:r>
      <w:r w:rsidRPr="00FF7F50">
        <w:rPr>
          <w:rFonts w:ascii="Calibri" w:hAnsi="Calibri" w:cs="Calibri"/>
          <w:lang w:val="en-US"/>
        </w:rPr>
        <w:t xml:space="preserve"> The expert’s response will be sent directly to the requester via email and/or published on the platform in a Frequently Asked Questions section.</w:t>
      </w:r>
    </w:p>
    <w:p w14:paraId="039DAE8D" w14:textId="5EBB38CD" w:rsidR="008B3A5D" w:rsidRPr="00FF7F50" w:rsidRDefault="3A4B4406" w:rsidP="008B3A5D">
      <w:pPr>
        <w:jc w:val="both"/>
        <w:rPr>
          <w:rFonts w:ascii="Calibri" w:hAnsi="Calibri" w:cs="Calibri"/>
          <w:b/>
          <w:bCs/>
          <w:color w:val="657C9C" w:themeColor="text2" w:themeTint="BF"/>
          <w:lang w:val="en-US"/>
        </w:rPr>
      </w:pPr>
      <w:r w:rsidRPr="73A4B8F4">
        <w:rPr>
          <w:rFonts w:ascii="Calibri" w:hAnsi="Calibri" w:cs="Calibri"/>
          <w:b/>
          <w:color w:val="657C9C"/>
          <w:lang w:val="en-US"/>
        </w:rPr>
        <w:t>2</w:t>
      </w:r>
      <w:r w:rsidR="008B3A5D" w:rsidRPr="73A4B8F4">
        <w:rPr>
          <w:rFonts w:ascii="Calibri" w:hAnsi="Calibri" w:cs="Calibri"/>
          <w:b/>
          <w:color w:val="657C9C"/>
          <w:lang w:val="en-US"/>
        </w:rPr>
        <w:t>.8. SEARCH</w:t>
      </w:r>
      <w:r w:rsidR="008B3A5D" w:rsidRPr="73A4B8F4">
        <w:rPr>
          <w:rFonts w:ascii="Calibri" w:hAnsi="Calibri" w:cs="Calibri"/>
          <w:b/>
          <w:bCs/>
          <w:color w:val="657C9C"/>
          <w:lang w:val="en-US"/>
        </w:rPr>
        <w:t xml:space="preserve"> functionality</w:t>
      </w:r>
    </w:p>
    <w:p w14:paraId="533E0527" w14:textId="77777777" w:rsidR="008B3A5D" w:rsidRPr="00FF7F50" w:rsidRDefault="008B3A5D" w:rsidP="008B3A5D">
      <w:pPr>
        <w:jc w:val="both"/>
        <w:rPr>
          <w:rFonts w:ascii="Calibri" w:hAnsi="Calibri" w:cs="Calibri"/>
          <w:lang w:val="en-US"/>
        </w:rPr>
      </w:pPr>
      <w:r w:rsidRPr="00FF7F50">
        <w:rPr>
          <w:rFonts w:ascii="Calibri" w:hAnsi="Calibri" w:cs="Calibri"/>
          <w:lang w:val="en-US"/>
        </w:rPr>
        <w:t>The platform will include an internal search functionality that will allow users to quickly find the desired information. The search function must be:</w:t>
      </w:r>
    </w:p>
    <w:p w14:paraId="0D589046" w14:textId="77777777" w:rsidR="008B3A5D" w:rsidRPr="00FF7F50" w:rsidRDefault="008B3A5D" w:rsidP="0036212C">
      <w:pPr>
        <w:numPr>
          <w:ilvl w:val="0"/>
          <w:numId w:val="34"/>
        </w:numPr>
        <w:spacing w:line="278" w:lineRule="auto"/>
        <w:jc w:val="both"/>
        <w:rPr>
          <w:rFonts w:ascii="Calibri" w:hAnsi="Calibri" w:cs="Calibri"/>
          <w:lang w:val="en-US"/>
        </w:rPr>
      </w:pPr>
      <w:r w:rsidRPr="00FF7F50">
        <w:rPr>
          <w:rFonts w:ascii="Calibri" w:hAnsi="Calibri" w:cs="Calibri"/>
          <w:lang w:val="en-US"/>
        </w:rPr>
        <w:t>Visible and easily accessible, preferably positioned at the top of the page (e.g., in the header);</w:t>
      </w:r>
    </w:p>
    <w:p w14:paraId="19A37E83" w14:textId="77777777" w:rsidR="008B3A5D" w:rsidRPr="00FF7F50" w:rsidRDefault="008B3A5D" w:rsidP="0036212C">
      <w:pPr>
        <w:numPr>
          <w:ilvl w:val="0"/>
          <w:numId w:val="34"/>
        </w:numPr>
        <w:spacing w:line="278" w:lineRule="auto"/>
        <w:jc w:val="both"/>
        <w:rPr>
          <w:rFonts w:ascii="Calibri" w:hAnsi="Calibri" w:cs="Calibri"/>
          <w:lang w:val="en-US"/>
        </w:rPr>
      </w:pPr>
      <w:r w:rsidRPr="00FF7F50">
        <w:rPr>
          <w:rFonts w:ascii="Calibri" w:hAnsi="Calibri" w:cs="Calibri"/>
          <w:lang w:val="en-US"/>
        </w:rPr>
        <w:t>Functional across all public content of the platform, including pages, articles, attached files, datasheets, or other relevant elements;</w:t>
      </w:r>
    </w:p>
    <w:p w14:paraId="30391A18" w14:textId="77777777" w:rsidR="008B3A5D" w:rsidRPr="00FF7F50" w:rsidRDefault="008B3A5D" w:rsidP="0036212C">
      <w:pPr>
        <w:numPr>
          <w:ilvl w:val="0"/>
          <w:numId w:val="34"/>
        </w:numPr>
        <w:spacing w:line="278" w:lineRule="auto"/>
        <w:jc w:val="both"/>
        <w:rPr>
          <w:rFonts w:ascii="Calibri" w:hAnsi="Calibri" w:cs="Calibri"/>
          <w:lang w:val="en-US"/>
        </w:rPr>
      </w:pPr>
      <w:r w:rsidRPr="00FF7F50">
        <w:rPr>
          <w:rFonts w:ascii="Calibri" w:hAnsi="Calibri" w:cs="Calibri"/>
          <w:lang w:val="en-US"/>
        </w:rPr>
        <w:t>Adapted for searching in all three languages available on the platform (Romanian, Russian, English), depending on the language selected by the user.</w:t>
      </w:r>
    </w:p>
    <w:p w14:paraId="19AACE88" w14:textId="79AC5769" w:rsidR="008B3A5D" w:rsidRPr="00FF7F50" w:rsidRDefault="4896490F" w:rsidP="008B3A5D">
      <w:pPr>
        <w:jc w:val="both"/>
        <w:rPr>
          <w:rFonts w:ascii="Calibri" w:hAnsi="Calibri" w:cs="Calibri"/>
          <w:b/>
          <w:bCs/>
          <w:color w:val="657C9C" w:themeColor="text2" w:themeTint="BF"/>
        </w:rPr>
      </w:pPr>
      <w:r w:rsidRPr="566430C6">
        <w:rPr>
          <w:rFonts w:ascii="Calibri" w:hAnsi="Calibri" w:cs="Calibri"/>
          <w:b/>
          <w:bCs/>
          <w:color w:val="657C9C"/>
        </w:rPr>
        <w:t>3</w:t>
      </w:r>
      <w:r w:rsidR="008B3A5D" w:rsidRPr="566430C6">
        <w:rPr>
          <w:rFonts w:ascii="Calibri" w:hAnsi="Calibri" w:cs="Calibri"/>
          <w:b/>
          <w:bCs/>
          <w:color w:val="657C9C"/>
        </w:rPr>
        <w:t>. Technical requirements</w:t>
      </w:r>
    </w:p>
    <w:p w14:paraId="48C1F9A5" w14:textId="77777777" w:rsidR="008B3A5D" w:rsidRPr="00FF7F50" w:rsidRDefault="008B3A5D" w:rsidP="0036212C">
      <w:pPr>
        <w:numPr>
          <w:ilvl w:val="0"/>
          <w:numId w:val="30"/>
        </w:numPr>
        <w:spacing w:line="278" w:lineRule="auto"/>
        <w:jc w:val="both"/>
        <w:rPr>
          <w:rFonts w:ascii="Calibri" w:hAnsi="Calibri" w:cs="Calibri"/>
          <w:lang w:val="en-US"/>
        </w:rPr>
      </w:pPr>
      <w:r w:rsidRPr="00FF7F50">
        <w:rPr>
          <w:rFonts w:ascii="Calibri" w:hAnsi="Calibri" w:cs="Calibri"/>
          <w:b/>
          <w:bCs/>
          <w:lang w:val="en-US"/>
        </w:rPr>
        <w:t xml:space="preserve">Technology and programming languages: </w:t>
      </w:r>
      <w:r w:rsidRPr="00FF7F50">
        <w:rPr>
          <w:rFonts w:ascii="Calibri" w:hAnsi="Calibri" w:cs="Calibri"/>
          <w:lang w:val="en-US"/>
        </w:rPr>
        <w:t>It is recommended to use a modern and scalable technology stack (for example, PHP – Symfony/Laravel, Python – Django/Flask, Node.js, etc.) combined with relational databases (MySQL, PostgreSQL) or NoSQL (MongoDB) as appropriate.</w:t>
      </w:r>
      <w:r w:rsidRPr="00FF7F50">
        <w:rPr>
          <w:rFonts w:ascii="Calibri" w:hAnsi="Calibri" w:cs="Calibri"/>
          <w:lang w:val="en-US"/>
        </w:rPr>
        <w:br/>
        <w:t>The source code must be clean, organized, and commented, with version control managed through Git.</w:t>
      </w:r>
    </w:p>
    <w:p w14:paraId="5492F84C" w14:textId="77777777" w:rsidR="008B3A5D" w:rsidRPr="00FF7F50" w:rsidRDefault="008B3A5D" w:rsidP="0036212C">
      <w:pPr>
        <w:numPr>
          <w:ilvl w:val="0"/>
          <w:numId w:val="30"/>
        </w:numPr>
        <w:spacing w:line="278" w:lineRule="auto"/>
        <w:jc w:val="both"/>
        <w:rPr>
          <w:rFonts w:ascii="Calibri" w:hAnsi="Calibri" w:cs="Calibri"/>
          <w:lang w:val="en-US"/>
        </w:rPr>
      </w:pPr>
      <w:r w:rsidRPr="00FF7F50">
        <w:rPr>
          <w:rFonts w:ascii="Calibri" w:hAnsi="Calibri" w:cs="Calibri"/>
          <w:b/>
          <w:bCs/>
          <w:lang w:val="en-US"/>
        </w:rPr>
        <w:t xml:space="preserve">Responsive design and UI/UX: </w:t>
      </w:r>
      <w:r w:rsidRPr="00FF7F50">
        <w:rPr>
          <w:rFonts w:ascii="Calibri" w:hAnsi="Calibri" w:cs="Calibri"/>
          <w:lang w:val="en-US"/>
        </w:rPr>
        <w:t>The site will be developed with a responsive design, ensuring optimal experience across all device types (desktop, laptop, tablet, mobile phone).</w:t>
      </w:r>
      <w:r w:rsidRPr="00FF7F50">
        <w:rPr>
          <w:rFonts w:ascii="Calibri" w:hAnsi="Calibri" w:cs="Calibri"/>
          <w:lang w:val="en-US"/>
        </w:rPr>
        <w:br/>
        <w:t>Best UX practices will be followed (intuitive navigation, logical menu structure).</w:t>
      </w:r>
      <w:r w:rsidRPr="00FF7F50">
        <w:rPr>
          <w:rFonts w:ascii="Calibri" w:hAnsi="Calibri" w:cs="Calibri"/>
          <w:lang w:val="en-US"/>
        </w:rPr>
        <w:br/>
        <w:t>Cross-browser and cross-device testing is mandatory to ensure compatibility (Chrome, Firefox, Safari, Edge, and Android/iOS for mobile). Front-end frameworks such as Bootstrap or similar alternatives can be used to accelerate responsive development.</w:t>
      </w:r>
    </w:p>
    <w:p w14:paraId="254C4EC8" w14:textId="77777777" w:rsidR="008B3A5D" w:rsidRPr="00FF7F50" w:rsidRDefault="008B3A5D" w:rsidP="0036212C">
      <w:pPr>
        <w:numPr>
          <w:ilvl w:val="0"/>
          <w:numId w:val="30"/>
        </w:numPr>
        <w:spacing w:line="278" w:lineRule="auto"/>
        <w:jc w:val="both"/>
        <w:rPr>
          <w:rFonts w:ascii="Calibri" w:hAnsi="Calibri" w:cs="Calibri"/>
          <w:lang w:val="en-US"/>
        </w:rPr>
      </w:pPr>
      <w:r w:rsidRPr="00FF7F50">
        <w:rPr>
          <w:rFonts w:ascii="Calibri" w:hAnsi="Calibri" w:cs="Calibri"/>
          <w:b/>
          <w:bCs/>
          <w:lang w:val="en-US"/>
        </w:rPr>
        <w:t xml:space="preserve">SEO and content optimization: </w:t>
      </w:r>
      <w:r w:rsidRPr="00FF7F50">
        <w:rPr>
          <w:rFonts w:ascii="Calibri" w:hAnsi="Calibri" w:cs="Calibri"/>
          <w:lang w:val="en-US"/>
        </w:rPr>
        <w:t>The platform will be optimized from the start for good indexing by search engines: Friendly URLs (e.g., equalpay.gov.md/employees/rights instead of technical parameters), Relevant meta-tags (e.g., “pay equality Moldova,” “gender pay gap”), Clear heading structure (H1, H2, H3, etc.), Auto-generated sitemap.xml. Important content will use microformats/schema.org, and on-page optimization guides (inserting relevant keywords) will be applied. Page loading speed will be optimized through server and browser caching, image compression, and CSS/JS file minification.</w:t>
      </w:r>
    </w:p>
    <w:p w14:paraId="7B7719F5" w14:textId="77777777" w:rsidR="008B3A5D" w:rsidRPr="00FF7F50" w:rsidRDefault="008B3A5D" w:rsidP="0036212C">
      <w:pPr>
        <w:numPr>
          <w:ilvl w:val="0"/>
          <w:numId w:val="30"/>
        </w:numPr>
        <w:spacing w:line="278" w:lineRule="auto"/>
        <w:jc w:val="both"/>
        <w:rPr>
          <w:rFonts w:ascii="Calibri" w:hAnsi="Calibri" w:cs="Calibri"/>
          <w:lang w:val="en-US"/>
        </w:rPr>
      </w:pPr>
      <w:r w:rsidRPr="00FF7F50">
        <w:rPr>
          <w:rFonts w:ascii="Calibri" w:hAnsi="Calibri" w:cs="Calibri"/>
          <w:b/>
          <w:bCs/>
          <w:lang w:val="en-US"/>
        </w:rPr>
        <w:t>Security</w:t>
      </w:r>
      <w:r w:rsidRPr="00FF7F50">
        <w:rPr>
          <w:rFonts w:ascii="Calibri" w:hAnsi="Calibri" w:cs="Calibri"/>
          <w:lang w:val="en-US"/>
        </w:rPr>
        <w:t>: The platform will be built with security as a priority, implementing measures compliant with EU standards and best practices in the field:</w:t>
      </w:r>
    </w:p>
    <w:p w14:paraId="232BBAE6" w14:textId="77777777" w:rsidR="008B3A5D" w:rsidRPr="00FF7F50" w:rsidRDefault="008B3A5D" w:rsidP="0036212C">
      <w:pPr>
        <w:numPr>
          <w:ilvl w:val="1"/>
          <w:numId w:val="30"/>
        </w:numPr>
        <w:spacing w:line="278" w:lineRule="auto"/>
        <w:jc w:val="both"/>
        <w:rPr>
          <w:rFonts w:ascii="Calibri" w:hAnsi="Calibri" w:cs="Calibri"/>
          <w:lang w:val="en-US"/>
        </w:rPr>
      </w:pPr>
      <w:r w:rsidRPr="00FF7F50">
        <w:rPr>
          <w:rFonts w:ascii="Calibri" w:hAnsi="Calibri" w:cs="Calibri"/>
          <w:b/>
          <w:bCs/>
          <w:lang w:val="en-US"/>
        </w:rPr>
        <w:t>Use of HTTPS encryption protocol</w:t>
      </w:r>
      <w:r w:rsidRPr="00FF7F50">
        <w:rPr>
          <w:rFonts w:ascii="Calibri" w:hAnsi="Calibri" w:cs="Calibri"/>
          <w:lang w:val="en-US"/>
        </w:rPr>
        <w:t xml:space="preserve"> with a valid SSL certificate.</w:t>
      </w:r>
    </w:p>
    <w:p w14:paraId="5FADDCCC" w14:textId="77777777" w:rsidR="008B3A5D" w:rsidRPr="00FF7F50" w:rsidRDefault="008B3A5D" w:rsidP="0036212C">
      <w:pPr>
        <w:numPr>
          <w:ilvl w:val="1"/>
          <w:numId w:val="30"/>
        </w:numPr>
        <w:spacing w:line="278" w:lineRule="auto"/>
        <w:jc w:val="both"/>
        <w:rPr>
          <w:rFonts w:ascii="Calibri" w:hAnsi="Calibri" w:cs="Calibri"/>
          <w:lang w:val="en-US"/>
        </w:rPr>
      </w:pPr>
      <w:r w:rsidRPr="00FF7F50">
        <w:rPr>
          <w:rFonts w:ascii="Calibri" w:hAnsi="Calibri" w:cs="Calibri"/>
          <w:b/>
          <w:bCs/>
          <w:lang w:val="en-US"/>
        </w:rPr>
        <w:t>Advanced security measures</w:t>
      </w:r>
      <w:r w:rsidRPr="00FF7F50">
        <w:rPr>
          <w:rFonts w:ascii="Calibri" w:hAnsi="Calibri" w:cs="Calibri"/>
          <w:lang w:val="en-US"/>
        </w:rPr>
        <w:t xml:space="preserve"> will be implemented:</w:t>
      </w:r>
    </w:p>
    <w:p w14:paraId="2BFC76BF" w14:textId="77777777" w:rsidR="008B3A5D" w:rsidRPr="00FF7F50" w:rsidRDefault="008B3A5D" w:rsidP="0036212C">
      <w:pPr>
        <w:numPr>
          <w:ilvl w:val="1"/>
          <w:numId w:val="30"/>
        </w:numPr>
        <w:spacing w:line="278" w:lineRule="auto"/>
        <w:jc w:val="both"/>
        <w:rPr>
          <w:rFonts w:ascii="Calibri" w:hAnsi="Calibri" w:cs="Calibri"/>
          <w:lang w:val="en-US"/>
        </w:rPr>
      </w:pPr>
      <w:r w:rsidRPr="00FF7F50">
        <w:rPr>
          <w:rFonts w:ascii="Calibri" w:hAnsi="Calibri" w:cs="Calibri"/>
          <w:lang w:val="en-US"/>
        </w:rPr>
        <w:t>Prevention of XSS, CSRF, and SQL Injection attacks,</w:t>
      </w:r>
    </w:p>
    <w:p w14:paraId="0F6441CD" w14:textId="77777777" w:rsidR="008B3A5D" w:rsidRPr="00FF7F50" w:rsidRDefault="008B3A5D" w:rsidP="0036212C">
      <w:pPr>
        <w:numPr>
          <w:ilvl w:val="1"/>
          <w:numId w:val="30"/>
        </w:numPr>
        <w:spacing w:line="278" w:lineRule="auto"/>
        <w:jc w:val="both"/>
        <w:rPr>
          <w:rFonts w:ascii="Calibri" w:hAnsi="Calibri" w:cs="Calibri"/>
          <w:lang w:val="en-US"/>
        </w:rPr>
      </w:pPr>
      <w:r w:rsidRPr="00FF7F50">
        <w:rPr>
          <w:rFonts w:ascii="Calibri" w:hAnsi="Calibri" w:cs="Calibri"/>
          <w:lang w:val="en-US"/>
        </w:rPr>
        <w:t>Use of a Web Application Firewall (WAF).</w:t>
      </w:r>
    </w:p>
    <w:p w14:paraId="143D02BB" w14:textId="77777777" w:rsidR="008B3A5D" w:rsidRPr="00FF7F50" w:rsidRDefault="008B3A5D" w:rsidP="0036212C">
      <w:pPr>
        <w:numPr>
          <w:ilvl w:val="1"/>
          <w:numId w:val="30"/>
        </w:numPr>
        <w:spacing w:line="278" w:lineRule="auto"/>
        <w:jc w:val="both"/>
        <w:rPr>
          <w:rFonts w:ascii="Calibri" w:hAnsi="Calibri" w:cs="Calibri"/>
          <w:lang w:val="en-US"/>
        </w:rPr>
      </w:pPr>
      <w:r w:rsidRPr="00FF7F50">
        <w:rPr>
          <w:rFonts w:ascii="Calibri" w:hAnsi="Calibri" w:cs="Calibri"/>
          <w:b/>
          <w:bCs/>
          <w:lang w:val="en-US"/>
        </w:rPr>
        <w:t>Automatic backups</w:t>
      </w:r>
      <w:r w:rsidRPr="00FF7F50">
        <w:rPr>
          <w:rFonts w:ascii="Calibri" w:hAnsi="Calibri" w:cs="Calibri"/>
          <w:lang w:val="en-US"/>
        </w:rPr>
        <w:t xml:space="preserve"> of the database and files are mandatory.</w:t>
      </w:r>
    </w:p>
    <w:p w14:paraId="039E8EB0" w14:textId="77777777" w:rsidR="008B3A5D" w:rsidRPr="00FF7F50" w:rsidRDefault="008B3A5D" w:rsidP="0036212C">
      <w:pPr>
        <w:numPr>
          <w:ilvl w:val="1"/>
          <w:numId w:val="30"/>
        </w:numPr>
        <w:spacing w:line="278" w:lineRule="auto"/>
        <w:jc w:val="both"/>
        <w:rPr>
          <w:rFonts w:ascii="Calibri" w:hAnsi="Calibri" w:cs="Calibri"/>
          <w:lang w:val="en-US"/>
        </w:rPr>
      </w:pPr>
      <w:r w:rsidRPr="00FF7F50">
        <w:rPr>
          <w:rFonts w:ascii="Calibri" w:hAnsi="Calibri" w:cs="Calibri"/>
          <w:b/>
          <w:bCs/>
          <w:lang w:val="en-US"/>
        </w:rPr>
        <w:t>The administration area (CMS)</w:t>
      </w:r>
      <w:r w:rsidRPr="00FF7F50">
        <w:rPr>
          <w:rFonts w:ascii="Calibri" w:hAnsi="Calibri" w:cs="Calibri"/>
          <w:lang w:val="en-US"/>
        </w:rPr>
        <w:t xml:space="preserve"> will have enhanced protection (e.g., two-factor authentication, IP access restrictions).</w:t>
      </w:r>
    </w:p>
    <w:p w14:paraId="74D4A5BD" w14:textId="2394D097" w:rsidR="008B3A5D" w:rsidRPr="00FF7F50" w:rsidRDefault="008B3A5D" w:rsidP="0036212C">
      <w:pPr>
        <w:numPr>
          <w:ilvl w:val="1"/>
          <w:numId w:val="30"/>
        </w:numPr>
        <w:spacing w:line="278" w:lineRule="auto"/>
        <w:jc w:val="both"/>
        <w:rPr>
          <w:rFonts w:ascii="Calibri" w:hAnsi="Calibri" w:cs="Calibri"/>
          <w:lang w:val="en-US"/>
        </w:rPr>
      </w:pPr>
      <w:r w:rsidRPr="00FF7F50">
        <w:rPr>
          <w:rFonts w:ascii="Calibri" w:hAnsi="Calibri" w:cs="Calibri"/>
          <w:b/>
          <w:bCs/>
          <w:lang w:val="en-US"/>
        </w:rPr>
        <w:t>Anti-spam and anti-abuse measures:</w:t>
      </w:r>
      <w:r w:rsidRPr="00FF7F50">
        <w:rPr>
          <w:rFonts w:ascii="Calibri" w:hAnsi="Calibri" w:cs="Calibri"/>
          <w:lang w:val="en-US"/>
        </w:rPr>
        <w:t xml:space="preserve"> Since the platform will have a contact form, a CAPTCHA system or other anti-bot verification will be implemented to prevent automated spam. Additionally, rate limiting will be enforced on certain APIs (such as login) to prevent DoS or brute-force attacks.</w:t>
      </w:r>
    </w:p>
    <w:p w14:paraId="1CE73F85" w14:textId="77777777" w:rsidR="008B3A5D" w:rsidRPr="00FF7F50" w:rsidRDefault="008B3A5D" w:rsidP="0036212C">
      <w:pPr>
        <w:numPr>
          <w:ilvl w:val="1"/>
          <w:numId w:val="30"/>
        </w:numPr>
        <w:spacing w:line="278" w:lineRule="auto"/>
        <w:jc w:val="both"/>
        <w:rPr>
          <w:rFonts w:ascii="Calibri" w:hAnsi="Calibri" w:cs="Calibri"/>
          <w:lang w:val="en-US"/>
        </w:rPr>
      </w:pPr>
      <w:r w:rsidRPr="0057005C">
        <w:rPr>
          <w:rFonts w:ascii="Calibri" w:hAnsi="Calibri" w:cs="Calibri"/>
          <w:b/>
          <w:bCs/>
          <w:lang w:val="en-US"/>
        </w:rPr>
        <w:t>Logging and monitoring:</w:t>
      </w:r>
      <w:r w:rsidRPr="00FF7F50">
        <w:rPr>
          <w:rFonts w:ascii="Calibri" w:hAnsi="Calibri" w:cs="Calibri"/>
          <w:lang w:val="en-US"/>
        </w:rPr>
        <w:t xml:space="preserve"> The server will have systems for logging security events and monitoring performance to detect suspicious activity or operational issues early.</w:t>
      </w:r>
      <w:r w:rsidRPr="00FF7F50">
        <w:rPr>
          <w:rFonts w:ascii="Calibri" w:hAnsi="Calibri" w:cs="Calibri"/>
          <w:lang w:val="en-US"/>
        </w:rPr>
        <w:br/>
        <w:t>Failed authentications, application errors, and unusual traffic will be monitored, and critical alerts will be sent to technical administrators.</w:t>
      </w:r>
    </w:p>
    <w:p w14:paraId="6E7C8E88" w14:textId="77777777" w:rsidR="008B3A5D" w:rsidRPr="00FF7F50" w:rsidRDefault="008B3A5D" w:rsidP="0036212C">
      <w:pPr>
        <w:numPr>
          <w:ilvl w:val="0"/>
          <w:numId w:val="30"/>
        </w:numPr>
        <w:spacing w:line="278" w:lineRule="auto"/>
        <w:jc w:val="both"/>
        <w:rPr>
          <w:rFonts w:ascii="Calibri" w:hAnsi="Calibri" w:cs="Calibri"/>
          <w:lang w:val="en-US"/>
        </w:rPr>
      </w:pPr>
      <w:r w:rsidRPr="00FF7F50">
        <w:rPr>
          <w:rFonts w:ascii="Calibri" w:hAnsi="Calibri" w:cs="Calibri"/>
          <w:b/>
          <w:bCs/>
          <w:lang w:val="en-US"/>
        </w:rPr>
        <w:t>GDPR and data privacy</w:t>
      </w:r>
      <w:r w:rsidRPr="00FF7F50">
        <w:rPr>
          <w:rFonts w:ascii="Calibri" w:hAnsi="Calibri" w:cs="Calibri"/>
          <w:lang w:val="en-US"/>
        </w:rPr>
        <w:t xml:space="preserve">: Policies for data protection will be implemented in accordance with the EU GDPR requirements. A clear and accessible </w:t>
      </w:r>
      <w:r w:rsidRPr="00FF7F50">
        <w:rPr>
          <w:rFonts w:ascii="Calibri" w:hAnsi="Calibri" w:cs="Calibri"/>
          <w:b/>
          <w:bCs/>
          <w:lang w:val="en-US"/>
        </w:rPr>
        <w:t>Privacy Policy</w:t>
      </w:r>
      <w:r w:rsidRPr="00FF7F50">
        <w:rPr>
          <w:rFonts w:ascii="Calibri" w:hAnsi="Calibri" w:cs="Calibri"/>
          <w:lang w:val="en-US"/>
        </w:rPr>
        <w:t xml:space="preserve"> will be available on the site, explaining what data is collected, for what purpose, and users' rights. Additionally:</w:t>
      </w:r>
    </w:p>
    <w:p w14:paraId="3B74E09B" w14:textId="77777777" w:rsidR="008B3A5D" w:rsidRPr="00FF7F50" w:rsidRDefault="008B3A5D" w:rsidP="0036212C">
      <w:pPr>
        <w:numPr>
          <w:ilvl w:val="1"/>
          <w:numId w:val="30"/>
        </w:numPr>
        <w:spacing w:line="278" w:lineRule="auto"/>
        <w:jc w:val="both"/>
        <w:rPr>
          <w:rFonts w:ascii="Calibri" w:hAnsi="Calibri" w:cs="Calibri"/>
          <w:lang w:val="en-US"/>
        </w:rPr>
      </w:pPr>
      <w:r w:rsidRPr="00FF7F50">
        <w:rPr>
          <w:rFonts w:ascii="Calibri" w:hAnsi="Calibri" w:cs="Calibri"/>
          <w:lang w:val="en-US"/>
        </w:rPr>
        <w:t xml:space="preserve">A </w:t>
      </w:r>
      <w:r w:rsidRPr="00FF7F50">
        <w:rPr>
          <w:rFonts w:ascii="Calibri" w:hAnsi="Calibri" w:cs="Calibri"/>
          <w:b/>
          <w:bCs/>
          <w:lang w:val="en-US"/>
        </w:rPr>
        <w:t>cookie consent banner</w:t>
      </w:r>
      <w:r w:rsidRPr="00FF7F50">
        <w:rPr>
          <w:rFonts w:ascii="Calibri" w:hAnsi="Calibri" w:cs="Calibri"/>
          <w:lang w:val="en-US"/>
        </w:rPr>
        <w:t xml:space="preserve"> will appear at first access, with details grouped by categories (marketing, statistics, functional).</w:t>
      </w:r>
    </w:p>
    <w:p w14:paraId="0DD9750D" w14:textId="77777777" w:rsidR="008B3A5D" w:rsidRPr="0057005C" w:rsidRDefault="008B3A5D" w:rsidP="0036212C">
      <w:pPr>
        <w:numPr>
          <w:ilvl w:val="1"/>
          <w:numId w:val="30"/>
        </w:numPr>
        <w:spacing w:line="278" w:lineRule="auto"/>
        <w:jc w:val="both"/>
        <w:rPr>
          <w:rFonts w:ascii="Calibri" w:hAnsi="Calibri" w:cs="Calibri"/>
          <w:lang w:val="en-US"/>
        </w:rPr>
      </w:pPr>
      <w:r w:rsidRPr="0057005C">
        <w:rPr>
          <w:rFonts w:ascii="Calibri" w:hAnsi="Calibri" w:cs="Calibri"/>
          <w:lang w:val="en-US"/>
        </w:rPr>
        <w:t xml:space="preserve">Personal data collected will be </w:t>
      </w:r>
      <w:r w:rsidRPr="0057005C">
        <w:rPr>
          <w:rFonts w:ascii="Calibri" w:hAnsi="Calibri" w:cs="Calibri"/>
          <w:b/>
          <w:bCs/>
          <w:lang w:val="en-US"/>
        </w:rPr>
        <w:t>stored securely</w:t>
      </w:r>
      <w:r w:rsidRPr="0057005C">
        <w:rPr>
          <w:rFonts w:ascii="Calibri" w:hAnsi="Calibri" w:cs="Calibri"/>
          <w:lang w:val="en-US"/>
        </w:rPr>
        <w:t xml:space="preserve"> and will be subject to </w:t>
      </w:r>
      <w:r w:rsidRPr="0057005C">
        <w:rPr>
          <w:rFonts w:ascii="Calibri" w:hAnsi="Calibri" w:cs="Calibri"/>
          <w:b/>
          <w:bCs/>
          <w:lang w:val="en-US"/>
        </w:rPr>
        <w:t>deletion or anonymization upon request</w:t>
      </w:r>
      <w:r w:rsidRPr="0057005C">
        <w:rPr>
          <w:rFonts w:ascii="Calibri" w:hAnsi="Calibri" w:cs="Calibri"/>
          <w:lang w:val="en-US"/>
        </w:rPr>
        <w:t xml:space="preserve"> or after the declared retention period, in compliance with legislation.</w:t>
      </w:r>
    </w:p>
    <w:p w14:paraId="51F7C366" w14:textId="32569A35" w:rsidR="008B3A5D" w:rsidRPr="00891B94" w:rsidRDefault="008B3A5D" w:rsidP="0036212C">
      <w:pPr>
        <w:numPr>
          <w:ilvl w:val="0"/>
          <w:numId w:val="30"/>
        </w:numPr>
        <w:spacing w:line="278" w:lineRule="auto"/>
        <w:jc w:val="both"/>
        <w:rPr>
          <w:rFonts w:ascii="Calibri" w:hAnsi="Calibri" w:cs="Calibri"/>
          <w:lang w:val="en-US"/>
        </w:rPr>
      </w:pPr>
      <w:r w:rsidRPr="00891B94">
        <w:rPr>
          <w:rFonts w:ascii="Calibri" w:hAnsi="Calibri" w:cs="Calibri"/>
          <w:b/>
          <w:bCs/>
          <w:lang w:val="en-US"/>
        </w:rPr>
        <w:t>Hosting</w:t>
      </w:r>
      <w:r w:rsidRPr="00891B94">
        <w:rPr>
          <w:rFonts w:ascii="Calibri" w:hAnsi="Calibri" w:cs="Calibri"/>
          <w:lang w:val="en-US"/>
        </w:rPr>
        <w:t xml:space="preserve">: The developer must propose </w:t>
      </w:r>
      <w:r w:rsidR="003A4E30" w:rsidRPr="00891B94">
        <w:rPr>
          <w:rFonts w:ascii="Calibri" w:hAnsi="Calibri" w:cs="Calibri"/>
          <w:lang w:val="en-US"/>
        </w:rPr>
        <w:t xml:space="preserve">prices for </w:t>
      </w:r>
      <w:r w:rsidRPr="00891B94">
        <w:rPr>
          <w:rFonts w:ascii="Calibri" w:hAnsi="Calibri" w:cs="Calibri"/>
          <w:lang w:val="en-US"/>
        </w:rPr>
        <w:t>the following hosting options:</w:t>
      </w:r>
    </w:p>
    <w:p w14:paraId="63E18426" w14:textId="5DDE476E" w:rsidR="008B3A5D" w:rsidRPr="00891B94" w:rsidRDefault="008B3A5D" w:rsidP="0036212C">
      <w:pPr>
        <w:numPr>
          <w:ilvl w:val="1"/>
          <w:numId w:val="30"/>
        </w:numPr>
        <w:spacing w:line="278" w:lineRule="auto"/>
        <w:jc w:val="both"/>
        <w:rPr>
          <w:rFonts w:ascii="Calibri" w:hAnsi="Calibri" w:cs="Calibri"/>
          <w:lang w:val="en-US"/>
        </w:rPr>
      </w:pPr>
      <w:r w:rsidRPr="00891B94">
        <w:rPr>
          <w:rFonts w:ascii="Calibri" w:hAnsi="Calibri" w:cs="Calibri"/>
          <w:b/>
          <w:bCs/>
          <w:lang w:val="en-US"/>
        </w:rPr>
        <w:t>Hosting provided by the developer</w:t>
      </w:r>
      <w:r w:rsidRPr="00891B94">
        <w:rPr>
          <w:rFonts w:ascii="Calibri" w:hAnsi="Calibri" w:cs="Calibri"/>
          <w:lang w:val="en-US"/>
        </w:rPr>
        <w:t xml:space="preserve"> (service included in the contract for </w:t>
      </w:r>
      <w:r w:rsidR="00D20C84" w:rsidRPr="00891B94">
        <w:rPr>
          <w:rFonts w:ascii="Calibri" w:hAnsi="Calibri" w:cs="Calibri"/>
          <w:lang w:val="en-US"/>
        </w:rPr>
        <w:t>a period of four years</w:t>
      </w:r>
      <w:r w:rsidRPr="00891B94">
        <w:rPr>
          <w:rFonts w:ascii="Calibri" w:hAnsi="Calibri" w:cs="Calibri"/>
          <w:lang w:val="en-US"/>
        </w:rPr>
        <w:t>);</w:t>
      </w:r>
    </w:p>
    <w:p w14:paraId="5D97870F" w14:textId="2105610F" w:rsidR="008B3A5D" w:rsidRPr="00891B94" w:rsidRDefault="008B3A5D" w:rsidP="0036212C">
      <w:pPr>
        <w:numPr>
          <w:ilvl w:val="1"/>
          <w:numId w:val="30"/>
        </w:numPr>
        <w:spacing w:line="278" w:lineRule="auto"/>
        <w:jc w:val="both"/>
        <w:rPr>
          <w:rFonts w:ascii="Calibri" w:hAnsi="Calibri" w:cs="Calibri"/>
          <w:lang w:val="en-US"/>
        </w:rPr>
      </w:pPr>
      <w:r w:rsidRPr="00891B94">
        <w:rPr>
          <w:rFonts w:ascii="Calibri" w:hAnsi="Calibri" w:cs="Calibri"/>
          <w:b/>
          <w:bCs/>
          <w:lang w:val="en-US"/>
        </w:rPr>
        <w:t>Hosting in a public cloud environment</w:t>
      </w:r>
      <w:r w:rsidRPr="00891B94">
        <w:rPr>
          <w:rFonts w:ascii="Calibri" w:hAnsi="Calibri" w:cs="Calibri"/>
          <w:lang w:val="en-US"/>
        </w:rPr>
        <w:t xml:space="preserve"> (e.g., Azure, AWS, Google Cloud), with access granted to the beneficiary</w:t>
      </w:r>
      <w:r w:rsidR="00D20C84" w:rsidRPr="00891B94">
        <w:rPr>
          <w:rFonts w:ascii="Calibri" w:hAnsi="Calibri" w:cs="Calibri"/>
          <w:lang w:val="en-US"/>
        </w:rPr>
        <w:t xml:space="preserve"> (for a period of four years)</w:t>
      </w:r>
      <w:r w:rsidRPr="00891B94">
        <w:rPr>
          <w:rFonts w:ascii="Calibri" w:hAnsi="Calibri" w:cs="Calibri"/>
          <w:lang w:val="en-US"/>
        </w:rPr>
        <w:t>.</w:t>
      </w:r>
    </w:p>
    <w:p w14:paraId="192541D0" w14:textId="77777777" w:rsidR="008B3A5D" w:rsidRPr="00891B94" w:rsidRDefault="008B3A5D" w:rsidP="008B3A5D">
      <w:pPr>
        <w:ind w:left="720"/>
        <w:jc w:val="both"/>
        <w:rPr>
          <w:rFonts w:ascii="Calibri" w:hAnsi="Calibri" w:cs="Calibri"/>
          <w:lang w:val="en-US"/>
        </w:rPr>
      </w:pPr>
      <w:r w:rsidRPr="00891B94">
        <w:rPr>
          <w:rFonts w:ascii="Calibri" w:hAnsi="Calibri" w:cs="Calibri"/>
          <w:lang w:val="en-US"/>
        </w:rPr>
        <w:t xml:space="preserve">The beneficiary must have </w:t>
      </w:r>
      <w:r w:rsidRPr="00891B94">
        <w:rPr>
          <w:rFonts w:ascii="Calibri" w:hAnsi="Calibri" w:cs="Calibri"/>
          <w:b/>
          <w:bCs/>
          <w:lang w:val="en-US"/>
        </w:rPr>
        <w:t>full access</w:t>
      </w:r>
      <w:r w:rsidRPr="00891B94">
        <w:rPr>
          <w:rFonts w:ascii="Calibri" w:hAnsi="Calibri" w:cs="Calibri"/>
          <w:lang w:val="en-US"/>
        </w:rPr>
        <w:t xml:space="preserve"> to hosting resources (e.g., control panel, databases, files, source code) and the </w:t>
      </w:r>
      <w:r w:rsidRPr="00891B94">
        <w:rPr>
          <w:rFonts w:ascii="Calibri" w:hAnsi="Calibri" w:cs="Calibri"/>
          <w:b/>
          <w:bCs/>
          <w:lang w:val="en-US"/>
        </w:rPr>
        <w:t>right to transfer</w:t>
      </w:r>
      <w:r w:rsidRPr="00891B94">
        <w:rPr>
          <w:rFonts w:ascii="Calibri" w:hAnsi="Calibri" w:cs="Calibri"/>
          <w:lang w:val="en-US"/>
        </w:rPr>
        <w:t xml:space="preserve"> the platform to another provider if necessary.</w:t>
      </w:r>
    </w:p>
    <w:p w14:paraId="455A899A" w14:textId="77777777" w:rsidR="008B3A5D" w:rsidRPr="00FF7F50" w:rsidRDefault="008B3A5D" w:rsidP="0036212C">
      <w:pPr>
        <w:numPr>
          <w:ilvl w:val="0"/>
          <w:numId w:val="30"/>
        </w:numPr>
        <w:spacing w:line="278" w:lineRule="auto"/>
        <w:jc w:val="both"/>
        <w:rPr>
          <w:rFonts w:ascii="Calibri" w:hAnsi="Calibri" w:cs="Calibri"/>
          <w:lang w:val="en-US"/>
        </w:rPr>
      </w:pPr>
      <w:r w:rsidRPr="00FF7F50">
        <w:rPr>
          <w:rFonts w:ascii="Calibri" w:hAnsi="Calibri" w:cs="Calibri"/>
          <w:b/>
          <w:bCs/>
          <w:lang w:val="en-US"/>
        </w:rPr>
        <w:t>Performance and Scalability</w:t>
      </w:r>
      <w:r w:rsidRPr="00FF7F50">
        <w:rPr>
          <w:rFonts w:ascii="Calibri" w:hAnsi="Calibri" w:cs="Calibri"/>
          <w:lang w:val="en-US"/>
        </w:rPr>
        <w:t>: The application architecture must be modular and scalable (possibly through microservices or Docker/Kubernetes containerization) to allow future expansion of its capabilities. The server response time must be optimized (under 2 seconds for critical pages). Load testing will be performed to verify resilience under traffic pressure. Cloud services (AWS, Azure, Google Cloud) may be used for dynamic scalability, geographic backup, and data redundancy. Database query optimizations, use of caching for static content, and the possibility of future load balancing should be considered in the technical plan.</w:t>
      </w:r>
    </w:p>
    <w:p w14:paraId="3D5DA5E6" w14:textId="77777777" w:rsidR="008B3A5D" w:rsidRPr="00FF7F50" w:rsidRDefault="008B3A5D" w:rsidP="0036212C">
      <w:pPr>
        <w:numPr>
          <w:ilvl w:val="0"/>
          <w:numId w:val="30"/>
        </w:numPr>
        <w:spacing w:line="278" w:lineRule="auto"/>
        <w:jc w:val="both"/>
        <w:rPr>
          <w:rFonts w:ascii="Calibri" w:hAnsi="Calibri" w:cs="Calibri"/>
          <w:lang w:val="en-US"/>
        </w:rPr>
      </w:pPr>
      <w:r w:rsidRPr="00FF7F50">
        <w:rPr>
          <w:rFonts w:ascii="Calibri" w:hAnsi="Calibri" w:cs="Calibri"/>
          <w:b/>
          <w:bCs/>
          <w:lang w:val="en-US"/>
        </w:rPr>
        <w:t>Accessibility and compatibility:</w:t>
      </w:r>
      <w:r w:rsidRPr="00FF7F50">
        <w:rPr>
          <w:rFonts w:ascii="Calibri" w:hAnsi="Calibri" w:cs="Calibri"/>
          <w:lang w:val="en-US"/>
        </w:rPr>
        <w:t xml:space="preserve"> The platform will comply with current web standards (HTML5, CSS3) and WCAG 2.1 accessibility guidelines, ensuring appropriate contrast and navigation for users with disabilities. Compatibility with major browsers will be ensured. Layouts will be responsive and adaptable to various screen resolutions.</w:t>
      </w:r>
    </w:p>
    <w:p w14:paraId="4CB230EF" w14:textId="77777777" w:rsidR="008B3A5D" w:rsidRPr="000534FA" w:rsidRDefault="008B3A5D" w:rsidP="0036212C">
      <w:pPr>
        <w:numPr>
          <w:ilvl w:val="0"/>
          <w:numId w:val="30"/>
        </w:numPr>
        <w:spacing w:line="278" w:lineRule="auto"/>
        <w:jc w:val="both"/>
        <w:rPr>
          <w:rFonts w:ascii="Calibri" w:hAnsi="Calibri" w:cs="Calibri"/>
          <w:lang w:val="en-US"/>
        </w:rPr>
      </w:pPr>
      <w:r w:rsidRPr="000534FA">
        <w:rPr>
          <w:rFonts w:ascii="Calibri" w:hAnsi="Calibri" w:cs="Calibri"/>
          <w:b/>
          <w:bCs/>
          <w:lang w:val="en-US"/>
        </w:rPr>
        <w:t>Monitoring and analytics:</w:t>
      </w:r>
      <w:r w:rsidRPr="000534FA">
        <w:rPr>
          <w:rFonts w:ascii="Calibri" w:hAnsi="Calibri" w:cs="Calibri"/>
          <w:lang w:val="en-US"/>
        </w:rPr>
        <w:t xml:space="preserve"> A traffic analysis system (for example, Google Analytics or Matomo) will be integrated to monitor users and access statistics. The platform will include uptime monitoring (with alerting in case of downtime) and the generation of periodic performance and security reports, to evaluate the impact and ensure continuous improvement.</w:t>
      </w:r>
    </w:p>
    <w:p w14:paraId="6B0C2C7E" w14:textId="77777777" w:rsidR="008B3A5D" w:rsidRPr="00FF7F50" w:rsidRDefault="008B3A5D" w:rsidP="0036212C">
      <w:pPr>
        <w:numPr>
          <w:ilvl w:val="0"/>
          <w:numId w:val="30"/>
        </w:numPr>
        <w:spacing w:line="278" w:lineRule="auto"/>
        <w:jc w:val="both"/>
        <w:rPr>
          <w:rFonts w:ascii="Calibri" w:hAnsi="Calibri" w:cs="Calibri"/>
        </w:rPr>
      </w:pPr>
      <w:r w:rsidRPr="00FF7F50">
        <w:rPr>
          <w:rFonts w:ascii="Calibri" w:hAnsi="Calibri" w:cs="Calibri"/>
          <w:b/>
          <w:bCs/>
        </w:rPr>
        <w:t>Content Management System (CMS)</w:t>
      </w:r>
      <w:r w:rsidRPr="00FF7F50">
        <w:rPr>
          <w:rFonts w:ascii="Calibri" w:hAnsi="Calibri" w:cs="Calibri"/>
        </w:rPr>
        <w:t xml:space="preserve">: </w:t>
      </w:r>
    </w:p>
    <w:p w14:paraId="4D13DEA6" w14:textId="77777777" w:rsidR="008B3A5D" w:rsidRPr="00FF7F50" w:rsidRDefault="008B3A5D" w:rsidP="008B3A5D">
      <w:pPr>
        <w:ind w:left="1416"/>
        <w:jc w:val="both"/>
        <w:rPr>
          <w:rFonts w:ascii="Calibri" w:hAnsi="Calibri" w:cs="Calibri"/>
          <w:b/>
          <w:bCs/>
          <w:lang w:val="en-US"/>
        </w:rPr>
      </w:pPr>
      <w:r w:rsidRPr="00FF7F50">
        <w:rPr>
          <w:rFonts w:ascii="Calibri" w:hAnsi="Calibri" w:cs="Calibri"/>
          <w:b/>
          <w:bCs/>
          <w:lang w:val="en-US"/>
        </w:rPr>
        <w:t xml:space="preserve">An administrable Content Management System (CMS): </w:t>
      </w:r>
      <w:r w:rsidRPr="00FF7F50">
        <w:rPr>
          <w:rFonts w:ascii="Calibri" w:hAnsi="Calibri" w:cs="Calibri"/>
          <w:lang w:val="en-US"/>
        </w:rPr>
        <w:t>It is recommended to use well-known open-source platforms such as WordPress or Drupal, with the reasoning for their choice. The selected CMS must allow for extensive customization through official modules/plugins and must be scalable.</w:t>
      </w:r>
    </w:p>
    <w:p w14:paraId="0E517055" w14:textId="77777777" w:rsidR="008B3A5D" w:rsidRPr="00FF7F50" w:rsidRDefault="008B3A5D" w:rsidP="008B3A5D">
      <w:pPr>
        <w:ind w:left="1416"/>
        <w:jc w:val="both"/>
        <w:rPr>
          <w:rFonts w:ascii="Calibri" w:hAnsi="Calibri" w:cs="Calibri"/>
          <w:b/>
          <w:bCs/>
          <w:lang w:val="en-US"/>
        </w:rPr>
      </w:pPr>
      <w:r w:rsidRPr="00FF7F50">
        <w:rPr>
          <w:rFonts w:ascii="Calibri" w:hAnsi="Calibri" w:cs="Calibri"/>
          <w:b/>
          <w:bCs/>
          <w:lang w:val="en-US"/>
        </w:rPr>
        <w:t xml:space="preserve">User-friendly interface for editors: </w:t>
      </w:r>
      <w:r w:rsidRPr="00FF7F50">
        <w:rPr>
          <w:rFonts w:ascii="Calibri" w:hAnsi="Calibri" w:cs="Calibri"/>
          <w:lang w:val="en-US"/>
        </w:rPr>
        <w:t>The administration system (back-end) must be intuitive and easy to use for the content team (preferably available in Romanian), allowing the quick creation and editing of pages and articles, the easy insertion of images or graphics, and the scheduling of content publishing. It is recommended to include a visual editor (WYSIWYG) and a live preview function.</w:t>
      </w:r>
    </w:p>
    <w:p w14:paraId="654F212D" w14:textId="77777777" w:rsidR="008B3A5D" w:rsidRPr="00FF7F50" w:rsidRDefault="008B3A5D" w:rsidP="008B3A5D">
      <w:pPr>
        <w:ind w:left="1416"/>
        <w:jc w:val="both"/>
        <w:rPr>
          <w:rFonts w:ascii="Calibri" w:hAnsi="Calibri" w:cs="Calibri"/>
          <w:b/>
          <w:bCs/>
          <w:lang w:val="en-US"/>
        </w:rPr>
      </w:pPr>
      <w:r w:rsidRPr="00FF7F50">
        <w:rPr>
          <w:rFonts w:ascii="Calibri" w:hAnsi="Calibri" w:cs="Calibri"/>
          <w:b/>
          <w:bCs/>
          <w:lang w:val="en-US"/>
        </w:rPr>
        <w:t xml:space="preserve">Multimedia content management: </w:t>
      </w:r>
      <w:r w:rsidRPr="00FF7F50">
        <w:rPr>
          <w:rFonts w:ascii="Calibri" w:hAnsi="Calibri" w:cs="Calibri"/>
          <w:lang w:val="en-US"/>
        </w:rPr>
        <w:t>The platform must include a media library for storing and managing files (images, videos, documents). Administrators will be able to upload and organize multimedia files and easily insert them into the site's content.</w:t>
      </w:r>
    </w:p>
    <w:p w14:paraId="27B8B34F" w14:textId="77777777" w:rsidR="008B3A5D" w:rsidRPr="00FF7F50" w:rsidRDefault="008B3A5D" w:rsidP="008B3A5D">
      <w:pPr>
        <w:ind w:left="1416"/>
        <w:jc w:val="both"/>
        <w:rPr>
          <w:rFonts w:ascii="Calibri" w:hAnsi="Calibri" w:cs="Calibri"/>
          <w:b/>
          <w:bCs/>
          <w:lang w:val="en-US"/>
        </w:rPr>
      </w:pPr>
      <w:r w:rsidRPr="00FF7F50">
        <w:rPr>
          <w:rFonts w:ascii="Calibri" w:hAnsi="Calibri" w:cs="Calibri"/>
          <w:b/>
          <w:bCs/>
          <w:lang w:val="en-US"/>
        </w:rPr>
        <w:t xml:space="preserve">Roles and permissions: </w:t>
      </w:r>
      <w:r w:rsidRPr="00FF7F50">
        <w:rPr>
          <w:rFonts w:ascii="Calibri" w:hAnsi="Calibri" w:cs="Calibri"/>
          <w:lang w:val="en-US"/>
        </w:rPr>
        <w:t>The CMS will have at least the following roles configured: Administrator (full access to all site functionalities and settings), Editor (content creation/modification without technical configuration privileges), Moderator/Editor (content review, comment management), and Registered User (limited access to user functionalities). Roles may be extended based on future requirements.</w:t>
      </w:r>
    </w:p>
    <w:p w14:paraId="73C3B01E" w14:textId="77777777" w:rsidR="008B3A5D" w:rsidRPr="00FF7F50" w:rsidRDefault="008B3A5D" w:rsidP="008B3A5D">
      <w:pPr>
        <w:ind w:left="1416"/>
        <w:jc w:val="both"/>
        <w:rPr>
          <w:rFonts w:ascii="Calibri" w:hAnsi="Calibri" w:cs="Calibri"/>
          <w:b/>
          <w:bCs/>
          <w:lang w:val="en-US"/>
        </w:rPr>
      </w:pPr>
      <w:r w:rsidRPr="00FF7F50">
        <w:rPr>
          <w:rFonts w:ascii="Calibri" w:hAnsi="Calibri" w:cs="Calibri"/>
          <w:b/>
          <w:bCs/>
          <w:lang w:val="en-US"/>
        </w:rPr>
        <w:t xml:space="preserve">SEO integrated into the CMS: </w:t>
      </w:r>
      <w:r w:rsidRPr="00FF7F50">
        <w:rPr>
          <w:rFonts w:ascii="Calibri" w:hAnsi="Calibri" w:cs="Calibri"/>
          <w:lang w:val="en-US"/>
        </w:rPr>
        <w:t>The CMS will allow modification of meta-tags, URLs, and other SEO parameters directly from the administration interface. It will ensure the automatic update of the sitemap and robots.txt file whenever a page is added or modified.</w:t>
      </w:r>
    </w:p>
    <w:p w14:paraId="3548679C" w14:textId="77777777" w:rsidR="008B3A5D" w:rsidRPr="00FF7F50" w:rsidRDefault="008B3A5D" w:rsidP="008B3A5D">
      <w:pPr>
        <w:ind w:left="1416"/>
        <w:jc w:val="both"/>
        <w:rPr>
          <w:rFonts w:ascii="Calibri" w:hAnsi="Calibri" w:cs="Calibri"/>
          <w:lang w:val="en-US"/>
        </w:rPr>
      </w:pPr>
      <w:r w:rsidRPr="00FF7F50">
        <w:rPr>
          <w:rFonts w:ascii="Calibri" w:hAnsi="Calibri" w:cs="Calibri"/>
          <w:b/>
          <w:bCs/>
          <w:lang w:val="en-US"/>
        </w:rPr>
        <w:t>Backup and restore:</w:t>
      </w:r>
      <w:r w:rsidRPr="00FF7F50">
        <w:rPr>
          <w:rFonts w:ascii="Calibri" w:hAnsi="Calibri" w:cs="Calibri"/>
          <w:lang w:val="en-US"/>
        </w:rPr>
        <w:t xml:space="preserve"> The CMS or the server running it must have automatic periodic backup configured (daily/weekly) for both the database and web files, with the ability to easily restore previous versions. The platform administrator will have access to documented backup and restore procedures.</w:t>
      </w:r>
    </w:p>
    <w:p w14:paraId="35BB9720" w14:textId="77777777" w:rsidR="008B3A5D" w:rsidRPr="00FF7F50" w:rsidRDefault="008B3A5D" w:rsidP="008B3A5D">
      <w:pPr>
        <w:ind w:left="1416"/>
        <w:jc w:val="both"/>
        <w:rPr>
          <w:rFonts w:ascii="Calibri" w:hAnsi="Calibri" w:cs="Calibri"/>
          <w:lang w:val="en-US"/>
        </w:rPr>
      </w:pPr>
      <w:r w:rsidRPr="00FF7F50">
        <w:rPr>
          <w:rFonts w:ascii="Calibri" w:hAnsi="Calibri" w:cs="Calibri"/>
          <w:b/>
          <w:bCs/>
          <w:lang w:val="en-US"/>
        </w:rPr>
        <w:t>CMS Documentation</w:t>
      </w:r>
      <w:r w:rsidRPr="00FF7F50">
        <w:rPr>
          <w:rFonts w:ascii="Calibri" w:hAnsi="Calibri" w:cs="Calibri"/>
          <w:lang w:val="en-US"/>
        </w:rPr>
        <w:t>: The provider will offer specific CMS usage documentation/guides, customized for the implemented platform, including instructions for creating and modifying pages, using installed modules, and routine administration procedures.</w:t>
      </w:r>
    </w:p>
    <w:p w14:paraId="6648CCB8" w14:textId="2435746D" w:rsidR="008B3A5D" w:rsidRPr="00FF7F50" w:rsidRDefault="008B3A5D" w:rsidP="008B3A5D">
      <w:pPr>
        <w:ind w:left="1416"/>
        <w:jc w:val="both"/>
        <w:rPr>
          <w:rFonts w:ascii="Calibri" w:hAnsi="Calibri" w:cs="Calibri"/>
          <w:lang w:val="en-US"/>
        </w:rPr>
      </w:pPr>
      <w:r w:rsidRPr="00FF7F50">
        <w:rPr>
          <w:rFonts w:ascii="Calibri" w:hAnsi="Calibri" w:cs="Calibri"/>
          <w:b/>
          <w:bCs/>
          <w:lang w:val="en-US"/>
        </w:rPr>
        <w:t xml:space="preserve">Database and data export: </w:t>
      </w:r>
      <w:r w:rsidRPr="00FF7F50">
        <w:rPr>
          <w:rFonts w:ascii="Calibri" w:hAnsi="Calibri" w:cs="Calibri"/>
          <w:lang w:val="en-US"/>
        </w:rPr>
        <w:t xml:space="preserve">The platform will store entered and generated data (e.g., forum posts, submitted questions, data entered in the salary calculator, statistical results, etc.) in a secured database. It is necessary to implement options to export relevant data into standard formats (Excel, PDF). </w:t>
      </w:r>
    </w:p>
    <w:p w14:paraId="198653F3" w14:textId="3E88B1B6" w:rsidR="00CB747F" w:rsidRPr="00FF7F50" w:rsidRDefault="008B3A5D" w:rsidP="00CB747F">
      <w:pPr>
        <w:jc w:val="both"/>
        <w:rPr>
          <w:rFonts w:ascii="Calibri" w:hAnsi="Calibri" w:cs="Calibri"/>
          <w:lang w:val="en-US"/>
        </w:rPr>
      </w:pPr>
      <w:r w:rsidRPr="00FF7F50">
        <w:rPr>
          <w:rFonts w:ascii="Calibri" w:hAnsi="Calibri" w:cs="Calibri"/>
          <w:b/>
          <w:bCs/>
          <w:lang w:val="en-US"/>
        </w:rPr>
        <w:t>The user interface will be available in Romanian, Russian, and English.</w:t>
      </w:r>
      <w:r w:rsidR="007E6CFD">
        <w:rPr>
          <w:rFonts w:ascii="Calibri" w:hAnsi="Calibri" w:cs="Calibri"/>
          <w:b/>
          <w:bCs/>
          <w:lang w:val="en-US"/>
        </w:rPr>
        <w:t xml:space="preserve"> </w:t>
      </w:r>
      <w:r w:rsidRPr="00FF7F50">
        <w:rPr>
          <w:rFonts w:ascii="Calibri" w:hAnsi="Calibri" w:cs="Calibri"/>
          <w:lang w:val="en-US"/>
        </w:rPr>
        <w:t>It will allow users to navigate and use the platform’s functionalities in their preferred language. The system will allow language selection through a visible menu (e.g., a dropdown) at the top of the page. The initial translation of the interface can be done by integrating an automatic translation service (e.g., Google Translate, Microsoft Translator), but the platform must allow the correction and replacement of automatic translations with versions reviewed/validated by the beneficiary. The platform must be built on a structure that enables full localization (i18n – internationalization), with separate language files (e.g., JSON files or similar format) to facilitate future updates.</w:t>
      </w:r>
      <w:r w:rsidR="00CB747F" w:rsidRPr="00FF7F50">
        <w:rPr>
          <w:rFonts w:ascii="Calibri" w:hAnsi="Calibri" w:cs="Calibri"/>
          <w:lang w:val="en-US"/>
        </w:rPr>
        <w:t xml:space="preserve"> </w:t>
      </w:r>
    </w:p>
    <w:p w14:paraId="4E5C2B3F" w14:textId="79ADBF06" w:rsidR="00CB747F" w:rsidRPr="00FF7F50" w:rsidRDefault="00CB747F" w:rsidP="00CB747F">
      <w:pPr>
        <w:jc w:val="both"/>
        <w:rPr>
          <w:rFonts w:ascii="Calibri" w:hAnsi="Calibri" w:cs="Calibri"/>
          <w:b/>
          <w:bCs/>
          <w:lang w:val="en-US"/>
        </w:rPr>
      </w:pPr>
      <w:r w:rsidRPr="00FF7F50">
        <w:rPr>
          <w:rFonts w:ascii="Calibri" w:hAnsi="Calibri" w:cs="Calibri"/>
          <w:lang w:val="en-US"/>
        </w:rPr>
        <w:t>In summary, the technical requirements ask the developer to deliver a modern, secure, easy-to-administer, and user-friendly site, compliant with applicable legal norms and prepared for reliable long-term operation.</w:t>
      </w:r>
    </w:p>
    <w:p w14:paraId="4D3E9F23" w14:textId="29E358AC" w:rsidR="008B3A5D" w:rsidRPr="00FF7F50" w:rsidRDefault="2E876F66" w:rsidP="008B3A5D">
      <w:pPr>
        <w:jc w:val="both"/>
        <w:rPr>
          <w:rFonts w:ascii="Calibri" w:hAnsi="Calibri" w:cs="Calibri"/>
          <w:b/>
          <w:bCs/>
          <w:color w:val="657C9C" w:themeColor="text2" w:themeTint="BF"/>
          <w:lang w:val="en-US"/>
        </w:rPr>
      </w:pPr>
      <w:r w:rsidRPr="566430C6">
        <w:rPr>
          <w:rFonts w:ascii="Calibri" w:hAnsi="Calibri" w:cs="Calibri"/>
          <w:b/>
          <w:bCs/>
          <w:color w:val="657C9C"/>
          <w:lang w:val="en-US"/>
        </w:rPr>
        <w:t>4</w:t>
      </w:r>
      <w:r w:rsidR="008B3A5D" w:rsidRPr="566430C6">
        <w:rPr>
          <w:rFonts w:ascii="Calibri" w:hAnsi="Calibri" w:cs="Calibri"/>
          <w:b/>
          <w:bCs/>
          <w:color w:val="657C9C"/>
          <w:lang w:val="en-US"/>
        </w:rPr>
        <w:t>. Maintenance and support</w:t>
      </w:r>
    </w:p>
    <w:p w14:paraId="766BD495" w14:textId="77777777" w:rsidR="008B3A5D" w:rsidRPr="00FF7F50" w:rsidRDefault="008B3A5D" w:rsidP="008B3A5D">
      <w:pPr>
        <w:jc w:val="both"/>
        <w:rPr>
          <w:rFonts w:ascii="Calibri" w:hAnsi="Calibri" w:cs="Calibri"/>
          <w:lang w:val="en-US"/>
        </w:rPr>
      </w:pPr>
      <w:r w:rsidRPr="00FF7F50">
        <w:rPr>
          <w:rFonts w:ascii="Calibri" w:hAnsi="Calibri" w:cs="Calibri"/>
          <w:lang w:val="en-US"/>
        </w:rPr>
        <w:t>For the proper functioning of the platform in the medium and long term, as well as for its adaptation to possible future needs, the development contract will include clauses regarding post-implementation maintenance and technical support.</w:t>
      </w:r>
    </w:p>
    <w:p w14:paraId="21C7544A" w14:textId="77777777" w:rsidR="008B3A5D" w:rsidRPr="00FF7F50" w:rsidRDefault="008B3A5D" w:rsidP="008B3A5D">
      <w:pPr>
        <w:jc w:val="both"/>
        <w:rPr>
          <w:rFonts w:ascii="Calibri" w:hAnsi="Calibri" w:cs="Calibri"/>
          <w:lang w:val="en-US"/>
        </w:rPr>
      </w:pPr>
      <w:r w:rsidRPr="00FF7F50">
        <w:rPr>
          <w:rFonts w:ascii="Calibri" w:hAnsi="Calibri" w:cs="Calibri"/>
          <w:lang w:val="en-US"/>
        </w:rPr>
        <w:t>The maintenance and support requirements include:</w:t>
      </w:r>
    </w:p>
    <w:p w14:paraId="76F94D9B" w14:textId="77777777" w:rsidR="008B3A5D" w:rsidRPr="00FF7F50" w:rsidRDefault="008B3A5D" w:rsidP="008B3A5D">
      <w:pPr>
        <w:ind w:left="720"/>
        <w:jc w:val="both"/>
        <w:rPr>
          <w:rFonts w:ascii="Calibri" w:hAnsi="Calibri" w:cs="Calibri"/>
          <w:lang w:val="en-US"/>
        </w:rPr>
      </w:pPr>
      <w:r w:rsidRPr="00FF7F50">
        <w:rPr>
          <w:rFonts w:ascii="Calibri" w:hAnsi="Calibri" w:cs="Calibri"/>
          <w:b/>
          <w:bCs/>
          <w:lang w:val="en-US"/>
        </w:rPr>
        <w:t>The included support period:</w:t>
      </w:r>
      <w:r w:rsidRPr="00FF7F50">
        <w:rPr>
          <w:rFonts w:ascii="Calibri" w:hAnsi="Calibri" w:cs="Calibri"/>
          <w:lang w:val="en-US"/>
        </w:rPr>
        <w:t xml:space="preserve"> The developer will offer an active technical support period of at least 12 months from the official launch of the platform. During this period, any technical problem will be promptly remedied without additional costs for the beneficiary. The support will cover operational defects (software bugs), display or functionality errors across different browsers or devices, performance issues, and any non-compliance with the initial requirements.</w:t>
      </w:r>
    </w:p>
    <w:p w14:paraId="55233263" w14:textId="77777777" w:rsidR="008B3A5D" w:rsidRPr="00FF7F50" w:rsidRDefault="008B3A5D" w:rsidP="008B3A5D">
      <w:pPr>
        <w:ind w:left="720"/>
        <w:jc w:val="both"/>
        <w:rPr>
          <w:rFonts w:ascii="Calibri" w:hAnsi="Calibri" w:cs="Calibri"/>
          <w:lang w:val="en-US"/>
        </w:rPr>
      </w:pPr>
      <w:r w:rsidRPr="00FF7F50">
        <w:rPr>
          <w:rFonts w:ascii="Calibri" w:hAnsi="Calibri" w:cs="Calibri"/>
          <w:b/>
          <w:bCs/>
          <w:lang w:val="en-US"/>
        </w:rPr>
        <w:t>Updates and patches:</w:t>
      </w:r>
      <w:r w:rsidRPr="00FF7F50">
        <w:rPr>
          <w:rFonts w:ascii="Calibri" w:hAnsi="Calibri" w:cs="Calibri"/>
          <w:lang w:val="en-US"/>
        </w:rPr>
        <w:t xml:space="preserve"> During the maintenance period, the provider will perform all necessary updates to keep the platform secure and functional. Any newly identified security vulnerability must be immediately addressed (through a patch or reconfiguration). The maintenance plan must clearly specify the detailed procedure for applying updates, including testing them in a staging environment before production, to avoid unplanned interruptions.</w:t>
      </w:r>
    </w:p>
    <w:p w14:paraId="4250DC34" w14:textId="77777777" w:rsidR="008B3A5D" w:rsidRPr="00FF7F50" w:rsidRDefault="008B3A5D" w:rsidP="008B3A5D">
      <w:pPr>
        <w:ind w:left="720"/>
        <w:jc w:val="both"/>
        <w:rPr>
          <w:rFonts w:ascii="Calibri" w:hAnsi="Calibri" w:cs="Calibri"/>
          <w:b/>
          <w:bCs/>
          <w:lang w:val="en-US"/>
        </w:rPr>
      </w:pPr>
      <w:r w:rsidRPr="00FF7F50">
        <w:rPr>
          <w:rFonts w:ascii="Calibri" w:hAnsi="Calibri" w:cs="Calibri"/>
          <w:b/>
          <w:bCs/>
          <w:lang w:val="en-US"/>
        </w:rPr>
        <w:t xml:space="preserve">Minor optimizations and adjustments: </w:t>
      </w:r>
      <w:r w:rsidRPr="00FF7F50">
        <w:rPr>
          <w:rFonts w:ascii="Calibri" w:hAnsi="Calibri" w:cs="Calibri"/>
          <w:lang w:val="en-US"/>
        </w:rPr>
        <w:t>During the included support period, the developer may carry out minor adjustments or optimizations agreed upon by both parties, within a set effort limit (e.g., a number of dedicated hours). These may include: improvements to the interface based on user feedback, adjustments to the way statistical data is displayed, minor modifications to enhance the user experience.</w:t>
      </w:r>
    </w:p>
    <w:p w14:paraId="331C815F" w14:textId="77777777" w:rsidR="008B3A5D" w:rsidRPr="00FF7F50" w:rsidRDefault="008B3A5D" w:rsidP="008B3A5D">
      <w:pPr>
        <w:ind w:left="720"/>
        <w:jc w:val="both"/>
        <w:rPr>
          <w:rFonts w:ascii="Calibri" w:hAnsi="Calibri" w:cs="Calibri"/>
          <w:lang w:val="en-US"/>
        </w:rPr>
      </w:pPr>
      <w:r w:rsidRPr="00FF7F50">
        <w:rPr>
          <w:rFonts w:ascii="Calibri" w:hAnsi="Calibri" w:cs="Calibri"/>
          <w:b/>
          <w:bCs/>
          <w:lang w:val="en-US"/>
        </w:rPr>
        <w:t xml:space="preserve">Current technical support: </w:t>
      </w:r>
      <w:r w:rsidRPr="00FF7F50">
        <w:rPr>
          <w:rFonts w:ascii="Calibri" w:hAnsi="Calibri" w:cs="Calibri"/>
          <w:lang w:val="en-US"/>
        </w:rPr>
        <w:t>The provider will offer support channels (email, phone, ticketing platform) through which the administration team can report problems or request assistance. It is desirable to define SLA (Service Level Agreements) – for example, a response time of 1 working day for common issues and intervention within a maximum of 4 hours for critical problems (such as site unavailability or a major security breach).</w:t>
      </w:r>
    </w:p>
    <w:p w14:paraId="679BE21D" w14:textId="77777777" w:rsidR="008B3A5D" w:rsidRPr="00FF7F50" w:rsidRDefault="008B3A5D" w:rsidP="008B3A5D">
      <w:pPr>
        <w:ind w:left="720"/>
        <w:jc w:val="both"/>
        <w:rPr>
          <w:rFonts w:ascii="Calibri" w:hAnsi="Calibri" w:cs="Calibri"/>
          <w:b/>
          <w:bCs/>
          <w:lang w:val="en-US"/>
        </w:rPr>
      </w:pPr>
      <w:r w:rsidRPr="000534FA">
        <w:rPr>
          <w:rFonts w:ascii="Calibri" w:hAnsi="Calibri" w:cs="Calibri"/>
          <w:b/>
          <w:bCs/>
          <w:lang w:val="en-US"/>
        </w:rPr>
        <w:t xml:space="preserve">Extension of maintenance: </w:t>
      </w:r>
      <w:r w:rsidRPr="000534FA">
        <w:rPr>
          <w:rFonts w:ascii="Calibri" w:hAnsi="Calibri" w:cs="Calibri"/>
          <w:lang w:val="en-US"/>
        </w:rPr>
        <w:t>After the expiration of the 12 included months, the Beneficiary will have the right to extend the maintenance contract, based on a monthly subscription or a support hour package. The bidder must present the conditions under which they can offer long-term maintenance, including rates, included services, and guaranteed response times (for example, monthly costs, covered services, guaranteed intervention times).</w:t>
      </w:r>
    </w:p>
    <w:p w14:paraId="623E731C" w14:textId="5ADAC776" w:rsidR="008B3A5D" w:rsidRPr="00891B94" w:rsidRDefault="008B3A5D" w:rsidP="008B3A5D">
      <w:pPr>
        <w:jc w:val="both"/>
        <w:rPr>
          <w:rFonts w:ascii="Calibri" w:hAnsi="Calibri" w:cs="Calibri"/>
          <w:lang w:val="en-US"/>
        </w:rPr>
      </w:pPr>
      <w:r w:rsidRPr="73A4B8F4">
        <w:rPr>
          <w:rFonts w:ascii="Calibri" w:hAnsi="Calibri" w:cs="Calibri"/>
          <w:b/>
          <w:color w:val="657C9C"/>
          <w:lang w:val="en-US"/>
        </w:rPr>
        <w:t xml:space="preserve">5. </w:t>
      </w:r>
      <w:r w:rsidR="00574582" w:rsidRPr="73A4B8F4">
        <w:rPr>
          <w:rFonts w:ascii="Calibri" w:hAnsi="Calibri" w:cs="Calibri"/>
          <w:b/>
          <w:color w:val="657C9C"/>
          <w:lang w:val="en-US"/>
        </w:rPr>
        <w:t>Expected deliverables and handover conditions</w:t>
      </w:r>
    </w:p>
    <w:p w14:paraId="10D2EDB0" w14:textId="77777777" w:rsidR="008B3A5D" w:rsidRPr="00FF7F50" w:rsidRDefault="008B3A5D" w:rsidP="008B3A5D">
      <w:pPr>
        <w:ind w:left="720"/>
        <w:jc w:val="both"/>
        <w:rPr>
          <w:rFonts w:ascii="Calibri" w:hAnsi="Calibri" w:cs="Calibri"/>
          <w:lang w:val="en-US"/>
        </w:rPr>
      </w:pPr>
      <w:r w:rsidRPr="00FF7F50">
        <w:rPr>
          <w:rFonts w:ascii="Calibri" w:hAnsi="Calibri" w:cs="Calibri"/>
          <w:b/>
          <w:bCs/>
          <w:lang w:val="en-US"/>
        </w:rPr>
        <w:t>Complete</w:t>
      </w:r>
      <w:r w:rsidRPr="00FF7F50">
        <w:rPr>
          <w:rFonts w:ascii="Calibri" w:hAnsi="Calibri" w:cs="Calibri"/>
          <w:lang w:val="en-US"/>
        </w:rPr>
        <w:t xml:space="preserve"> </w:t>
      </w:r>
      <w:r w:rsidRPr="00FF7F50">
        <w:rPr>
          <w:rFonts w:ascii="Calibri" w:hAnsi="Calibri" w:cs="Calibri"/>
          <w:b/>
          <w:bCs/>
          <w:lang w:val="en-US"/>
        </w:rPr>
        <w:t>source code:</w:t>
      </w:r>
      <w:r w:rsidRPr="00FF7F50">
        <w:rPr>
          <w:rFonts w:ascii="Calibri" w:hAnsi="Calibri" w:cs="Calibri"/>
          <w:lang w:val="en-US"/>
        </w:rPr>
        <w:t xml:space="preserve"> All application source files will be handed over at the end, organized in a Git repository (public or private, as agreed), with full commit history. The code must be commented and comply with quality standards. Clear installation and configuration instructions (README) will be provided.</w:t>
      </w:r>
    </w:p>
    <w:p w14:paraId="06F53DBA" w14:textId="77777777" w:rsidR="008B3A5D" w:rsidRPr="00FF7F50" w:rsidRDefault="008B3A5D" w:rsidP="008B3A5D">
      <w:pPr>
        <w:ind w:left="720"/>
        <w:jc w:val="both"/>
        <w:rPr>
          <w:rFonts w:ascii="Calibri" w:hAnsi="Calibri" w:cs="Calibri"/>
          <w:lang w:val="en-US"/>
        </w:rPr>
      </w:pPr>
      <w:r w:rsidRPr="00FF7F50">
        <w:rPr>
          <w:rFonts w:ascii="Calibri" w:hAnsi="Calibri" w:cs="Calibri"/>
          <w:b/>
          <w:bCs/>
          <w:lang w:val="en-US"/>
        </w:rPr>
        <w:t xml:space="preserve">Technical documentation: </w:t>
      </w:r>
      <w:r w:rsidRPr="00FF7F50">
        <w:rPr>
          <w:rFonts w:ascii="Calibri" w:hAnsi="Calibri" w:cs="Calibri"/>
          <w:lang w:val="en-US"/>
        </w:rPr>
        <w:t>Detailed documentation including the system architecture, description of the main components, database schema, and explanations of the APIs used. The documentation will also include instructions for installation and configuration on the production server (settings, dependencies, necessary environment).</w:t>
      </w:r>
    </w:p>
    <w:p w14:paraId="094DB24F" w14:textId="77777777" w:rsidR="008B3A5D" w:rsidRPr="00FF7F50" w:rsidRDefault="008B3A5D" w:rsidP="008B3A5D">
      <w:pPr>
        <w:ind w:left="720"/>
        <w:jc w:val="both"/>
        <w:rPr>
          <w:rFonts w:ascii="Calibri" w:hAnsi="Calibri" w:cs="Calibri"/>
          <w:lang w:val="en-US"/>
        </w:rPr>
      </w:pPr>
      <w:r w:rsidRPr="00FF7F50">
        <w:rPr>
          <w:rFonts w:ascii="Calibri" w:hAnsi="Calibri" w:cs="Calibri"/>
          <w:b/>
          <w:bCs/>
          <w:lang w:val="en-US"/>
        </w:rPr>
        <w:t>User</w:t>
      </w:r>
      <w:r w:rsidRPr="00FF7F50">
        <w:rPr>
          <w:rFonts w:ascii="Calibri" w:hAnsi="Calibri" w:cs="Calibri"/>
          <w:lang w:val="en-US"/>
        </w:rPr>
        <w:t xml:space="preserve"> </w:t>
      </w:r>
      <w:r w:rsidRPr="00FF7F50">
        <w:rPr>
          <w:rFonts w:ascii="Calibri" w:hAnsi="Calibri" w:cs="Calibri"/>
          <w:b/>
          <w:bCs/>
          <w:lang w:val="en-US"/>
        </w:rPr>
        <w:t>manual and support documentation:</w:t>
      </w:r>
      <w:r w:rsidRPr="00FF7F50">
        <w:rPr>
          <w:rFonts w:ascii="Calibri" w:hAnsi="Calibri" w:cs="Calibri"/>
          <w:lang w:val="en-US"/>
        </w:rPr>
        <w:t xml:space="preserve"> A user guide and administrative documentation in Romanian will be provided, containing the steps for managing the platform (creating content, viewing reports, managing users, etc.). At least one training session (minimum 2 hours) will be organized for the Beneficiary’s staff regarding platform administration and use.</w:t>
      </w:r>
    </w:p>
    <w:p w14:paraId="04BE3AD9" w14:textId="77777777" w:rsidR="008B3A5D" w:rsidRPr="00FF7F50" w:rsidRDefault="008B3A5D" w:rsidP="008B3A5D">
      <w:pPr>
        <w:ind w:left="720"/>
        <w:jc w:val="both"/>
        <w:rPr>
          <w:rFonts w:ascii="Calibri" w:hAnsi="Calibri" w:cs="Calibri"/>
          <w:lang w:val="en-US"/>
        </w:rPr>
      </w:pPr>
      <w:r w:rsidRPr="00FF7F50">
        <w:rPr>
          <w:rFonts w:ascii="Calibri" w:hAnsi="Calibri" w:cs="Calibri"/>
          <w:b/>
          <w:bCs/>
          <w:lang w:val="en-US"/>
        </w:rPr>
        <w:t>Testing</w:t>
      </w:r>
      <w:r w:rsidRPr="00FF7F50">
        <w:rPr>
          <w:rFonts w:ascii="Calibri" w:hAnsi="Calibri" w:cs="Calibri"/>
          <w:lang w:val="en-US"/>
        </w:rPr>
        <w:t xml:space="preserve"> </w:t>
      </w:r>
      <w:r w:rsidRPr="00FF7F50">
        <w:rPr>
          <w:rFonts w:ascii="Calibri" w:hAnsi="Calibri" w:cs="Calibri"/>
          <w:b/>
          <w:bCs/>
          <w:lang w:val="en-US"/>
        </w:rPr>
        <w:t>plan and reports:</w:t>
      </w:r>
      <w:r w:rsidRPr="00FF7F50">
        <w:rPr>
          <w:rFonts w:ascii="Calibri" w:hAnsi="Calibri" w:cs="Calibri"/>
          <w:lang w:val="en-US"/>
        </w:rPr>
        <w:t xml:space="preserve"> A testing plan with complete scenarios (test cases) covering all platform functionalities will be delivered. After testing, reports certifying the fulfillment of the requirements will be provided, including results from security and performance tests.</w:t>
      </w:r>
    </w:p>
    <w:p w14:paraId="10E44883" w14:textId="77777777" w:rsidR="008B3A5D" w:rsidRPr="00FF7F50" w:rsidRDefault="008B3A5D" w:rsidP="008B3A5D">
      <w:pPr>
        <w:ind w:left="720"/>
        <w:jc w:val="both"/>
        <w:rPr>
          <w:rFonts w:ascii="Calibri" w:hAnsi="Calibri" w:cs="Calibri"/>
          <w:lang w:val="en-US"/>
        </w:rPr>
      </w:pPr>
      <w:r w:rsidRPr="00FF7F50">
        <w:rPr>
          <w:rFonts w:ascii="Calibri" w:hAnsi="Calibri" w:cs="Calibri"/>
          <w:b/>
          <w:bCs/>
          <w:lang w:val="en-US"/>
        </w:rPr>
        <w:t>Testing</w:t>
      </w:r>
      <w:r w:rsidRPr="00FF7F50">
        <w:rPr>
          <w:rFonts w:ascii="Calibri" w:hAnsi="Calibri" w:cs="Calibri"/>
          <w:lang w:val="en-US"/>
        </w:rPr>
        <w:t xml:space="preserve"> </w:t>
      </w:r>
      <w:r w:rsidRPr="00FF7F50">
        <w:rPr>
          <w:rFonts w:ascii="Calibri" w:hAnsi="Calibri" w:cs="Calibri"/>
          <w:b/>
          <w:bCs/>
          <w:lang w:val="en-US"/>
        </w:rPr>
        <w:t>and production environments:</w:t>
      </w:r>
      <w:r w:rsidRPr="00FF7F50">
        <w:rPr>
          <w:rFonts w:ascii="Calibri" w:hAnsi="Calibri" w:cs="Calibri"/>
          <w:lang w:val="en-US"/>
        </w:rPr>
        <w:t xml:space="preserve"> The properly configured development/test (staging) and production environments will be handed over (servers, databases). The transition of the platform from the test environment to the live environment will be ensured without data loss and with minimal downtime.</w:t>
      </w:r>
    </w:p>
    <w:p w14:paraId="20BE8D7A" w14:textId="77777777" w:rsidR="008B3A5D" w:rsidRPr="00FF7F50" w:rsidRDefault="008B3A5D" w:rsidP="008B3A5D">
      <w:pPr>
        <w:ind w:left="720"/>
        <w:jc w:val="both"/>
        <w:rPr>
          <w:rFonts w:ascii="Calibri" w:hAnsi="Calibri" w:cs="Calibri"/>
          <w:lang w:val="en-US"/>
        </w:rPr>
      </w:pPr>
      <w:r w:rsidRPr="00FF7F50">
        <w:rPr>
          <w:rFonts w:ascii="Calibri" w:hAnsi="Calibri" w:cs="Calibri"/>
          <w:b/>
          <w:bCs/>
          <w:lang w:val="en-US"/>
        </w:rPr>
        <w:t>Access</w:t>
      </w:r>
      <w:r w:rsidRPr="00FF7F50">
        <w:rPr>
          <w:rFonts w:ascii="Calibri" w:hAnsi="Calibri" w:cs="Calibri"/>
          <w:lang w:val="en-US"/>
        </w:rPr>
        <w:t xml:space="preserve"> </w:t>
      </w:r>
      <w:r w:rsidRPr="00FF7F50">
        <w:rPr>
          <w:rFonts w:ascii="Calibri" w:hAnsi="Calibri" w:cs="Calibri"/>
          <w:b/>
          <w:bCs/>
          <w:lang w:val="en-US"/>
        </w:rPr>
        <w:t>and credentials:</w:t>
      </w:r>
      <w:r w:rsidRPr="00FF7F50">
        <w:rPr>
          <w:rFonts w:ascii="Calibri" w:hAnsi="Calibri" w:cs="Calibri"/>
          <w:lang w:val="en-US"/>
        </w:rPr>
        <w:t xml:space="preserve"> Upon handover, complete access will be provided to all necessary resources: CMS administrative account, FTP/SFTP access, databases, server administration consoles, as well as access to third-party accounts used (e.g., Google Analytics, email services).</w:t>
      </w:r>
      <w:r w:rsidRPr="00FF7F50">
        <w:rPr>
          <w:rFonts w:ascii="Calibri" w:hAnsi="Calibri" w:cs="Calibri"/>
          <w:lang w:val="en-US"/>
        </w:rPr>
        <w:br/>
        <w:t>All passwords will be securely communicated.</w:t>
      </w:r>
    </w:p>
    <w:p w14:paraId="49464A86" w14:textId="77777777" w:rsidR="008B3A5D" w:rsidRPr="00FF7F50" w:rsidRDefault="008B3A5D" w:rsidP="008B3A5D">
      <w:pPr>
        <w:ind w:left="720"/>
        <w:jc w:val="both"/>
        <w:rPr>
          <w:rFonts w:ascii="Calibri" w:hAnsi="Calibri" w:cs="Calibri"/>
          <w:lang w:val="en-US"/>
        </w:rPr>
      </w:pPr>
      <w:r w:rsidRPr="00FF7F50">
        <w:rPr>
          <w:rFonts w:ascii="Calibri" w:hAnsi="Calibri" w:cs="Calibri"/>
          <w:b/>
          <w:bCs/>
          <w:lang w:val="en-US"/>
        </w:rPr>
        <w:t>Team</w:t>
      </w:r>
      <w:r w:rsidRPr="00FF7F50">
        <w:rPr>
          <w:rFonts w:ascii="Calibri" w:hAnsi="Calibri" w:cs="Calibri"/>
          <w:lang w:val="en-US"/>
        </w:rPr>
        <w:t xml:space="preserve"> </w:t>
      </w:r>
      <w:r w:rsidRPr="00FF7F50">
        <w:rPr>
          <w:rFonts w:ascii="Calibri" w:hAnsi="Calibri" w:cs="Calibri"/>
          <w:b/>
          <w:bCs/>
          <w:lang w:val="en-US"/>
        </w:rPr>
        <w:t>training</w:t>
      </w:r>
      <w:r w:rsidRPr="00FF7F50">
        <w:rPr>
          <w:rFonts w:ascii="Calibri" w:hAnsi="Calibri" w:cs="Calibri"/>
          <w:lang w:val="en-US"/>
        </w:rPr>
        <w:t>: During implementation, the provider will organize periodic training sessions (at least 2 sessions) for the Beneficiary’s team, explaining the platform’s functionality and administration methods. Support materials will be provided (presentations, video tutorials, etc.).</w:t>
      </w:r>
    </w:p>
    <w:p w14:paraId="28A5E247" w14:textId="77777777" w:rsidR="008B3A5D" w:rsidRPr="00FF7F50" w:rsidRDefault="008B3A5D" w:rsidP="008B3A5D">
      <w:pPr>
        <w:ind w:left="720"/>
        <w:jc w:val="both"/>
        <w:rPr>
          <w:rFonts w:ascii="Calibri" w:hAnsi="Calibri" w:cs="Calibri"/>
          <w:lang w:val="en-US"/>
        </w:rPr>
      </w:pPr>
      <w:r w:rsidRPr="00FF7F50">
        <w:rPr>
          <w:rFonts w:ascii="Calibri" w:hAnsi="Calibri" w:cs="Calibri"/>
          <w:b/>
          <w:bCs/>
          <w:lang w:val="en-US"/>
        </w:rPr>
        <w:t>Final</w:t>
      </w:r>
      <w:r w:rsidRPr="00FF7F50">
        <w:rPr>
          <w:rFonts w:ascii="Calibri" w:hAnsi="Calibri" w:cs="Calibri"/>
          <w:lang w:val="en-US"/>
        </w:rPr>
        <w:t xml:space="preserve"> </w:t>
      </w:r>
      <w:r w:rsidRPr="00FF7F50">
        <w:rPr>
          <w:rFonts w:ascii="Calibri" w:hAnsi="Calibri" w:cs="Calibri"/>
          <w:b/>
          <w:bCs/>
          <w:lang w:val="en-US"/>
        </w:rPr>
        <w:t>handover documentation:</w:t>
      </w:r>
      <w:r w:rsidRPr="00FF7F50">
        <w:rPr>
          <w:rFonts w:ascii="Calibri" w:hAnsi="Calibri" w:cs="Calibri"/>
          <w:lang w:val="en-US"/>
        </w:rPr>
        <w:t xml:space="preserve"> A final handover report confirming the complete delivery of the solution and compliance with the requirements will be prepared. The report will include acceptance signatures and the full list of software components (libraries, versions) along with the corresponding licenses.</w:t>
      </w:r>
    </w:p>
    <w:p w14:paraId="7EE69156" w14:textId="77777777" w:rsidR="008B3A5D" w:rsidRPr="00FF7F50" w:rsidRDefault="008B3A5D" w:rsidP="008B3A5D">
      <w:pPr>
        <w:jc w:val="both"/>
        <w:rPr>
          <w:rFonts w:ascii="Calibri" w:hAnsi="Calibri" w:cs="Calibri"/>
          <w:b/>
          <w:bCs/>
          <w:color w:val="657C9C" w:themeColor="text2" w:themeTint="BF"/>
          <w:lang w:val="en-US"/>
        </w:rPr>
      </w:pPr>
      <w:r w:rsidRPr="00FF7F50">
        <w:rPr>
          <w:rFonts w:ascii="Calibri" w:hAnsi="Calibri" w:cs="Calibri"/>
          <w:b/>
          <w:bCs/>
          <w:color w:val="657C9C" w:themeColor="text2" w:themeTint="BF"/>
          <w:lang w:val="en-US"/>
        </w:rPr>
        <w:t>6. Estimated timeline and implementation phases </w:t>
      </w:r>
    </w:p>
    <w:p w14:paraId="6E627E62" w14:textId="77777777" w:rsidR="008B3A5D" w:rsidRPr="00FF7F50" w:rsidRDefault="008B3A5D" w:rsidP="008B3A5D">
      <w:pPr>
        <w:ind w:left="360"/>
        <w:jc w:val="both"/>
        <w:rPr>
          <w:rFonts w:ascii="Calibri" w:hAnsi="Calibri" w:cs="Calibri"/>
          <w:lang w:val="en-US"/>
        </w:rPr>
      </w:pPr>
      <w:r w:rsidRPr="00FF7F50">
        <w:rPr>
          <w:rFonts w:ascii="Calibri" w:hAnsi="Calibri" w:cs="Calibri"/>
          <w:b/>
          <w:bCs/>
          <w:lang w:val="en-US"/>
        </w:rPr>
        <w:t>Phase 1 – Planning and Analysis (approximately 1 week):</w:t>
      </w:r>
      <w:r w:rsidRPr="00FF7F50">
        <w:rPr>
          <w:rFonts w:ascii="Calibri" w:hAnsi="Calibri" w:cs="Calibri"/>
          <w:lang w:val="en-US"/>
        </w:rPr>
        <w:t xml:space="preserve"> Finalization of requirements, definition of the technical architecture, and creation of detailed project specifications.</w:t>
      </w:r>
    </w:p>
    <w:p w14:paraId="53977667" w14:textId="77777777" w:rsidR="008B3A5D" w:rsidRPr="00FF7F50" w:rsidRDefault="008B3A5D" w:rsidP="008B3A5D">
      <w:pPr>
        <w:ind w:left="360"/>
        <w:jc w:val="both"/>
        <w:rPr>
          <w:rFonts w:ascii="Calibri" w:hAnsi="Calibri" w:cs="Calibri"/>
          <w:lang w:val="en-US"/>
        </w:rPr>
      </w:pPr>
      <w:r w:rsidRPr="00FF7F50">
        <w:rPr>
          <w:rFonts w:ascii="Calibri" w:hAnsi="Calibri" w:cs="Calibri"/>
          <w:b/>
          <w:bCs/>
          <w:lang w:val="en-US"/>
        </w:rPr>
        <w:t xml:space="preserve">Phase 2 – UI/UX Design and Prototyping (approximately 2 weeks): </w:t>
      </w:r>
      <w:r w:rsidRPr="00FF7F50">
        <w:rPr>
          <w:rFonts w:ascii="Calibri" w:hAnsi="Calibri" w:cs="Calibri"/>
          <w:lang w:val="en-US"/>
        </w:rPr>
        <w:t>Development of the visual design of the platform and creation of interactive mockups. Validation of the design with the Beneficiary before implementation.</w:t>
      </w:r>
    </w:p>
    <w:p w14:paraId="74A6308C" w14:textId="77777777" w:rsidR="008B3A5D" w:rsidRPr="00FF7F50" w:rsidRDefault="008B3A5D" w:rsidP="008B3A5D">
      <w:pPr>
        <w:ind w:left="360"/>
        <w:jc w:val="both"/>
        <w:rPr>
          <w:rFonts w:ascii="Calibri" w:hAnsi="Calibri" w:cs="Calibri"/>
          <w:lang w:val="en-US"/>
        </w:rPr>
      </w:pPr>
      <w:r w:rsidRPr="00FF7F50">
        <w:rPr>
          <w:rFonts w:ascii="Calibri" w:hAnsi="Calibri" w:cs="Calibri"/>
          <w:b/>
          <w:bCs/>
          <w:lang w:val="en-US"/>
        </w:rPr>
        <w:t xml:space="preserve">Phase 3 – Backend Development and Integration (approximately 4 weeks): </w:t>
      </w:r>
      <w:r w:rsidRPr="00FF7F50">
        <w:rPr>
          <w:rFonts w:ascii="Calibri" w:hAnsi="Calibri" w:cs="Calibri"/>
          <w:lang w:val="en-US"/>
        </w:rPr>
        <w:t>Implementation of server-side components and the database, development of APIs, and integration with external data sources (statistical APIs, notifications, etc.) and with the CMS.</w:t>
      </w:r>
    </w:p>
    <w:p w14:paraId="26A1509D" w14:textId="77777777" w:rsidR="008B3A5D" w:rsidRPr="00FF7F50" w:rsidRDefault="008B3A5D" w:rsidP="008B3A5D">
      <w:pPr>
        <w:ind w:left="360"/>
        <w:jc w:val="both"/>
        <w:rPr>
          <w:rFonts w:ascii="Calibri" w:hAnsi="Calibri" w:cs="Calibri"/>
          <w:lang w:val="en-US"/>
        </w:rPr>
      </w:pPr>
      <w:r w:rsidRPr="00FF7F50">
        <w:rPr>
          <w:rFonts w:ascii="Calibri" w:hAnsi="Calibri" w:cs="Calibri"/>
          <w:b/>
          <w:bCs/>
          <w:lang w:val="en-US"/>
        </w:rPr>
        <w:t>Phase 4 – Frontend Development and Responsive Design (approximately 3 weeks):</w:t>
      </w:r>
      <w:r w:rsidRPr="00FF7F50">
        <w:rPr>
          <w:rFonts w:ascii="Calibri" w:hAnsi="Calibri" w:cs="Calibri"/>
          <w:lang w:val="en-US"/>
        </w:rPr>
        <w:t xml:space="preserve"> Development of the user interface and its adaptation for mobile/tablet devices. Implementation of final graphic elements and ensuring the design’s responsiveness.</w:t>
      </w:r>
    </w:p>
    <w:p w14:paraId="159E644A" w14:textId="77777777" w:rsidR="008B3A5D" w:rsidRPr="00FF7F50" w:rsidRDefault="008B3A5D" w:rsidP="008B3A5D">
      <w:pPr>
        <w:ind w:left="360"/>
        <w:jc w:val="both"/>
        <w:rPr>
          <w:rFonts w:ascii="Calibri" w:hAnsi="Calibri" w:cs="Calibri"/>
          <w:lang w:val="en-US"/>
        </w:rPr>
      </w:pPr>
      <w:r w:rsidRPr="00FF7F50">
        <w:rPr>
          <w:rFonts w:ascii="Calibri" w:hAnsi="Calibri" w:cs="Calibri"/>
          <w:b/>
          <w:bCs/>
          <w:lang w:val="en-US"/>
        </w:rPr>
        <w:t xml:space="preserve">Phase 5 – Testing and Optimizations (approximately 2 weeks): </w:t>
      </w:r>
      <w:r w:rsidRPr="00FF7F50">
        <w:rPr>
          <w:rFonts w:ascii="Calibri" w:hAnsi="Calibri" w:cs="Calibri"/>
          <w:lang w:val="en-US"/>
        </w:rPr>
        <w:t>Functional testing, performance and security testing. Correction of identified errors and optimization of the application’s performance and accessibility.</w:t>
      </w:r>
    </w:p>
    <w:p w14:paraId="787A28C5" w14:textId="77777777" w:rsidR="008B3A5D" w:rsidRPr="00FF7F50" w:rsidRDefault="008B3A5D" w:rsidP="008B3A5D">
      <w:pPr>
        <w:ind w:left="360"/>
        <w:jc w:val="both"/>
        <w:rPr>
          <w:rFonts w:ascii="Calibri" w:hAnsi="Calibri" w:cs="Calibri"/>
          <w:lang w:val="en-US"/>
        </w:rPr>
      </w:pPr>
      <w:r w:rsidRPr="00FF7F50">
        <w:rPr>
          <w:rFonts w:ascii="Calibri" w:hAnsi="Calibri" w:cs="Calibri"/>
          <w:b/>
          <w:bCs/>
          <w:lang w:val="en-US"/>
        </w:rPr>
        <w:t>Phase 6 – Production Configuration and Transfer (approximately 2 weeks):</w:t>
      </w:r>
      <w:r w:rsidRPr="00FF7F50">
        <w:rPr>
          <w:rFonts w:ascii="Calibri" w:hAnsi="Calibri" w:cs="Calibri"/>
          <w:lang w:val="en-US"/>
        </w:rPr>
        <w:t xml:space="preserve"> Configuration of the production environment, migration of final data, and synchronization of environments. Final acceptance and security testing in the live environment.</w:t>
      </w:r>
    </w:p>
    <w:p w14:paraId="017B0F1F" w14:textId="77777777" w:rsidR="008B3A5D" w:rsidRPr="00FF7F50" w:rsidRDefault="008B3A5D" w:rsidP="008B3A5D">
      <w:pPr>
        <w:ind w:left="360"/>
        <w:jc w:val="both"/>
        <w:rPr>
          <w:rFonts w:ascii="Calibri" w:hAnsi="Calibri" w:cs="Calibri"/>
          <w:lang w:val="en-US"/>
        </w:rPr>
      </w:pPr>
      <w:r w:rsidRPr="00FF7F50">
        <w:rPr>
          <w:rFonts w:ascii="Calibri" w:hAnsi="Calibri" w:cs="Calibri"/>
          <w:b/>
          <w:bCs/>
          <w:lang w:val="en-US"/>
        </w:rPr>
        <w:t>Phase 7 – Handover, Training, and Launch (approximately 2 weeks):</w:t>
      </w:r>
      <w:r w:rsidRPr="00FF7F50">
        <w:rPr>
          <w:rFonts w:ascii="Calibri" w:hAnsi="Calibri" w:cs="Calibri"/>
          <w:lang w:val="en-US"/>
        </w:rPr>
        <w:t xml:space="preserve"> Final training sessions for the Beneficiary’s team, delivery of user manuals, and final validation. Complete project handover and official platform launch.</w:t>
      </w:r>
    </w:p>
    <w:p w14:paraId="68FFCDFC" w14:textId="77777777" w:rsidR="008B3A5D" w:rsidRPr="00FF7F50" w:rsidRDefault="008B3A5D" w:rsidP="008B3A5D">
      <w:pPr>
        <w:jc w:val="both"/>
        <w:rPr>
          <w:rFonts w:ascii="Calibri" w:hAnsi="Calibri" w:cs="Calibri"/>
          <w:lang w:val="en-US"/>
        </w:rPr>
      </w:pPr>
      <w:r w:rsidRPr="00FF7F50">
        <w:rPr>
          <w:rFonts w:ascii="Calibri" w:hAnsi="Calibri" w:cs="Calibri"/>
          <w:b/>
          <w:bCs/>
          <w:lang w:val="en-US"/>
        </w:rPr>
        <w:t>Note:</w:t>
      </w:r>
      <w:r w:rsidRPr="00FF7F50">
        <w:rPr>
          <w:rFonts w:ascii="Calibri" w:hAnsi="Calibri" w:cs="Calibri"/>
          <w:b/>
          <w:bCs/>
          <w:lang w:val="en-US"/>
        </w:rPr>
        <w:br/>
      </w:r>
      <w:r w:rsidRPr="00FF7F50">
        <w:rPr>
          <w:rFonts w:ascii="Calibri" w:hAnsi="Calibri" w:cs="Calibri"/>
          <w:lang w:val="en-US"/>
        </w:rPr>
        <w:t>The total estimated duration is approximately 4 months. Each phase will include intermediate deliverables and review meetings with the Beneficiary.</w:t>
      </w:r>
    </w:p>
    <w:p w14:paraId="34DD5C3E" w14:textId="77777777" w:rsidR="00D27358" w:rsidRPr="000534FA" w:rsidRDefault="00D27358" w:rsidP="00D27358">
      <w:pPr>
        <w:jc w:val="both"/>
        <w:textAlignment w:val="baseline"/>
        <w:rPr>
          <w:rFonts w:cstheme="minorHAnsi"/>
          <w:lang w:val="en-US"/>
        </w:rPr>
      </w:pPr>
      <w:r w:rsidRPr="000534FA">
        <w:rPr>
          <w:rFonts w:cstheme="minorHAnsi"/>
          <w:b/>
          <w:bCs/>
          <w:lang w:val="en-US"/>
        </w:rPr>
        <w:t>DELIVERABLES AND TIMEFRAME</w:t>
      </w:r>
    </w:p>
    <w:p w14:paraId="2B289396" w14:textId="77777777" w:rsidR="00D27358" w:rsidRPr="000534FA" w:rsidRDefault="00D27358" w:rsidP="00D27358">
      <w:pPr>
        <w:jc w:val="both"/>
        <w:textAlignment w:val="baseline"/>
        <w:rPr>
          <w:rFonts w:cstheme="minorHAnsi"/>
          <w:lang w:val="en-US"/>
        </w:rPr>
      </w:pPr>
      <w:r w:rsidRPr="000534FA">
        <w:rPr>
          <w:rFonts w:cstheme="minorHAnsi"/>
          <w:lang w:val="en-US"/>
        </w:rPr>
        <w:t xml:space="preserve">During the implementation of this assignment, the selected entity shall be responsible for the delivery of the outputs presented below. </w:t>
      </w:r>
    </w:p>
    <w:tbl>
      <w:tblPr>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6"/>
        <w:gridCol w:w="6596"/>
        <w:gridCol w:w="2123"/>
      </w:tblGrid>
      <w:tr w:rsidR="00D27358" w:rsidRPr="00FF7F50" w14:paraId="3DABC27E" w14:textId="77777777" w:rsidTr="73A4B8F4">
        <w:trPr>
          <w:trHeight w:val="300"/>
        </w:trPr>
        <w:tc>
          <w:tcPr>
            <w:tcW w:w="826" w:type="dxa"/>
            <w:shd w:val="clear" w:color="auto" w:fill="D9D9D9" w:themeFill="background1" w:themeFillShade="D9"/>
            <w:vAlign w:val="center"/>
            <w:hideMark/>
          </w:tcPr>
          <w:p w14:paraId="4EB2ABE5" w14:textId="77777777" w:rsidR="00D27358" w:rsidRPr="000534FA" w:rsidRDefault="00D27358">
            <w:pPr>
              <w:ind w:left="113" w:right="113"/>
              <w:jc w:val="center"/>
              <w:textAlignment w:val="baseline"/>
              <w:rPr>
                <w:rFonts w:cstheme="minorHAnsi"/>
              </w:rPr>
            </w:pPr>
            <w:r w:rsidRPr="000534FA">
              <w:rPr>
                <w:rFonts w:cstheme="minorHAnsi"/>
                <w:b/>
                <w:bCs/>
              </w:rPr>
              <w:t>No</w:t>
            </w:r>
          </w:p>
        </w:tc>
        <w:tc>
          <w:tcPr>
            <w:tcW w:w="6596" w:type="dxa"/>
            <w:shd w:val="clear" w:color="auto" w:fill="D9D9D9" w:themeFill="background1" w:themeFillShade="D9"/>
            <w:vAlign w:val="center"/>
            <w:hideMark/>
          </w:tcPr>
          <w:p w14:paraId="37795831" w14:textId="77777777" w:rsidR="00D27358" w:rsidRPr="000534FA" w:rsidRDefault="00D27358">
            <w:pPr>
              <w:ind w:left="113" w:right="113"/>
              <w:jc w:val="both"/>
              <w:textAlignment w:val="baseline"/>
              <w:rPr>
                <w:rFonts w:cstheme="minorHAnsi"/>
              </w:rPr>
            </w:pPr>
            <w:r w:rsidRPr="000534FA">
              <w:rPr>
                <w:rFonts w:cstheme="minorHAnsi"/>
                <w:b/>
                <w:bCs/>
              </w:rPr>
              <w:t>Deliverables</w:t>
            </w:r>
          </w:p>
        </w:tc>
        <w:tc>
          <w:tcPr>
            <w:tcW w:w="2123" w:type="dxa"/>
            <w:shd w:val="clear" w:color="auto" w:fill="D9D9D9" w:themeFill="background1" w:themeFillShade="D9"/>
            <w:vAlign w:val="center"/>
            <w:hideMark/>
          </w:tcPr>
          <w:p w14:paraId="45392E23" w14:textId="77777777" w:rsidR="00D27358" w:rsidRPr="000534FA" w:rsidRDefault="00D27358">
            <w:pPr>
              <w:ind w:left="113" w:right="113"/>
              <w:jc w:val="both"/>
              <w:textAlignment w:val="baseline"/>
              <w:rPr>
                <w:rFonts w:cstheme="minorHAnsi"/>
              </w:rPr>
            </w:pPr>
            <w:r w:rsidRPr="000534FA">
              <w:rPr>
                <w:rFonts w:cstheme="minorHAnsi"/>
                <w:b/>
                <w:bCs/>
              </w:rPr>
              <w:t>Task Due Date</w:t>
            </w:r>
          </w:p>
        </w:tc>
      </w:tr>
      <w:tr w:rsidR="00D27358" w:rsidRPr="00581D02" w14:paraId="574BABB8" w14:textId="77777777" w:rsidTr="73A4B8F4">
        <w:trPr>
          <w:trHeight w:val="404"/>
        </w:trPr>
        <w:tc>
          <w:tcPr>
            <w:tcW w:w="826" w:type="dxa"/>
            <w:shd w:val="clear" w:color="auto" w:fill="auto"/>
            <w:vAlign w:val="center"/>
          </w:tcPr>
          <w:p w14:paraId="01512415" w14:textId="77777777" w:rsidR="00D27358" w:rsidRPr="00891B94" w:rsidRDefault="00D27358">
            <w:pPr>
              <w:ind w:left="113" w:right="113"/>
              <w:jc w:val="center"/>
              <w:textAlignment w:val="baseline"/>
              <w:rPr>
                <w:rFonts w:cstheme="minorHAnsi"/>
              </w:rPr>
            </w:pPr>
            <w:r w:rsidRPr="00891B94">
              <w:rPr>
                <w:rFonts w:cstheme="minorHAnsi"/>
              </w:rPr>
              <w:t>1.</w:t>
            </w:r>
          </w:p>
        </w:tc>
        <w:tc>
          <w:tcPr>
            <w:tcW w:w="6596" w:type="dxa"/>
            <w:shd w:val="clear" w:color="auto" w:fill="auto"/>
            <w:vAlign w:val="center"/>
          </w:tcPr>
          <w:p w14:paraId="20E1F7F9" w14:textId="2FBEC980" w:rsidR="00D27358" w:rsidRPr="00581D02" w:rsidRDefault="2B2A9C4F">
            <w:pPr>
              <w:ind w:left="113" w:right="113"/>
              <w:jc w:val="both"/>
              <w:textAlignment w:val="baseline"/>
              <w:rPr>
                <w:lang w:val="en-US"/>
              </w:rPr>
            </w:pPr>
            <w:r w:rsidRPr="73A4B8F4">
              <w:rPr>
                <w:lang w:val="en-US"/>
              </w:rPr>
              <w:t>Project specification document (</w:t>
            </w:r>
            <w:r w:rsidR="00D27358" w:rsidRPr="73A4B8F4">
              <w:rPr>
                <w:lang w:val="en-US"/>
              </w:rPr>
              <w:t>Detailed work plan and methodology</w:t>
            </w:r>
            <w:r w:rsidR="1470C1C1" w:rsidRPr="73A4B8F4">
              <w:rPr>
                <w:lang w:val="en-US"/>
              </w:rPr>
              <w:t>, finalized requirements, technical architecture overview, and detailed functional specifications)</w:t>
            </w:r>
            <w:r w:rsidR="00D27358" w:rsidRPr="73A4B8F4">
              <w:rPr>
                <w:lang w:val="en-US"/>
              </w:rPr>
              <w:t xml:space="preserve"> developed and submitted;</w:t>
            </w:r>
            <w:r w:rsidR="6A91901D" w:rsidRPr="73A4B8F4">
              <w:rPr>
                <w:lang w:val="en-US"/>
              </w:rPr>
              <w:t xml:space="preserve"> </w:t>
            </w:r>
          </w:p>
        </w:tc>
        <w:tc>
          <w:tcPr>
            <w:tcW w:w="2123" w:type="dxa"/>
            <w:shd w:val="clear" w:color="auto" w:fill="auto"/>
            <w:vAlign w:val="center"/>
          </w:tcPr>
          <w:p w14:paraId="17F2C3BB" w14:textId="02BB59C7" w:rsidR="00D27358" w:rsidRPr="00891B94" w:rsidRDefault="00774EA3">
            <w:pPr>
              <w:ind w:left="113" w:right="113"/>
              <w:jc w:val="both"/>
              <w:textAlignment w:val="baseline"/>
              <w:rPr>
                <w:rFonts w:cstheme="minorHAnsi"/>
                <w:lang w:val="en-US"/>
              </w:rPr>
            </w:pPr>
            <w:r w:rsidRPr="00891B94">
              <w:rPr>
                <w:rFonts w:cstheme="minorHAnsi"/>
                <w:lang w:val="en-US"/>
              </w:rPr>
              <w:t>Middle</w:t>
            </w:r>
            <w:r w:rsidR="00D27358" w:rsidRPr="00891B94">
              <w:rPr>
                <w:rFonts w:cstheme="minorHAnsi"/>
                <w:lang w:val="en-US"/>
              </w:rPr>
              <w:t xml:space="preserve"> of </w:t>
            </w:r>
            <w:r w:rsidRPr="00891B94">
              <w:rPr>
                <w:rFonts w:cstheme="minorHAnsi"/>
                <w:lang w:val="en-US"/>
              </w:rPr>
              <w:t>June</w:t>
            </w:r>
            <w:r w:rsidR="00D27358" w:rsidRPr="00891B94">
              <w:rPr>
                <w:rFonts w:cstheme="minorHAnsi"/>
                <w:lang w:val="en-US"/>
              </w:rPr>
              <w:t xml:space="preserve"> 202</w:t>
            </w:r>
            <w:r w:rsidR="000A0ABD" w:rsidRPr="00891B94">
              <w:rPr>
                <w:rFonts w:cstheme="minorHAnsi"/>
                <w:lang w:val="en-US"/>
              </w:rPr>
              <w:t>5</w:t>
            </w:r>
            <w:r w:rsidR="005935B1" w:rsidRPr="00891B94">
              <w:rPr>
                <w:rFonts w:cstheme="minorHAnsi"/>
                <w:lang w:val="en-US"/>
              </w:rPr>
              <w:t xml:space="preserve"> - approximately 1 week</w:t>
            </w:r>
          </w:p>
        </w:tc>
      </w:tr>
      <w:tr w:rsidR="00B8010F" w:rsidRPr="00FF7F50" w14:paraId="20281B74" w14:textId="77777777" w:rsidTr="73A4B8F4">
        <w:trPr>
          <w:trHeight w:val="404"/>
        </w:trPr>
        <w:tc>
          <w:tcPr>
            <w:tcW w:w="826" w:type="dxa"/>
            <w:shd w:val="clear" w:color="auto" w:fill="auto"/>
            <w:vAlign w:val="center"/>
          </w:tcPr>
          <w:p w14:paraId="3505214E" w14:textId="5A18A0D5" w:rsidR="00B8010F" w:rsidRPr="00891B94" w:rsidRDefault="00B8010F">
            <w:pPr>
              <w:ind w:left="113" w:right="113"/>
              <w:jc w:val="center"/>
              <w:textAlignment w:val="baseline"/>
              <w:rPr>
                <w:rFonts w:cstheme="minorHAnsi"/>
              </w:rPr>
            </w:pPr>
            <w:r w:rsidRPr="00891B94">
              <w:rPr>
                <w:rFonts w:cstheme="minorHAnsi"/>
              </w:rPr>
              <w:t>2.</w:t>
            </w:r>
          </w:p>
        </w:tc>
        <w:tc>
          <w:tcPr>
            <w:tcW w:w="6596" w:type="dxa"/>
            <w:shd w:val="clear" w:color="auto" w:fill="auto"/>
            <w:vAlign w:val="center"/>
          </w:tcPr>
          <w:p w14:paraId="20DB79FD" w14:textId="45450D0A" w:rsidR="00B8010F" w:rsidRPr="00FF7F50" w:rsidRDefault="7E49912F">
            <w:pPr>
              <w:ind w:left="113" w:right="113"/>
              <w:jc w:val="both"/>
              <w:textAlignment w:val="baseline"/>
              <w:rPr>
                <w:rFonts w:ascii="Calibri" w:hAnsi="Calibri" w:cs="Calibri"/>
                <w:lang w:val="en-US"/>
              </w:rPr>
            </w:pPr>
            <w:r w:rsidRPr="73A4B8F4">
              <w:rPr>
                <w:rFonts w:ascii="Calibri" w:hAnsi="Calibri" w:cs="Calibri"/>
                <w:lang w:val="en-US"/>
              </w:rPr>
              <w:t>Interactive design prototype (High-fidelity mockups and clickable prototypes)</w:t>
            </w:r>
            <w:r w:rsidR="7AE8B4D3" w:rsidRPr="73A4B8F4">
              <w:rPr>
                <w:rFonts w:ascii="Calibri" w:hAnsi="Calibri" w:cs="Calibri"/>
                <w:lang w:val="en-US"/>
              </w:rPr>
              <w:t>, validated and approved by the Beneficiary</w:t>
            </w:r>
            <w:r w:rsidRPr="73A4B8F4">
              <w:rPr>
                <w:rFonts w:ascii="Calibri" w:hAnsi="Calibri" w:cs="Calibri"/>
                <w:lang w:val="en-US"/>
              </w:rPr>
              <w:t xml:space="preserve"> </w:t>
            </w:r>
          </w:p>
        </w:tc>
        <w:tc>
          <w:tcPr>
            <w:tcW w:w="2123" w:type="dxa"/>
            <w:shd w:val="clear" w:color="auto" w:fill="auto"/>
            <w:vAlign w:val="center"/>
          </w:tcPr>
          <w:p w14:paraId="1EE3B1C8" w14:textId="56D8CCC6" w:rsidR="00B8010F" w:rsidRPr="00891B94" w:rsidRDefault="0075042B">
            <w:pPr>
              <w:ind w:left="113" w:right="113"/>
              <w:jc w:val="both"/>
              <w:textAlignment w:val="baseline"/>
              <w:rPr>
                <w:rFonts w:cstheme="minorHAnsi"/>
                <w:lang w:val="en-US"/>
              </w:rPr>
            </w:pPr>
            <w:r w:rsidRPr="00FF7F50">
              <w:rPr>
                <w:rFonts w:ascii="Calibri" w:hAnsi="Calibri" w:cs="Calibri"/>
                <w:lang w:val="en-US"/>
              </w:rPr>
              <w:t>Approximately 2 week</w:t>
            </w:r>
          </w:p>
        </w:tc>
      </w:tr>
      <w:tr w:rsidR="00B8010F" w:rsidRPr="00FF7F50" w14:paraId="5406CD1B" w14:textId="77777777" w:rsidTr="73A4B8F4">
        <w:trPr>
          <w:trHeight w:val="404"/>
        </w:trPr>
        <w:tc>
          <w:tcPr>
            <w:tcW w:w="826" w:type="dxa"/>
            <w:shd w:val="clear" w:color="auto" w:fill="auto"/>
            <w:vAlign w:val="center"/>
          </w:tcPr>
          <w:p w14:paraId="26BD1A75" w14:textId="6AD5C978" w:rsidR="00B8010F" w:rsidRPr="00891B94" w:rsidRDefault="00B8010F">
            <w:pPr>
              <w:ind w:left="113" w:right="113"/>
              <w:jc w:val="center"/>
              <w:textAlignment w:val="baseline"/>
              <w:rPr>
                <w:rFonts w:cstheme="minorHAnsi"/>
              </w:rPr>
            </w:pPr>
            <w:r w:rsidRPr="00891B94">
              <w:rPr>
                <w:rFonts w:cstheme="minorHAnsi"/>
              </w:rPr>
              <w:t>3.</w:t>
            </w:r>
          </w:p>
        </w:tc>
        <w:tc>
          <w:tcPr>
            <w:tcW w:w="6596" w:type="dxa"/>
            <w:shd w:val="clear" w:color="auto" w:fill="auto"/>
            <w:vAlign w:val="center"/>
          </w:tcPr>
          <w:p w14:paraId="3FACD0D2" w14:textId="113E7A60" w:rsidR="00B8010F" w:rsidRPr="00FF7F50" w:rsidRDefault="4716E8DC">
            <w:pPr>
              <w:ind w:left="113" w:right="113"/>
              <w:jc w:val="both"/>
              <w:textAlignment w:val="baseline"/>
              <w:rPr>
                <w:rFonts w:ascii="Calibri" w:hAnsi="Calibri" w:cs="Calibri"/>
                <w:lang w:val="en-US"/>
              </w:rPr>
            </w:pPr>
            <w:r w:rsidRPr="73A4B8F4">
              <w:rPr>
                <w:rFonts w:ascii="Calibri" w:hAnsi="Calibri" w:cs="Calibri"/>
                <w:lang w:val="en-US"/>
              </w:rPr>
              <w:t>Backend Development and Integration</w:t>
            </w:r>
            <w:r w:rsidR="17096C0F" w:rsidRPr="73A4B8F4">
              <w:rPr>
                <w:rFonts w:ascii="Calibri" w:hAnsi="Calibri" w:cs="Calibri"/>
                <w:lang w:val="en-US"/>
              </w:rPr>
              <w:t xml:space="preserve"> - Functional backend modules, integrated APIs, and technical documentation covering architecture and endpoints.</w:t>
            </w:r>
          </w:p>
        </w:tc>
        <w:tc>
          <w:tcPr>
            <w:tcW w:w="2123" w:type="dxa"/>
            <w:shd w:val="clear" w:color="auto" w:fill="auto"/>
            <w:vAlign w:val="center"/>
          </w:tcPr>
          <w:p w14:paraId="63D3EBB8" w14:textId="229267B2" w:rsidR="00B8010F" w:rsidRPr="00891B94" w:rsidRDefault="0075042B">
            <w:pPr>
              <w:ind w:left="113" w:right="113"/>
              <w:jc w:val="both"/>
              <w:textAlignment w:val="baseline"/>
              <w:rPr>
                <w:rFonts w:cstheme="minorHAnsi"/>
                <w:lang w:val="en-US"/>
              </w:rPr>
            </w:pPr>
            <w:r w:rsidRPr="00FF7F50">
              <w:rPr>
                <w:rFonts w:ascii="Calibri" w:hAnsi="Calibri" w:cs="Calibri"/>
                <w:lang w:val="en-US"/>
              </w:rPr>
              <w:t>Approximately 4 week</w:t>
            </w:r>
          </w:p>
        </w:tc>
      </w:tr>
      <w:tr w:rsidR="00B8010F" w:rsidRPr="00FF7F50" w14:paraId="4D5AB40D" w14:textId="77777777" w:rsidTr="73A4B8F4">
        <w:trPr>
          <w:trHeight w:val="404"/>
        </w:trPr>
        <w:tc>
          <w:tcPr>
            <w:tcW w:w="826" w:type="dxa"/>
            <w:shd w:val="clear" w:color="auto" w:fill="auto"/>
            <w:vAlign w:val="center"/>
          </w:tcPr>
          <w:p w14:paraId="6274DE28" w14:textId="3D1C61CA" w:rsidR="00B8010F" w:rsidRPr="00891B94" w:rsidRDefault="00B8010F">
            <w:pPr>
              <w:ind w:left="113" w:right="113"/>
              <w:jc w:val="center"/>
              <w:textAlignment w:val="baseline"/>
              <w:rPr>
                <w:rFonts w:cstheme="minorHAnsi"/>
              </w:rPr>
            </w:pPr>
            <w:r w:rsidRPr="00891B94">
              <w:rPr>
                <w:rFonts w:cstheme="minorHAnsi"/>
              </w:rPr>
              <w:t>4.</w:t>
            </w:r>
          </w:p>
        </w:tc>
        <w:tc>
          <w:tcPr>
            <w:tcW w:w="6596" w:type="dxa"/>
            <w:shd w:val="clear" w:color="auto" w:fill="auto"/>
            <w:vAlign w:val="center"/>
          </w:tcPr>
          <w:p w14:paraId="387B8DBB" w14:textId="051214CC" w:rsidR="00C23DF7" w:rsidRPr="00FF7F50" w:rsidRDefault="00C23DF7" w:rsidP="00891B94">
            <w:pPr>
              <w:ind w:left="113" w:right="113"/>
              <w:textAlignment w:val="baseline"/>
              <w:rPr>
                <w:rFonts w:ascii="Calibri" w:hAnsi="Calibri" w:cs="Calibri"/>
                <w:lang w:val="en-US"/>
              </w:rPr>
            </w:pPr>
            <w:r w:rsidRPr="00C8595E">
              <w:rPr>
                <w:rFonts w:ascii="Calibri" w:hAnsi="Calibri" w:cs="Calibri"/>
                <w:lang w:val="en-US"/>
              </w:rPr>
              <w:t>Fully Functional Frontend Interface</w:t>
            </w:r>
            <w:r w:rsidRPr="00C8595E">
              <w:rPr>
                <w:rFonts w:ascii="Calibri" w:hAnsi="Calibri" w:cs="Calibri"/>
                <w:lang w:val="en-US"/>
              </w:rPr>
              <w:br/>
              <w:t>Responsive UI implemented across desktop and mobile, integrated with backend services and final design elements</w:t>
            </w:r>
          </w:p>
        </w:tc>
        <w:tc>
          <w:tcPr>
            <w:tcW w:w="2123" w:type="dxa"/>
            <w:shd w:val="clear" w:color="auto" w:fill="auto"/>
            <w:vAlign w:val="center"/>
          </w:tcPr>
          <w:p w14:paraId="76F919AB" w14:textId="2A20C0A7" w:rsidR="00B8010F" w:rsidRPr="00891B94" w:rsidRDefault="0075042B">
            <w:pPr>
              <w:ind w:left="113" w:right="113"/>
              <w:jc w:val="both"/>
              <w:textAlignment w:val="baseline"/>
              <w:rPr>
                <w:rFonts w:cstheme="minorHAnsi"/>
                <w:lang w:val="en-US"/>
              </w:rPr>
            </w:pPr>
            <w:r w:rsidRPr="00FF7F50">
              <w:rPr>
                <w:rFonts w:ascii="Calibri" w:hAnsi="Calibri" w:cs="Calibri"/>
                <w:lang w:val="en-US"/>
              </w:rPr>
              <w:t>Approximately 3 week</w:t>
            </w:r>
          </w:p>
        </w:tc>
      </w:tr>
      <w:tr w:rsidR="00B8010F" w:rsidRPr="00FF7F50" w14:paraId="632CFA18" w14:textId="77777777" w:rsidTr="73A4B8F4">
        <w:trPr>
          <w:trHeight w:val="404"/>
        </w:trPr>
        <w:tc>
          <w:tcPr>
            <w:tcW w:w="826" w:type="dxa"/>
            <w:shd w:val="clear" w:color="auto" w:fill="auto"/>
            <w:vAlign w:val="center"/>
          </w:tcPr>
          <w:p w14:paraId="1EF78EB4" w14:textId="2B170CB9" w:rsidR="00B8010F" w:rsidRPr="00891B94" w:rsidRDefault="00B8010F">
            <w:pPr>
              <w:ind w:left="113" w:right="113"/>
              <w:jc w:val="center"/>
              <w:textAlignment w:val="baseline"/>
              <w:rPr>
                <w:rFonts w:cstheme="minorHAnsi"/>
              </w:rPr>
            </w:pPr>
            <w:r w:rsidRPr="00891B94">
              <w:rPr>
                <w:rFonts w:cstheme="minorHAnsi"/>
              </w:rPr>
              <w:t>5.</w:t>
            </w:r>
          </w:p>
        </w:tc>
        <w:tc>
          <w:tcPr>
            <w:tcW w:w="6596" w:type="dxa"/>
            <w:shd w:val="clear" w:color="auto" w:fill="auto"/>
            <w:vAlign w:val="center"/>
          </w:tcPr>
          <w:p w14:paraId="5EEE2FE0" w14:textId="77777777" w:rsidR="00B8010F" w:rsidRPr="00FF7F50" w:rsidRDefault="00B8010F">
            <w:pPr>
              <w:ind w:left="113" w:right="113"/>
              <w:jc w:val="both"/>
              <w:textAlignment w:val="baseline"/>
              <w:rPr>
                <w:rFonts w:ascii="Calibri" w:hAnsi="Calibri" w:cs="Calibri"/>
                <w:lang w:val="en-US"/>
              </w:rPr>
            </w:pPr>
            <w:r w:rsidRPr="00FF7F50">
              <w:rPr>
                <w:rFonts w:ascii="Calibri" w:hAnsi="Calibri" w:cs="Calibri"/>
                <w:lang w:val="en-US"/>
              </w:rPr>
              <w:t>Testing and Optimizations</w:t>
            </w:r>
          </w:p>
          <w:p w14:paraId="1A2A56CD" w14:textId="16239A3A" w:rsidR="003700E0" w:rsidRPr="00FF7F50" w:rsidRDefault="003700E0" w:rsidP="003700E0">
            <w:pPr>
              <w:ind w:left="113" w:right="113"/>
              <w:jc w:val="both"/>
              <w:textAlignment w:val="baseline"/>
              <w:rPr>
                <w:rFonts w:ascii="Calibri" w:hAnsi="Calibri" w:cs="Calibri"/>
                <w:lang w:val="en-US"/>
              </w:rPr>
            </w:pPr>
            <w:r w:rsidRPr="00FF7F50">
              <w:rPr>
                <w:rFonts w:ascii="Calibri" w:hAnsi="Calibri" w:cs="Calibri"/>
                <w:lang w:val="en-US"/>
              </w:rPr>
              <w:t>Documentation of all test cases, bugs fixed, performance benchmarks, and accessibility compliance.</w:t>
            </w:r>
          </w:p>
        </w:tc>
        <w:tc>
          <w:tcPr>
            <w:tcW w:w="2123" w:type="dxa"/>
            <w:shd w:val="clear" w:color="auto" w:fill="auto"/>
            <w:vAlign w:val="center"/>
          </w:tcPr>
          <w:p w14:paraId="6550ADEB" w14:textId="458B8DB3" w:rsidR="00B8010F" w:rsidRPr="00891B94" w:rsidRDefault="0075042B">
            <w:pPr>
              <w:ind w:left="113" w:right="113"/>
              <w:jc w:val="both"/>
              <w:textAlignment w:val="baseline"/>
              <w:rPr>
                <w:rFonts w:cstheme="minorHAnsi"/>
                <w:lang w:val="en-US"/>
              </w:rPr>
            </w:pPr>
            <w:r w:rsidRPr="00FF7F50">
              <w:rPr>
                <w:rFonts w:ascii="Calibri" w:hAnsi="Calibri" w:cs="Calibri"/>
                <w:lang w:val="en-US"/>
              </w:rPr>
              <w:t>Approximately 2 week</w:t>
            </w:r>
          </w:p>
        </w:tc>
      </w:tr>
      <w:tr w:rsidR="00B8010F" w:rsidRPr="00FF7F50" w14:paraId="4CF65249" w14:textId="77777777" w:rsidTr="73A4B8F4">
        <w:trPr>
          <w:trHeight w:val="404"/>
        </w:trPr>
        <w:tc>
          <w:tcPr>
            <w:tcW w:w="826" w:type="dxa"/>
            <w:shd w:val="clear" w:color="auto" w:fill="auto"/>
            <w:vAlign w:val="center"/>
          </w:tcPr>
          <w:p w14:paraId="42E14189" w14:textId="46D287BC" w:rsidR="00B8010F" w:rsidRPr="00891B94" w:rsidRDefault="00B8010F">
            <w:pPr>
              <w:ind w:left="113" w:right="113"/>
              <w:jc w:val="center"/>
              <w:textAlignment w:val="baseline"/>
              <w:rPr>
                <w:rFonts w:cstheme="minorHAnsi"/>
              </w:rPr>
            </w:pPr>
            <w:r w:rsidRPr="00891B94">
              <w:rPr>
                <w:rFonts w:cstheme="minorHAnsi"/>
              </w:rPr>
              <w:t>6.</w:t>
            </w:r>
          </w:p>
        </w:tc>
        <w:tc>
          <w:tcPr>
            <w:tcW w:w="6596" w:type="dxa"/>
            <w:shd w:val="clear" w:color="auto" w:fill="auto"/>
            <w:vAlign w:val="center"/>
          </w:tcPr>
          <w:p w14:paraId="516306A8" w14:textId="77777777" w:rsidR="00B8010F" w:rsidRPr="00FF7F50" w:rsidRDefault="00B8010F">
            <w:pPr>
              <w:ind w:left="113" w:right="113"/>
              <w:jc w:val="both"/>
              <w:textAlignment w:val="baseline"/>
              <w:rPr>
                <w:rFonts w:ascii="Calibri" w:hAnsi="Calibri" w:cs="Calibri"/>
                <w:lang w:val="en-US"/>
              </w:rPr>
            </w:pPr>
            <w:r w:rsidRPr="00FF7F50">
              <w:rPr>
                <w:rFonts w:ascii="Calibri" w:hAnsi="Calibri" w:cs="Calibri"/>
                <w:lang w:val="en-US"/>
              </w:rPr>
              <w:t>Production Configuration and Transfer</w:t>
            </w:r>
          </w:p>
          <w:p w14:paraId="569BED86" w14:textId="4611E3E9" w:rsidR="008C7415" w:rsidRPr="00FF7F50" w:rsidRDefault="0C0B375B">
            <w:pPr>
              <w:ind w:left="113" w:right="113"/>
              <w:jc w:val="both"/>
              <w:textAlignment w:val="baseline"/>
              <w:rPr>
                <w:rFonts w:ascii="Calibri" w:hAnsi="Calibri" w:cs="Calibri"/>
                <w:lang w:val="en-US"/>
              </w:rPr>
            </w:pPr>
            <w:r w:rsidRPr="73A4B8F4">
              <w:rPr>
                <w:rFonts w:ascii="Calibri" w:hAnsi="Calibri" w:cs="Calibri"/>
                <w:lang w:val="en-US"/>
              </w:rPr>
              <w:t>Configured production environment, migrated content/data, and a live, stable platform ready for acceptance.</w:t>
            </w:r>
          </w:p>
        </w:tc>
        <w:tc>
          <w:tcPr>
            <w:tcW w:w="2123" w:type="dxa"/>
            <w:shd w:val="clear" w:color="auto" w:fill="auto"/>
            <w:vAlign w:val="center"/>
          </w:tcPr>
          <w:p w14:paraId="36F415D5" w14:textId="15C7ED5D" w:rsidR="00B8010F" w:rsidRPr="00891B94" w:rsidRDefault="0075042B">
            <w:pPr>
              <w:ind w:left="113" w:right="113"/>
              <w:jc w:val="both"/>
              <w:textAlignment w:val="baseline"/>
              <w:rPr>
                <w:rFonts w:cstheme="minorHAnsi"/>
                <w:lang w:val="en-US"/>
              </w:rPr>
            </w:pPr>
            <w:r w:rsidRPr="00FF7F50">
              <w:rPr>
                <w:rFonts w:ascii="Calibri" w:hAnsi="Calibri" w:cs="Calibri"/>
                <w:lang w:val="en-US"/>
              </w:rPr>
              <w:t>Approximately 2 week</w:t>
            </w:r>
          </w:p>
        </w:tc>
      </w:tr>
      <w:tr w:rsidR="00B8010F" w:rsidRPr="00FF7F50" w14:paraId="672FF1B4" w14:textId="77777777" w:rsidTr="73A4B8F4">
        <w:trPr>
          <w:trHeight w:val="404"/>
        </w:trPr>
        <w:tc>
          <w:tcPr>
            <w:tcW w:w="826" w:type="dxa"/>
            <w:shd w:val="clear" w:color="auto" w:fill="auto"/>
            <w:vAlign w:val="center"/>
          </w:tcPr>
          <w:p w14:paraId="63F18D5F" w14:textId="5449C110" w:rsidR="00B8010F" w:rsidRPr="00891B94" w:rsidRDefault="00B8010F">
            <w:pPr>
              <w:ind w:left="113" w:right="113"/>
              <w:jc w:val="center"/>
              <w:textAlignment w:val="baseline"/>
              <w:rPr>
                <w:rFonts w:cstheme="minorHAnsi"/>
              </w:rPr>
            </w:pPr>
            <w:r w:rsidRPr="00891B94">
              <w:rPr>
                <w:rFonts w:cstheme="minorHAnsi"/>
              </w:rPr>
              <w:t>7.</w:t>
            </w:r>
          </w:p>
        </w:tc>
        <w:tc>
          <w:tcPr>
            <w:tcW w:w="6596" w:type="dxa"/>
            <w:shd w:val="clear" w:color="auto" w:fill="auto"/>
            <w:vAlign w:val="center"/>
          </w:tcPr>
          <w:p w14:paraId="04C40030" w14:textId="77777777" w:rsidR="00B8010F" w:rsidRPr="00FF7F50" w:rsidRDefault="00B8010F">
            <w:pPr>
              <w:ind w:left="113" w:right="113"/>
              <w:jc w:val="both"/>
              <w:textAlignment w:val="baseline"/>
              <w:rPr>
                <w:rFonts w:ascii="Calibri" w:hAnsi="Calibri" w:cs="Calibri"/>
                <w:lang w:val="en-US"/>
              </w:rPr>
            </w:pPr>
            <w:r w:rsidRPr="00FF7F50">
              <w:rPr>
                <w:rFonts w:ascii="Calibri" w:hAnsi="Calibri" w:cs="Calibri"/>
                <w:lang w:val="en-US"/>
              </w:rPr>
              <w:t>Handover, Training, and Launch</w:t>
            </w:r>
          </w:p>
          <w:p w14:paraId="44C9647B" w14:textId="6AE56166" w:rsidR="00F52DC6" w:rsidRPr="00FF7F50" w:rsidRDefault="00FB6127">
            <w:pPr>
              <w:ind w:left="113" w:right="113"/>
              <w:jc w:val="both"/>
              <w:textAlignment w:val="baseline"/>
              <w:rPr>
                <w:rFonts w:ascii="Calibri" w:hAnsi="Calibri" w:cs="Calibri"/>
                <w:lang w:val="en-US"/>
              </w:rPr>
            </w:pPr>
            <w:r w:rsidRPr="00FF7F50">
              <w:rPr>
                <w:rFonts w:ascii="Calibri" w:hAnsi="Calibri" w:cs="Calibri"/>
                <w:lang w:val="en-US"/>
              </w:rPr>
              <w:t>I</w:t>
            </w:r>
            <w:r w:rsidR="00F52DC6" w:rsidRPr="00FF7F50">
              <w:rPr>
                <w:rFonts w:ascii="Calibri" w:hAnsi="Calibri" w:cs="Calibri"/>
                <w:lang w:val="en-US"/>
              </w:rPr>
              <w:t>ncludes user manuals, admin guides, training materials, and official project sign-off document.</w:t>
            </w:r>
          </w:p>
        </w:tc>
        <w:tc>
          <w:tcPr>
            <w:tcW w:w="2123" w:type="dxa"/>
            <w:shd w:val="clear" w:color="auto" w:fill="auto"/>
            <w:vAlign w:val="center"/>
          </w:tcPr>
          <w:p w14:paraId="7D209CE5" w14:textId="2876357D" w:rsidR="00B8010F" w:rsidRPr="00891B94" w:rsidRDefault="008D015B" w:rsidP="00891B94">
            <w:pPr>
              <w:ind w:left="113" w:right="113"/>
              <w:textAlignment w:val="baseline"/>
              <w:rPr>
                <w:rFonts w:cstheme="minorHAnsi"/>
                <w:b/>
                <w:bCs/>
                <w:lang w:val="en-US"/>
              </w:rPr>
            </w:pPr>
            <w:r w:rsidRPr="00891B94">
              <w:rPr>
                <w:rFonts w:ascii="Calibri" w:hAnsi="Calibri" w:cs="Calibri"/>
                <w:b/>
                <w:bCs/>
                <w:lang w:val="en-US"/>
              </w:rPr>
              <w:t xml:space="preserve">September </w:t>
            </w:r>
            <w:r w:rsidR="006A2D3C" w:rsidRPr="00891B94">
              <w:rPr>
                <w:rFonts w:ascii="Calibri" w:hAnsi="Calibri" w:cs="Calibri"/>
                <w:b/>
                <w:bCs/>
                <w:lang w:val="en-US"/>
              </w:rPr>
              <w:t>10</w:t>
            </w:r>
            <w:r w:rsidR="006A2D3C" w:rsidRPr="00891B94">
              <w:rPr>
                <w:rFonts w:ascii="Calibri" w:hAnsi="Calibri" w:cs="Calibri"/>
                <w:b/>
                <w:bCs/>
                <w:vertAlign w:val="superscript"/>
                <w:lang w:val="en-US"/>
              </w:rPr>
              <w:t>th</w:t>
            </w:r>
            <w:r w:rsidR="006A2D3C" w:rsidRPr="00891B94">
              <w:rPr>
                <w:rFonts w:ascii="Calibri" w:hAnsi="Calibri" w:cs="Calibri"/>
                <w:b/>
                <w:bCs/>
                <w:lang w:val="en-US"/>
              </w:rPr>
              <w:t xml:space="preserve">, </w:t>
            </w:r>
            <w:r w:rsidRPr="00891B94">
              <w:rPr>
                <w:rFonts w:ascii="Calibri" w:hAnsi="Calibri" w:cs="Calibri"/>
                <w:b/>
                <w:bCs/>
                <w:lang w:val="en-US"/>
              </w:rPr>
              <w:t>2025</w:t>
            </w:r>
          </w:p>
        </w:tc>
      </w:tr>
    </w:tbl>
    <w:p w14:paraId="4859FFA0" w14:textId="77777777" w:rsidR="00D27358" w:rsidRPr="00891B94" w:rsidRDefault="00D27358" w:rsidP="00D27358">
      <w:pPr>
        <w:jc w:val="both"/>
        <w:textAlignment w:val="baseline"/>
        <w:rPr>
          <w:rFonts w:cstheme="minorHAnsi"/>
        </w:rPr>
      </w:pPr>
    </w:p>
    <w:p w14:paraId="71B39DAC" w14:textId="7E7BD1F1" w:rsidR="00D27358" w:rsidRPr="00891B94" w:rsidRDefault="00D27358" w:rsidP="00D27358">
      <w:pPr>
        <w:jc w:val="both"/>
        <w:textAlignment w:val="baseline"/>
        <w:rPr>
          <w:rFonts w:cstheme="minorHAnsi"/>
          <w:lang w:val="en-US"/>
        </w:rPr>
      </w:pPr>
      <w:r w:rsidRPr="00187665">
        <w:rPr>
          <w:rFonts w:cstheme="minorHAnsi"/>
          <w:lang w:val="en-US"/>
        </w:rPr>
        <w:t>All deliverables should be agreed with UN Women and be provided in English, in electronic copy</w:t>
      </w:r>
      <w:r w:rsidR="00187665" w:rsidRPr="00187665">
        <w:rPr>
          <w:rFonts w:cstheme="minorHAnsi"/>
          <w:lang w:val="en-US"/>
        </w:rPr>
        <w:t>.</w:t>
      </w:r>
    </w:p>
    <w:p w14:paraId="12B4CD71" w14:textId="77777777" w:rsidR="00D27358" w:rsidRPr="00891B94" w:rsidRDefault="00D27358" w:rsidP="00D27358">
      <w:pPr>
        <w:jc w:val="both"/>
        <w:textAlignment w:val="baseline"/>
        <w:rPr>
          <w:rFonts w:cstheme="minorHAnsi"/>
          <w:lang w:val="en-US"/>
        </w:rPr>
      </w:pPr>
      <w:r w:rsidRPr="00891B94">
        <w:rPr>
          <w:rFonts w:cstheme="minorHAnsi"/>
          <w:b/>
          <w:bCs/>
          <w:lang w:val="en-US"/>
        </w:rPr>
        <w:t>DURATION OF THE ASSIGNMENT</w:t>
      </w:r>
    </w:p>
    <w:p w14:paraId="7B330535" w14:textId="50CEF2EB" w:rsidR="00D27358" w:rsidRPr="00D270C2" w:rsidRDefault="00D27358" w:rsidP="00D27358">
      <w:pPr>
        <w:jc w:val="both"/>
        <w:textAlignment w:val="baseline"/>
        <w:rPr>
          <w:rFonts w:cstheme="minorHAnsi"/>
          <w:lang w:val="en-US"/>
        </w:rPr>
      </w:pPr>
      <w:r w:rsidRPr="00D270C2">
        <w:rPr>
          <w:rFonts w:cstheme="minorHAnsi"/>
          <w:lang w:val="en-US"/>
        </w:rPr>
        <w:t xml:space="preserve">It is expected that the selected company/organization shall begin work in </w:t>
      </w:r>
      <w:r w:rsidR="00F52DC6" w:rsidRPr="00D270C2">
        <w:rPr>
          <w:rFonts w:cstheme="minorHAnsi"/>
          <w:lang w:val="en-US"/>
        </w:rPr>
        <w:t xml:space="preserve">middle of May </w:t>
      </w:r>
      <w:r w:rsidRPr="00D270C2">
        <w:rPr>
          <w:rFonts w:cstheme="minorHAnsi"/>
          <w:lang w:val="en-US"/>
        </w:rPr>
        <w:t>202</w:t>
      </w:r>
      <w:r w:rsidR="004A1AB6" w:rsidRPr="00D270C2">
        <w:rPr>
          <w:rFonts w:cstheme="minorHAnsi"/>
          <w:lang w:val="en-US"/>
        </w:rPr>
        <w:t>5</w:t>
      </w:r>
      <w:r w:rsidRPr="00D270C2">
        <w:rPr>
          <w:rFonts w:cstheme="minorHAnsi"/>
          <w:lang w:val="en-US"/>
        </w:rPr>
        <w:t>,</w:t>
      </w:r>
      <w:r w:rsidRPr="00D270C2">
        <w:rPr>
          <w:rFonts w:cstheme="minorHAnsi"/>
          <w:b/>
          <w:bCs/>
          <w:lang w:val="en-US"/>
        </w:rPr>
        <w:t xml:space="preserve"> </w:t>
      </w:r>
      <w:r w:rsidRPr="00D270C2">
        <w:rPr>
          <w:rFonts w:cstheme="minorHAnsi"/>
          <w:lang w:val="en-US"/>
        </w:rPr>
        <w:t xml:space="preserve">with work being </w:t>
      </w:r>
      <w:r w:rsidR="00AE5A66" w:rsidRPr="00D270C2">
        <w:rPr>
          <w:rFonts w:cstheme="minorHAnsi"/>
          <w:lang w:val="en-US"/>
        </w:rPr>
        <w:t>fully</w:t>
      </w:r>
      <w:r w:rsidR="00264F6F" w:rsidRPr="00D270C2">
        <w:rPr>
          <w:rFonts w:cstheme="minorHAnsi"/>
          <w:lang w:val="en-US"/>
        </w:rPr>
        <w:t xml:space="preserve"> </w:t>
      </w:r>
      <w:r w:rsidRPr="00D270C2">
        <w:rPr>
          <w:rFonts w:cstheme="minorHAnsi"/>
          <w:lang w:val="en-US"/>
        </w:rPr>
        <w:t xml:space="preserve">completed until </w:t>
      </w:r>
      <w:r w:rsidR="00264F6F" w:rsidRPr="00D270C2">
        <w:rPr>
          <w:rFonts w:cstheme="minorHAnsi"/>
          <w:lang w:val="en-US"/>
        </w:rPr>
        <w:t>10</w:t>
      </w:r>
      <w:r w:rsidR="00264F6F" w:rsidRPr="00D270C2">
        <w:rPr>
          <w:rFonts w:cstheme="minorHAnsi"/>
          <w:vertAlign w:val="superscript"/>
          <w:lang w:val="en-US"/>
        </w:rPr>
        <w:t>th</w:t>
      </w:r>
      <w:r w:rsidR="00264F6F" w:rsidRPr="00D270C2">
        <w:rPr>
          <w:rFonts w:cstheme="minorHAnsi"/>
          <w:lang w:val="en-US"/>
        </w:rPr>
        <w:t xml:space="preserve"> of </w:t>
      </w:r>
      <w:r w:rsidR="00615A94" w:rsidRPr="00D270C2">
        <w:rPr>
          <w:rFonts w:cstheme="minorHAnsi"/>
          <w:lang w:val="en-US"/>
        </w:rPr>
        <w:t>September</w:t>
      </w:r>
      <w:r w:rsidRPr="00D270C2">
        <w:rPr>
          <w:rFonts w:cstheme="minorHAnsi"/>
          <w:lang w:val="en-US"/>
        </w:rPr>
        <w:t xml:space="preserve"> 2025</w:t>
      </w:r>
      <w:r w:rsidRPr="00D270C2">
        <w:rPr>
          <w:rFonts w:cstheme="minorHAnsi"/>
          <w:b/>
          <w:bCs/>
          <w:lang w:val="en-US"/>
        </w:rPr>
        <w:t xml:space="preserve">, </w:t>
      </w:r>
      <w:r w:rsidRPr="00D270C2">
        <w:rPr>
          <w:rFonts w:cstheme="minorHAnsi"/>
          <w:lang w:val="en-US"/>
        </w:rPr>
        <w:t>in conformity with the indicative timeframe described under the “Deliverables and Timeframe” section.</w:t>
      </w:r>
      <w:r w:rsidR="00AE5A66" w:rsidRPr="00D270C2" w:rsidDel="00AE5A66">
        <w:rPr>
          <w:rFonts w:cstheme="minorHAnsi"/>
          <w:lang w:val="en-US"/>
        </w:rPr>
        <w:t xml:space="preserve"> </w:t>
      </w:r>
      <w:r w:rsidRPr="00D270C2">
        <w:rPr>
          <w:rFonts w:cstheme="minorHAnsi"/>
          <w:lang w:val="en-US"/>
        </w:rPr>
        <w:t>Beneficiary and UN Women will require at least three (3) days to review the deliverables, provide comments, and approve and certify acceptance of deliverables.</w:t>
      </w:r>
      <w:r w:rsidR="00BC36F1" w:rsidRPr="00D270C2">
        <w:rPr>
          <w:rFonts w:cstheme="minorHAnsi"/>
          <w:lang w:val="en-US"/>
        </w:rPr>
        <w:t xml:space="preserve"> The site should be publicly launch on September 18</w:t>
      </w:r>
      <w:r w:rsidR="00BC36F1" w:rsidRPr="00D270C2">
        <w:rPr>
          <w:rFonts w:cstheme="minorHAnsi"/>
          <w:vertAlign w:val="superscript"/>
          <w:lang w:val="en-US"/>
        </w:rPr>
        <w:t>th</w:t>
      </w:r>
      <w:r w:rsidR="00BC36F1" w:rsidRPr="00D270C2">
        <w:rPr>
          <w:rFonts w:cstheme="minorHAnsi"/>
          <w:lang w:val="en-US"/>
        </w:rPr>
        <w:t>, on Internationa</w:t>
      </w:r>
      <w:r w:rsidR="00C174CB" w:rsidRPr="00D270C2">
        <w:rPr>
          <w:rFonts w:cstheme="minorHAnsi"/>
          <w:lang w:val="en-US"/>
        </w:rPr>
        <w:t>l Da</w:t>
      </w:r>
      <w:r w:rsidR="00BC36F1" w:rsidRPr="00D270C2">
        <w:rPr>
          <w:rFonts w:cstheme="minorHAnsi"/>
          <w:lang w:val="en-US"/>
        </w:rPr>
        <w:t>y of Equal Pay.</w:t>
      </w:r>
    </w:p>
    <w:p w14:paraId="6F5BCDD8" w14:textId="77777777" w:rsidR="00D27358" w:rsidRPr="00D270C2" w:rsidRDefault="00D27358" w:rsidP="00D27358">
      <w:pPr>
        <w:jc w:val="both"/>
        <w:textAlignment w:val="baseline"/>
        <w:rPr>
          <w:rFonts w:cstheme="minorHAnsi"/>
          <w:lang w:val="en-US"/>
        </w:rPr>
      </w:pPr>
      <w:r w:rsidRPr="00D270C2">
        <w:rPr>
          <w:rFonts w:cstheme="minorHAnsi"/>
          <w:b/>
          <w:bCs/>
          <w:lang w:val="en-US"/>
        </w:rPr>
        <w:t>MANAGEMENT ARRANGEMENTS</w:t>
      </w:r>
    </w:p>
    <w:p w14:paraId="5B8D5B10" w14:textId="211E5C4A" w:rsidR="00D27358" w:rsidRPr="00D270C2" w:rsidRDefault="00D27358" w:rsidP="00D27358">
      <w:pPr>
        <w:jc w:val="both"/>
        <w:textAlignment w:val="baseline"/>
        <w:rPr>
          <w:rFonts w:cstheme="minorHAnsi"/>
          <w:lang w:val="en-US"/>
        </w:rPr>
      </w:pPr>
      <w:r w:rsidRPr="00D270C2">
        <w:rPr>
          <w:rFonts w:cstheme="minorHAnsi"/>
          <w:lang w:val="en-US"/>
        </w:rPr>
        <w:t xml:space="preserve">The selected company/organization will work under direct supervision of beneficiary leadership in close coordination with UNW </w:t>
      </w:r>
      <w:r w:rsidR="008B3A5D" w:rsidRPr="00D270C2">
        <w:rPr>
          <w:rFonts w:cstheme="minorHAnsi"/>
          <w:lang w:val="en-US"/>
        </w:rPr>
        <w:t>WEE</w:t>
      </w:r>
      <w:r w:rsidRPr="00D270C2">
        <w:rPr>
          <w:rFonts w:cstheme="minorHAnsi"/>
          <w:lang w:val="en-US"/>
        </w:rPr>
        <w:t xml:space="preserve"> Programme Analyst and Communication Team. The selected company/organization is expected to provide highly qualified service for this specific assignment, with appropriate skills. UN Women will provide all the necessary informational materials for a better understanding of the context and for the successful fulfilment of the assignment.</w:t>
      </w:r>
    </w:p>
    <w:p w14:paraId="58EB5877" w14:textId="77777777" w:rsidR="00D27358" w:rsidRPr="00D270C2" w:rsidRDefault="00D27358" w:rsidP="00D27358">
      <w:pPr>
        <w:jc w:val="both"/>
        <w:textAlignment w:val="baseline"/>
        <w:rPr>
          <w:rFonts w:cstheme="minorHAnsi"/>
          <w:lang w:val="en-US"/>
        </w:rPr>
      </w:pPr>
      <w:r w:rsidRPr="00D270C2">
        <w:rPr>
          <w:rFonts w:cstheme="minorHAnsi"/>
          <w:b/>
          <w:lang w:val="en-US"/>
        </w:rPr>
        <w:t>PERFORMANCE EVALUATION</w:t>
      </w:r>
    </w:p>
    <w:p w14:paraId="3F47C8AC" w14:textId="2D4EAD60" w:rsidR="00D27358" w:rsidRPr="00D270C2" w:rsidRDefault="00D27358" w:rsidP="00D27358">
      <w:pPr>
        <w:jc w:val="both"/>
        <w:textAlignment w:val="baseline"/>
        <w:rPr>
          <w:rFonts w:cstheme="minorHAnsi"/>
          <w:lang w:val="en-US"/>
        </w:rPr>
      </w:pPr>
      <w:r w:rsidRPr="00D270C2">
        <w:rPr>
          <w:rFonts w:cstheme="minorHAnsi"/>
          <w:lang w:val="en-US"/>
        </w:rPr>
        <w:t>The organization’s performance will be evaluated based on such criteria as: timeliness, responsibility, initiative, communication, accuracy, and quality of the service delivered.</w:t>
      </w:r>
    </w:p>
    <w:p w14:paraId="3FEA476D" w14:textId="77777777" w:rsidR="00D27358" w:rsidRPr="00D270C2" w:rsidRDefault="00D27358" w:rsidP="00D27358">
      <w:pPr>
        <w:jc w:val="both"/>
        <w:textAlignment w:val="baseline"/>
        <w:rPr>
          <w:rFonts w:cstheme="minorHAnsi"/>
          <w:lang w:val="en-US"/>
        </w:rPr>
      </w:pPr>
      <w:r w:rsidRPr="00D270C2">
        <w:rPr>
          <w:rFonts w:cstheme="minorHAnsi"/>
          <w:b/>
          <w:lang w:val="en-US"/>
        </w:rPr>
        <w:t>FINANCIAL ARRANGEMENTS</w:t>
      </w:r>
    </w:p>
    <w:p w14:paraId="65CCA65A" w14:textId="17835B60" w:rsidR="00D27358" w:rsidRPr="00D270C2" w:rsidRDefault="00D27358" w:rsidP="00D27358">
      <w:pPr>
        <w:jc w:val="both"/>
        <w:rPr>
          <w:rFonts w:cstheme="minorHAnsi"/>
          <w:lang w:val="ro-RO"/>
        </w:rPr>
      </w:pPr>
      <w:r w:rsidRPr="00D270C2">
        <w:rPr>
          <w:rFonts w:cstheme="minorHAnsi"/>
          <w:lang w:val="en-US"/>
        </w:rPr>
        <w:t xml:space="preserve">Payment will be made upon successful completion of deliverables and certification of final report by UN Women that the services have been satisfactorily performed. The company/organization shall be responsible for all administrative, logistical, travel arrangements, and costs in fulfilling this assignment. Final price proposal shall include </w:t>
      </w:r>
      <w:r w:rsidRPr="00D270C2">
        <w:rPr>
          <w:rFonts w:cstheme="minorHAnsi"/>
          <w:lang w:val="ro-RO"/>
        </w:rPr>
        <w:t xml:space="preserve">Content </w:t>
      </w:r>
      <w:r w:rsidR="00DB4868" w:rsidRPr="00D270C2">
        <w:rPr>
          <w:rFonts w:cstheme="minorHAnsi"/>
          <w:lang w:val="ro-RO"/>
        </w:rPr>
        <w:t xml:space="preserve">placement </w:t>
      </w:r>
      <w:r w:rsidRPr="00D270C2">
        <w:rPr>
          <w:rFonts w:cstheme="minorHAnsi"/>
          <w:lang w:val="ro-RO"/>
        </w:rPr>
        <w:t>costs</w:t>
      </w:r>
      <w:r w:rsidR="00DB4868" w:rsidRPr="00D270C2">
        <w:rPr>
          <w:rFonts w:cstheme="minorHAnsi"/>
          <w:lang w:val="ro-RO"/>
        </w:rPr>
        <w:t xml:space="preserve">, </w:t>
      </w:r>
      <w:r w:rsidRPr="00D270C2">
        <w:rPr>
          <w:rFonts w:cstheme="minorHAnsi"/>
          <w:lang w:val="ro-RO"/>
        </w:rPr>
        <w:t>illustrations, other design elements, website hosting fees, domain name certificate (SSL/TLS certificate and others) and other costs required.</w:t>
      </w:r>
    </w:p>
    <w:p w14:paraId="7716BAC9" w14:textId="77777777" w:rsidR="00D27358" w:rsidRPr="00D270C2" w:rsidRDefault="00D27358" w:rsidP="00D27358">
      <w:pPr>
        <w:jc w:val="both"/>
        <w:textAlignment w:val="baseline"/>
        <w:rPr>
          <w:rFonts w:cstheme="minorHAnsi"/>
        </w:rPr>
      </w:pPr>
      <w:r w:rsidRPr="00D270C2">
        <w:rPr>
          <w:rFonts w:cstheme="minorHAnsi"/>
          <w:b/>
          <w:bCs/>
        </w:rPr>
        <w:t>REQUIREMENTS FOR THE SERVICE PROVIDER</w:t>
      </w:r>
    </w:p>
    <w:p w14:paraId="3E08A708" w14:textId="77777777" w:rsidR="00D27358" w:rsidRPr="00D270C2" w:rsidRDefault="00D27358" w:rsidP="0036212C">
      <w:pPr>
        <w:pStyle w:val="ListParagraph"/>
        <w:numPr>
          <w:ilvl w:val="0"/>
          <w:numId w:val="36"/>
        </w:numPr>
        <w:jc w:val="both"/>
        <w:textAlignment w:val="baseline"/>
        <w:rPr>
          <w:rFonts w:asciiTheme="minorHAnsi" w:hAnsiTheme="minorHAnsi" w:cstheme="minorHAnsi"/>
          <w:sz w:val="22"/>
          <w:szCs w:val="22"/>
        </w:rPr>
      </w:pPr>
      <w:r w:rsidRPr="00D270C2">
        <w:rPr>
          <w:rFonts w:asciiTheme="minorHAnsi" w:hAnsiTheme="minorHAnsi" w:cstheme="minorHAnsi"/>
          <w:sz w:val="22"/>
          <w:szCs w:val="22"/>
        </w:rPr>
        <w:t>Officially registered legal entity with full capacity to act in the Republic of Moldova;</w:t>
      </w:r>
    </w:p>
    <w:p w14:paraId="6CFCBB0A" w14:textId="77777777" w:rsidR="00D27358" w:rsidRPr="00D270C2" w:rsidRDefault="00D27358" w:rsidP="0036212C">
      <w:pPr>
        <w:pStyle w:val="ListParagraph"/>
        <w:numPr>
          <w:ilvl w:val="0"/>
          <w:numId w:val="36"/>
        </w:numPr>
        <w:jc w:val="both"/>
        <w:textAlignment w:val="baseline"/>
        <w:rPr>
          <w:rFonts w:asciiTheme="minorHAnsi" w:hAnsiTheme="minorHAnsi" w:cstheme="minorHAnsi"/>
          <w:sz w:val="22"/>
          <w:szCs w:val="22"/>
        </w:rPr>
      </w:pPr>
      <w:r w:rsidRPr="00D270C2">
        <w:rPr>
          <w:rFonts w:asciiTheme="minorHAnsi" w:hAnsiTheme="minorHAnsi" w:cstheme="minorHAnsi"/>
          <w:sz w:val="22"/>
          <w:szCs w:val="22"/>
        </w:rPr>
        <w:t>At least 5 years of experience in webpage development, web design and content development;</w:t>
      </w:r>
    </w:p>
    <w:p w14:paraId="36A0665E" w14:textId="77777777" w:rsidR="00D27358" w:rsidRPr="00D270C2" w:rsidRDefault="00D27358" w:rsidP="0036212C">
      <w:pPr>
        <w:pStyle w:val="ListParagraph"/>
        <w:numPr>
          <w:ilvl w:val="0"/>
          <w:numId w:val="36"/>
        </w:numPr>
        <w:jc w:val="both"/>
        <w:textAlignment w:val="baseline"/>
        <w:rPr>
          <w:rFonts w:asciiTheme="minorHAnsi" w:hAnsiTheme="minorHAnsi" w:cstheme="minorHAnsi"/>
          <w:sz w:val="22"/>
          <w:szCs w:val="22"/>
        </w:rPr>
      </w:pPr>
      <w:r w:rsidRPr="00D270C2">
        <w:rPr>
          <w:rFonts w:asciiTheme="minorHAnsi" w:hAnsiTheme="minorHAnsi" w:cstheme="minorHAnsi"/>
          <w:sz w:val="22"/>
          <w:szCs w:val="22"/>
        </w:rPr>
        <w:t>At least 3 similar projects carried out during the past 5 years including samples of work with national and/or international organizations;</w:t>
      </w:r>
    </w:p>
    <w:p w14:paraId="4284082E" w14:textId="55084D5F" w:rsidR="00D27358" w:rsidRPr="00D270C2" w:rsidRDefault="00D27358" w:rsidP="0036212C">
      <w:pPr>
        <w:pStyle w:val="ListParagraph"/>
        <w:numPr>
          <w:ilvl w:val="0"/>
          <w:numId w:val="36"/>
        </w:numPr>
        <w:jc w:val="both"/>
        <w:textAlignment w:val="baseline"/>
        <w:rPr>
          <w:rFonts w:asciiTheme="minorHAnsi" w:hAnsiTheme="minorHAnsi" w:cstheme="minorHAnsi"/>
          <w:sz w:val="22"/>
          <w:szCs w:val="22"/>
        </w:rPr>
      </w:pPr>
      <w:r w:rsidRPr="00D270C2">
        <w:rPr>
          <w:rFonts w:asciiTheme="minorHAnsi" w:hAnsiTheme="minorHAnsi" w:cstheme="minorHAnsi"/>
          <w:sz w:val="22"/>
          <w:szCs w:val="22"/>
        </w:rPr>
        <w:t>Previous experience in the development and implementation of WEB solutions for public authorities would be an advantage;</w:t>
      </w:r>
    </w:p>
    <w:p w14:paraId="082602A7" w14:textId="47C2E577" w:rsidR="00D27358" w:rsidRPr="00D270C2" w:rsidRDefault="00D27358" w:rsidP="0036212C">
      <w:pPr>
        <w:pStyle w:val="ListParagraph"/>
        <w:numPr>
          <w:ilvl w:val="0"/>
          <w:numId w:val="36"/>
        </w:numPr>
        <w:jc w:val="both"/>
        <w:textAlignment w:val="baseline"/>
        <w:rPr>
          <w:rFonts w:asciiTheme="minorHAnsi" w:hAnsiTheme="minorHAnsi" w:cstheme="minorHAnsi"/>
          <w:sz w:val="22"/>
          <w:szCs w:val="22"/>
        </w:rPr>
      </w:pPr>
      <w:r w:rsidRPr="00D270C2">
        <w:rPr>
          <w:rFonts w:asciiTheme="minorHAnsi" w:hAnsiTheme="minorHAnsi" w:cstheme="minorHAnsi"/>
          <w:sz w:val="22"/>
          <w:szCs w:val="22"/>
        </w:rPr>
        <w:t>Proven experience with the UN or other international organizations would be considered as an asset.</w:t>
      </w:r>
    </w:p>
    <w:p w14:paraId="36F6ABD0" w14:textId="77777777" w:rsidR="008B3A5D" w:rsidRPr="00D270C2" w:rsidRDefault="008B3A5D" w:rsidP="00D27358">
      <w:pPr>
        <w:jc w:val="both"/>
        <w:textAlignment w:val="baseline"/>
        <w:rPr>
          <w:rFonts w:cstheme="minorHAnsi"/>
          <w:b/>
          <w:bCs/>
          <w:lang w:val="en-US"/>
        </w:rPr>
      </w:pPr>
    </w:p>
    <w:p w14:paraId="3540751E" w14:textId="41781627" w:rsidR="00D27358" w:rsidRPr="00D270C2" w:rsidRDefault="00D27358" w:rsidP="00D27358">
      <w:pPr>
        <w:jc w:val="both"/>
        <w:textAlignment w:val="baseline"/>
        <w:rPr>
          <w:rFonts w:cstheme="minorHAnsi"/>
          <w:lang w:val="en-US"/>
        </w:rPr>
      </w:pPr>
      <w:r w:rsidRPr="00D270C2">
        <w:rPr>
          <w:rFonts w:cstheme="minorHAnsi"/>
          <w:b/>
          <w:bCs/>
          <w:lang w:val="en-US"/>
        </w:rPr>
        <w:t xml:space="preserve">REQUIREMENTS FOR THE TASK TEAM </w:t>
      </w:r>
    </w:p>
    <w:p w14:paraId="355D6F81" w14:textId="5286FC77" w:rsidR="00D27358" w:rsidRPr="00D270C2" w:rsidRDefault="00D27358" w:rsidP="00D27358">
      <w:pPr>
        <w:jc w:val="both"/>
        <w:rPr>
          <w:rFonts w:eastAsia="Calibri" w:cstheme="minorHAnsi"/>
          <w:lang w:val="en-US"/>
        </w:rPr>
      </w:pPr>
      <w:r w:rsidRPr="00D270C2">
        <w:rPr>
          <w:rFonts w:eastAsia="Calibri" w:cstheme="minorHAnsi"/>
          <w:lang w:val="en-US"/>
        </w:rPr>
        <w:t>The task team shall include one team leader and several qualified team members/experts. The required experience of the project team shall be explicitly described in their CVs and shall include the following requirements of the qualifications:</w:t>
      </w:r>
    </w:p>
    <w:p w14:paraId="5C8B7AF5" w14:textId="77777777" w:rsidR="00D27358" w:rsidRPr="00D270C2" w:rsidRDefault="00D27358" w:rsidP="00D27358">
      <w:pPr>
        <w:jc w:val="both"/>
        <w:rPr>
          <w:rFonts w:eastAsia="Calibri" w:cstheme="minorHAnsi"/>
          <w:b/>
          <w:bCs/>
        </w:rPr>
      </w:pPr>
      <w:r w:rsidRPr="00D270C2">
        <w:rPr>
          <w:rFonts w:eastAsia="Calibri" w:cstheme="minorHAnsi"/>
          <w:b/>
          <w:bCs/>
        </w:rPr>
        <w:t>TEAM LEADER:</w:t>
      </w:r>
    </w:p>
    <w:p w14:paraId="6DF8F3B3" w14:textId="07F67A75" w:rsidR="00D27358" w:rsidRPr="00D270C2" w:rsidRDefault="173BCB5F" w:rsidP="0036212C">
      <w:pPr>
        <w:pStyle w:val="ListParagraph"/>
        <w:numPr>
          <w:ilvl w:val="0"/>
          <w:numId w:val="37"/>
        </w:numPr>
        <w:jc w:val="both"/>
        <w:rPr>
          <w:rFonts w:asciiTheme="minorHAnsi" w:eastAsia="Calibri" w:hAnsiTheme="minorHAnsi" w:cstheme="minorBidi"/>
          <w:sz w:val="22"/>
          <w:szCs w:val="22"/>
        </w:rPr>
      </w:pPr>
      <w:commentRangeStart w:id="5"/>
      <w:r w:rsidRPr="4DA84BFE">
        <w:rPr>
          <w:rFonts w:asciiTheme="minorHAnsi" w:eastAsia="Calibri" w:hAnsiTheme="minorHAnsi" w:cstheme="minorBidi"/>
          <w:sz w:val="22"/>
          <w:szCs w:val="22"/>
        </w:rPr>
        <w:t>U</w:t>
      </w:r>
      <w:r w:rsidR="343E6520" w:rsidRPr="4DA84BFE">
        <w:rPr>
          <w:rFonts w:asciiTheme="minorHAnsi" w:eastAsia="Calibri" w:hAnsiTheme="minorHAnsi" w:cstheme="minorBidi"/>
          <w:sz w:val="22"/>
          <w:szCs w:val="22"/>
        </w:rPr>
        <w:t>niversity degree in</w:t>
      </w:r>
      <w:r w:rsidR="3216A55A" w:rsidRPr="4DA84BFE">
        <w:rPr>
          <w:rFonts w:asciiTheme="minorHAnsi" w:eastAsia="Calibri" w:hAnsiTheme="minorHAnsi" w:cstheme="minorBidi"/>
          <w:sz w:val="22"/>
          <w:szCs w:val="22"/>
        </w:rPr>
        <w:t xml:space="preserve"> Business</w:t>
      </w:r>
      <w:r w:rsidR="07C5E3E4" w:rsidRPr="4DA84BFE">
        <w:rPr>
          <w:rFonts w:asciiTheme="minorHAnsi" w:eastAsia="Calibri" w:hAnsiTheme="minorHAnsi" w:cstheme="minorBidi"/>
          <w:sz w:val="22"/>
          <w:szCs w:val="22"/>
        </w:rPr>
        <w:t xml:space="preserve"> Administration</w:t>
      </w:r>
      <w:r w:rsidR="3216A55A" w:rsidRPr="4DA84BFE">
        <w:rPr>
          <w:rFonts w:asciiTheme="minorHAnsi" w:eastAsia="Calibri" w:hAnsiTheme="minorHAnsi" w:cstheme="minorBidi"/>
          <w:sz w:val="22"/>
          <w:szCs w:val="22"/>
        </w:rPr>
        <w:t>/</w:t>
      </w:r>
      <w:r w:rsidR="343E6520" w:rsidRPr="4DA84BFE">
        <w:rPr>
          <w:rFonts w:asciiTheme="minorHAnsi" w:eastAsia="Calibri" w:hAnsiTheme="minorHAnsi" w:cstheme="minorBidi"/>
          <w:sz w:val="22"/>
          <w:szCs w:val="22"/>
        </w:rPr>
        <w:t>ICT</w:t>
      </w:r>
      <w:r w:rsidR="33277809" w:rsidRPr="4DA84BFE">
        <w:rPr>
          <w:rFonts w:asciiTheme="minorHAnsi" w:eastAsia="Calibri" w:hAnsiTheme="minorHAnsi" w:cstheme="minorBidi"/>
          <w:sz w:val="22"/>
          <w:szCs w:val="22"/>
        </w:rPr>
        <w:t xml:space="preserve"> or related field</w:t>
      </w:r>
      <w:commentRangeEnd w:id="5"/>
      <w:r w:rsidR="00D27358">
        <w:rPr>
          <w:rStyle w:val="CommentReference"/>
        </w:rPr>
        <w:commentReference w:id="5"/>
      </w:r>
      <w:r w:rsidR="343E6520" w:rsidRPr="4DA84BFE">
        <w:rPr>
          <w:rFonts w:asciiTheme="minorHAnsi" w:eastAsia="Calibri" w:hAnsiTheme="minorHAnsi" w:cstheme="minorBidi"/>
          <w:sz w:val="22"/>
          <w:szCs w:val="22"/>
        </w:rPr>
        <w:t>;</w:t>
      </w:r>
    </w:p>
    <w:p w14:paraId="02AA0D0C" w14:textId="77777777" w:rsidR="00D27358" w:rsidRPr="00D270C2" w:rsidRDefault="00D27358" w:rsidP="0036212C">
      <w:pPr>
        <w:pStyle w:val="ListParagraph"/>
        <w:numPr>
          <w:ilvl w:val="0"/>
          <w:numId w:val="37"/>
        </w:numPr>
        <w:jc w:val="both"/>
        <w:rPr>
          <w:rFonts w:asciiTheme="minorHAnsi" w:eastAsia="Calibri" w:hAnsiTheme="minorHAnsi" w:cstheme="minorHAnsi"/>
          <w:sz w:val="22"/>
          <w:szCs w:val="22"/>
        </w:rPr>
      </w:pPr>
      <w:r w:rsidRPr="00D270C2">
        <w:rPr>
          <w:rFonts w:asciiTheme="minorHAnsi" w:eastAsia="Calibri" w:hAnsiTheme="minorHAnsi" w:cstheme="minorHAnsi"/>
          <w:sz w:val="22"/>
          <w:szCs w:val="22"/>
        </w:rPr>
        <w:t>At least five years of work experience in managing IT projects;</w:t>
      </w:r>
    </w:p>
    <w:p w14:paraId="50C331F1" w14:textId="77777777" w:rsidR="00D27358" w:rsidRPr="00D270C2" w:rsidRDefault="00D27358" w:rsidP="0036212C">
      <w:pPr>
        <w:pStyle w:val="ListParagraph"/>
        <w:numPr>
          <w:ilvl w:val="0"/>
          <w:numId w:val="37"/>
        </w:numPr>
        <w:jc w:val="both"/>
        <w:rPr>
          <w:rFonts w:asciiTheme="minorHAnsi" w:eastAsia="Calibri" w:hAnsiTheme="minorHAnsi" w:cstheme="minorHAnsi"/>
          <w:sz w:val="22"/>
          <w:szCs w:val="22"/>
        </w:rPr>
      </w:pPr>
      <w:r w:rsidRPr="00D270C2">
        <w:rPr>
          <w:rFonts w:asciiTheme="minorHAnsi" w:eastAsia="Calibri" w:hAnsiTheme="minorHAnsi" w:cstheme="minorHAnsi"/>
          <w:sz w:val="22"/>
          <w:szCs w:val="22"/>
        </w:rPr>
        <w:t>Specific work experience as an ICT Project Manager (not less than 2 projects of same complexity and scope as described in ToR);</w:t>
      </w:r>
    </w:p>
    <w:p w14:paraId="6B5FC750" w14:textId="77777777" w:rsidR="00D27358" w:rsidRPr="00D270C2" w:rsidRDefault="00D27358" w:rsidP="0036212C">
      <w:pPr>
        <w:pStyle w:val="ListParagraph"/>
        <w:numPr>
          <w:ilvl w:val="0"/>
          <w:numId w:val="37"/>
        </w:numPr>
        <w:jc w:val="both"/>
        <w:rPr>
          <w:rFonts w:asciiTheme="minorHAnsi" w:eastAsia="Calibri" w:hAnsiTheme="minorHAnsi" w:cstheme="minorHAnsi"/>
          <w:sz w:val="22"/>
          <w:szCs w:val="22"/>
        </w:rPr>
      </w:pPr>
      <w:r w:rsidRPr="00D270C2">
        <w:rPr>
          <w:rFonts w:asciiTheme="minorHAnsi" w:eastAsia="Calibri" w:hAnsiTheme="minorHAnsi" w:cstheme="minorHAnsi"/>
          <w:sz w:val="22"/>
          <w:szCs w:val="22"/>
        </w:rPr>
        <w:t>Experience in the use and configuration of the below applications: Word Press CMS, MySQL Database, Apache web server, Experience with other related applications is an advantage;</w:t>
      </w:r>
    </w:p>
    <w:p w14:paraId="546E33F5" w14:textId="77777777" w:rsidR="00D27358" w:rsidRPr="00D270C2" w:rsidRDefault="00D27358" w:rsidP="0036212C">
      <w:pPr>
        <w:pStyle w:val="ListParagraph"/>
        <w:numPr>
          <w:ilvl w:val="0"/>
          <w:numId w:val="37"/>
        </w:numPr>
        <w:jc w:val="both"/>
        <w:rPr>
          <w:rFonts w:asciiTheme="minorHAnsi" w:eastAsia="Calibri" w:hAnsiTheme="minorHAnsi" w:cstheme="minorHAnsi"/>
          <w:sz w:val="22"/>
          <w:szCs w:val="22"/>
        </w:rPr>
      </w:pPr>
      <w:r w:rsidRPr="00D270C2">
        <w:rPr>
          <w:rFonts w:asciiTheme="minorHAnsi" w:eastAsia="Calibri" w:hAnsiTheme="minorHAnsi" w:cstheme="minorHAnsi"/>
          <w:sz w:val="22"/>
          <w:szCs w:val="22"/>
        </w:rPr>
        <w:t>Have excellent knowledge of recent trends in graphic design, web sites, including online video publishing, and social media networking;</w:t>
      </w:r>
    </w:p>
    <w:p w14:paraId="0DF765E6" w14:textId="057E788A" w:rsidR="00D27358" w:rsidRPr="00D270C2" w:rsidRDefault="00D27358" w:rsidP="0036212C">
      <w:pPr>
        <w:pStyle w:val="ListParagraph"/>
        <w:numPr>
          <w:ilvl w:val="0"/>
          <w:numId w:val="37"/>
        </w:numPr>
        <w:jc w:val="both"/>
        <w:rPr>
          <w:rFonts w:asciiTheme="minorHAnsi" w:eastAsia="Calibri" w:hAnsiTheme="minorHAnsi" w:cstheme="minorHAnsi"/>
          <w:b/>
          <w:bCs/>
          <w:sz w:val="22"/>
          <w:szCs w:val="22"/>
        </w:rPr>
      </w:pPr>
      <w:r w:rsidRPr="00D270C2">
        <w:rPr>
          <w:rFonts w:asciiTheme="minorHAnsi" w:hAnsiTheme="minorHAnsi" w:cstheme="minorHAnsi"/>
          <w:sz w:val="22"/>
          <w:szCs w:val="22"/>
        </w:rPr>
        <w:t>Proficiency in Romanian and English required, command of Russian will be an advantage.</w:t>
      </w:r>
    </w:p>
    <w:p w14:paraId="3678B88A" w14:textId="77777777" w:rsidR="00D27358" w:rsidRPr="00D270C2" w:rsidRDefault="00D27358" w:rsidP="00D27358">
      <w:pPr>
        <w:pStyle w:val="ListParagraph"/>
        <w:ind w:left="0"/>
        <w:jc w:val="both"/>
        <w:rPr>
          <w:rFonts w:asciiTheme="minorHAnsi" w:hAnsiTheme="minorHAnsi" w:cstheme="minorHAnsi"/>
          <w:b/>
          <w:bCs/>
          <w:sz w:val="22"/>
          <w:szCs w:val="22"/>
        </w:rPr>
      </w:pPr>
    </w:p>
    <w:p w14:paraId="670CDDFA" w14:textId="732A3D25" w:rsidR="00D27358" w:rsidRPr="00D270C2" w:rsidRDefault="00D27358" w:rsidP="00D27358">
      <w:pPr>
        <w:pStyle w:val="ListParagraph"/>
        <w:ind w:left="0"/>
        <w:jc w:val="both"/>
        <w:rPr>
          <w:rFonts w:asciiTheme="minorHAnsi" w:eastAsia="Calibri" w:hAnsiTheme="minorHAnsi" w:cstheme="minorHAnsi"/>
          <w:b/>
          <w:bCs/>
          <w:sz w:val="22"/>
          <w:szCs w:val="22"/>
        </w:rPr>
      </w:pPr>
      <w:r w:rsidRPr="00D270C2">
        <w:rPr>
          <w:rFonts w:asciiTheme="minorHAnsi" w:hAnsiTheme="minorHAnsi" w:cstheme="minorHAnsi"/>
          <w:b/>
          <w:bCs/>
          <w:sz w:val="22"/>
          <w:szCs w:val="22"/>
        </w:rPr>
        <w:t>Web interfaces designer</w:t>
      </w:r>
      <w:r w:rsidRPr="00D270C2">
        <w:rPr>
          <w:rFonts w:asciiTheme="minorHAnsi" w:eastAsia="Calibri" w:hAnsiTheme="minorHAnsi" w:cstheme="minorHAnsi"/>
          <w:b/>
          <w:bCs/>
          <w:sz w:val="22"/>
          <w:szCs w:val="22"/>
        </w:rPr>
        <w:t>:</w:t>
      </w:r>
    </w:p>
    <w:p w14:paraId="73ACAD36" w14:textId="3F1F17F9" w:rsidR="00D27358" w:rsidRPr="00D270C2" w:rsidRDefault="343E6520" w:rsidP="0036212C">
      <w:pPr>
        <w:pStyle w:val="ListParagraph"/>
        <w:numPr>
          <w:ilvl w:val="0"/>
          <w:numId w:val="38"/>
        </w:numPr>
        <w:jc w:val="both"/>
        <w:rPr>
          <w:rFonts w:asciiTheme="minorHAnsi" w:hAnsiTheme="minorHAnsi" w:cstheme="minorBidi"/>
          <w:sz w:val="22"/>
          <w:szCs w:val="22"/>
        </w:rPr>
      </w:pPr>
      <w:r w:rsidRPr="4DA84BFE">
        <w:rPr>
          <w:rFonts w:asciiTheme="minorHAnsi" w:hAnsiTheme="minorHAnsi" w:cstheme="minorBidi"/>
          <w:sz w:val="22"/>
          <w:szCs w:val="22"/>
        </w:rPr>
        <w:t>University degree or equivalent in Design/ Art/ Architecture/ Polygraphy</w:t>
      </w:r>
      <w:r w:rsidR="083B7EAE" w:rsidRPr="4DA84BFE">
        <w:rPr>
          <w:rFonts w:asciiTheme="minorHAnsi" w:hAnsiTheme="minorHAnsi" w:cstheme="minorBidi"/>
          <w:sz w:val="22"/>
          <w:szCs w:val="22"/>
        </w:rPr>
        <w:t>/</w:t>
      </w:r>
      <w:r w:rsidRPr="4DA84BFE">
        <w:rPr>
          <w:rFonts w:asciiTheme="minorHAnsi" w:hAnsiTheme="minorHAnsi" w:cstheme="minorBidi"/>
          <w:sz w:val="22"/>
          <w:szCs w:val="22"/>
        </w:rPr>
        <w:t xml:space="preserve"> </w:t>
      </w:r>
      <w:r w:rsidR="083B7EAE" w:rsidRPr="4DA84BFE">
        <w:rPr>
          <w:rFonts w:asciiTheme="minorHAnsi" w:hAnsiTheme="minorHAnsi" w:cstheme="minorBidi"/>
          <w:sz w:val="22"/>
          <w:szCs w:val="22"/>
        </w:rPr>
        <w:t xml:space="preserve">UI/UX/Web design </w:t>
      </w:r>
      <w:r w:rsidRPr="4DA84BFE">
        <w:rPr>
          <w:rFonts w:asciiTheme="minorHAnsi" w:hAnsiTheme="minorHAnsi" w:cstheme="minorBidi"/>
          <w:sz w:val="22"/>
          <w:szCs w:val="22"/>
        </w:rPr>
        <w:t xml:space="preserve">or self-study courses </w:t>
      </w:r>
      <w:r w:rsidR="04379363" w:rsidRPr="4DA84BFE">
        <w:rPr>
          <w:rFonts w:asciiTheme="minorHAnsi" w:hAnsiTheme="minorHAnsi" w:cstheme="minorBidi"/>
          <w:sz w:val="22"/>
          <w:szCs w:val="22"/>
        </w:rPr>
        <w:t>(a</w:t>
      </w:r>
      <w:commentRangeStart w:id="6"/>
      <w:r w:rsidR="04379363" w:rsidRPr="4DA84BFE">
        <w:rPr>
          <w:rFonts w:asciiTheme="minorHAnsi" w:hAnsiTheme="minorHAnsi" w:cstheme="minorBidi"/>
          <w:sz w:val="22"/>
          <w:szCs w:val="22"/>
        </w:rPr>
        <w:t>vailability of certifications in the area of specialization)</w:t>
      </w:r>
      <w:commentRangeEnd w:id="6"/>
      <w:r w:rsidR="00D27358">
        <w:rPr>
          <w:rStyle w:val="CommentReference"/>
        </w:rPr>
        <w:commentReference w:id="6"/>
      </w:r>
    </w:p>
    <w:p w14:paraId="427DF850" w14:textId="77777777" w:rsidR="00D27358" w:rsidRPr="00D270C2" w:rsidRDefault="00D27358" w:rsidP="0036212C">
      <w:pPr>
        <w:pStyle w:val="ListParagraph"/>
        <w:numPr>
          <w:ilvl w:val="0"/>
          <w:numId w:val="38"/>
        </w:numPr>
        <w:jc w:val="both"/>
        <w:rPr>
          <w:rFonts w:asciiTheme="minorHAnsi" w:eastAsia="Calibri" w:hAnsiTheme="minorHAnsi" w:cstheme="minorHAnsi"/>
          <w:b/>
          <w:sz w:val="22"/>
          <w:szCs w:val="22"/>
        </w:rPr>
      </w:pPr>
      <w:r w:rsidRPr="00D270C2">
        <w:rPr>
          <w:rFonts w:asciiTheme="minorHAnsi" w:hAnsiTheme="minorHAnsi" w:cstheme="minorHAnsi"/>
          <w:sz w:val="22"/>
          <w:szCs w:val="22"/>
        </w:rPr>
        <w:t>At least 7 years of practical experience in the capacity of web interfaces designer demonstrated by previous similar positions in developing similar solutions;</w:t>
      </w:r>
    </w:p>
    <w:p w14:paraId="75ABED1A" w14:textId="77777777" w:rsidR="00D27358" w:rsidRPr="00D270C2" w:rsidRDefault="343E6520" w:rsidP="0036212C">
      <w:pPr>
        <w:pStyle w:val="ListParagraph"/>
        <w:numPr>
          <w:ilvl w:val="0"/>
          <w:numId w:val="38"/>
        </w:numPr>
        <w:jc w:val="both"/>
        <w:rPr>
          <w:rFonts w:asciiTheme="minorHAnsi" w:eastAsia="Calibri" w:hAnsiTheme="minorHAnsi" w:cstheme="minorHAnsi"/>
          <w:b/>
          <w:sz w:val="22"/>
          <w:szCs w:val="22"/>
        </w:rPr>
      </w:pPr>
      <w:r w:rsidRPr="4DA84BFE">
        <w:rPr>
          <w:rFonts w:asciiTheme="minorHAnsi" w:hAnsiTheme="minorHAnsi" w:cstheme="minorBidi"/>
          <w:sz w:val="22"/>
          <w:szCs w:val="22"/>
        </w:rPr>
        <w:t>At least 3 confirmed examples of involvement in websites design of similar complexity to this assignment. List of projects shall be included in the CV;</w:t>
      </w:r>
    </w:p>
    <w:p w14:paraId="627098FC" w14:textId="53AFF3D1" w:rsidR="00D27358" w:rsidRPr="00D270C2" w:rsidRDefault="00D27358" w:rsidP="0036212C">
      <w:pPr>
        <w:pStyle w:val="ListParagraph"/>
        <w:numPr>
          <w:ilvl w:val="0"/>
          <w:numId w:val="38"/>
        </w:numPr>
        <w:jc w:val="both"/>
        <w:rPr>
          <w:rFonts w:asciiTheme="minorHAnsi" w:eastAsia="Calibri" w:hAnsiTheme="minorHAnsi" w:cstheme="minorHAnsi"/>
          <w:b/>
          <w:bCs/>
          <w:sz w:val="22"/>
          <w:szCs w:val="22"/>
        </w:rPr>
      </w:pPr>
      <w:r w:rsidRPr="00D270C2">
        <w:rPr>
          <w:rFonts w:asciiTheme="minorHAnsi" w:hAnsiTheme="minorHAnsi" w:cstheme="minorHAnsi"/>
          <w:sz w:val="22"/>
          <w:szCs w:val="22"/>
        </w:rPr>
        <w:t>Proficiency in Romanian and English required, command of Russian will be an advantage.</w:t>
      </w:r>
    </w:p>
    <w:p w14:paraId="6F56E208" w14:textId="77777777" w:rsidR="00D27358" w:rsidRPr="00D270C2" w:rsidRDefault="00D27358" w:rsidP="00D27358">
      <w:pPr>
        <w:jc w:val="both"/>
        <w:rPr>
          <w:rFonts w:cstheme="minorHAnsi"/>
          <w:b/>
          <w:bCs/>
          <w:lang w:val="en-US"/>
        </w:rPr>
      </w:pPr>
    </w:p>
    <w:p w14:paraId="14A9ED37" w14:textId="34D520C4" w:rsidR="00D27358" w:rsidRPr="00D270C2" w:rsidRDefault="00D27358" w:rsidP="00D27358">
      <w:pPr>
        <w:jc w:val="both"/>
        <w:rPr>
          <w:rFonts w:eastAsia="Calibri" w:cstheme="minorHAnsi"/>
          <w:b/>
        </w:rPr>
      </w:pPr>
      <w:r w:rsidRPr="00D270C2">
        <w:rPr>
          <w:rFonts w:cstheme="minorHAnsi"/>
          <w:b/>
          <w:bCs/>
        </w:rPr>
        <w:t>Front-end developer</w:t>
      </w:r>
    </w:p>
    <w:p w14:paraId="55FE1F83" w14:textId="0EACD91A" w:rsidR="00D27358" w:rsidRPr="00D270C2" w:rsidRDefault="343E6520" w:rsidP="0036212C">
      <w:pPr>
        <w:pStyle w:val="ListParagraph"/>
        <w:numPr>
          <w:ilvl w:val="0"/>
          <w:numId w:val="39"/>
        </w:numPr>
        <w:jc w:val="both"/>
        <w:rPr>
          <w:rFonts w:asciiTheme="minorHAnsi" w:eastAsia="Calibri" w:hAnsiTheme="minorHAnsi" w:cstheme="minorBidi"/>
          <w:sz w:val="22"/>
          <w:szCs w:val="22"/>
        </w:rPr>
      </w:pPr>
      <w:commentRangeStart w:id="7"/>
      <w:r w:rsidRPr="4DA84BFE">
        <w:rPr>
          <w:rFonts w:asciiTheme="minorHAnsi" w:hAnsiTheme="minorHAnsi" w:cstheme="minorBidi"/>
          <w:sz w:val="22"/>
          <w:szCs w:val="22"/>
        </w:rPr>
        <w:t>University degree in Information Technology or related field</w:t>
      </w:r>
      <w:r w:rsidR="1A5FB30A" w:rsidRPr="4DA84BFE">
        <w:rPr>
          <w:rFonts w:asciiTheme="minorHAnsi" w:hAnsiTheme="minorHAnsi" w:cstheme="minorBidi"/>
          <w:sz w:val="22"/>
          <w:szCs w:val="22"/>
        </w:rPr>
        <w:t xml:space="preserve"> or self-study courses</w:t>
      </w:r>
      <w:r w:rsidR="560B713E" w:rsidRPr="4DA84BFE">
        <w:rPr>
          <w:rFonts w:asciiTheme="minorHAnsi" w:hAnsiTheme="minorHAnsi" w:cstheme="minorBidi"/>
          <w:sz w:val="22"/>
          <w:szCs w:val="22"/>
        </w:rPr>
        <w:t xml:space="preserve"> </w:t>
      </w:r>
      <w:commentRangeEnd w:id="7"/>
      <w:r w:rsidR="00D27358">
        <w:rPr>
          <w:rStyle w:val="CommentReference"/>
        </w:rPr>
        <w:commentReference w:id="7"/>
      </w:r>
      <w:r w:rsidR="560B713E" w:rsidRPr="4DA84BFE">
        <w:rPr>
          <w:rFonts w:asciiTheme="minorHAnsi" w:hAnsiTheme="minorHAnsi" w:cstheme="minorBidi"/>
          <w:sz w:val="22"/>
          <w:szCs w:val="22"/>
        </w:rPr>
        <w:t>(a</w:t>
      </w:r>
      <w:commentRangeStart w:id="8"/>
      <w:r w:rsidR="560B713E" w:rsidRPr="4DA84BFE">
        <w:rPr>
          <w:rFonts w:asciiTheme="minorHAnsi" w:hAnsiTheme="minorHAnsi" w:cstheme="minorBidi"/>
          <w:sz w:val="22"/>
          <w:szCs w:val="22"/>
        </w:rPr>
        <w:t>vailability of certifications in the area of specialization)</w:t>
      </w:r>
      <w:commentRangeEnd w:id="8"/>
      <w:r w:rsidR="00D27358">
        <w:rPr>
          <w:rStyle w:val="CommentReference"/>
        </w:rPr>
        <w:commentReference w:id="8"/>
      </w:r>
      <w:r w:rsidRPr="4DA84BFE">
        <w:rPr>
          <w:rFonts w:asciiTheme="minorHAnsi" w:hAnsiTheme="minorHAnsi" w:cstheme="minorBidi"/>
          <w:sz w:val="22"/>
          <w:szCs w:val="22"/>
        </w:rPr>
        <w:t>;</w:t>
      </w:r>
    </w:p>
    <w:p w14:paraId="110BB7D7" w14:textId="77777777" w:rsidR="00D27358" w:rsidRPr="00D270C2" w:rsidRDefault="00D27358" w:rsidP="0036212C">
      <w:pPr>
        <w:pStyle w:val="ListParagraph"/>
        <w:numPr>
          <w:ilvl w:val="0"/>
          <w:numId w:val="39"/>
        </w:numPr>
        <w:jc w:val="both"/>
        <w:rPr>
          <w:rFonts w:asciiTheme="minorHAnsi" w:eastAsia="Calibri" w:hAnsiTheme="minorHAnsi" w:cstheme="minorHAnsi"/>
          <w:sz w:val="22"/>
          <w:szCs w:val="22"/>
        </w:rPr>
      </w:pPr>
      <w:r w:rsidRPr="00D270C2">
        <w:rPr>
          <w:rFonts w:asciiTheme="minorHAnsi" w:hAnsiTheme="minorHAnsi" w:cstheme="minorHAnsi"/>
          <w:sz w:val="22"/>
          <w:szCs w:val="22"/>
        </w:rPr>
        <w:t>At least 5 years of extensive experience in the field of front-end development;</w:t>
      </w:r>
    </w:p>
    <w:p w14:paraId="09985F04" w14:textId="77777777" w:rsidR="00D27358" w:rsidRPr="00D270C2" w:rsidRDefault="343E6520" w:rsidP="0036212C">
      <w:pPr>
        <w:pStyle w:val="ListParagraph"/>
        <w:numPr>
          <w:ilvl w:val="0"/>
          <w:numId w:val="39"/>
        </w:numPr>
        <w:jc w:val="both"/>
        <w:rPr>
          <w:rFonts w:asciiTheme="minorHAnsi" w:eastAsia="Calibri" w:hAnsiTheme="minorHAnsi" w:cstheme="minorHAnsi"/>
          <w:sz w:val="22"/>
          <w:szCs w:val="22"/>
        </w:rPr>
      </w:pPr>
      <w:r w:rsidRPr="4DA84BFE">
        <w:rPr>
          <w:rFonts w:asciiTheme="minorHAnsi" w:hAnsiTheme="minorHAnsi" w:cstheme="minorBidi"/>
          <w:sz w:val="22"/>
          <w:szCs w:val="22"/>
        </w:rPr>
        <w:t>At least 3 confirmed examples of involvement in websites elaboration of similar to this assignment complexity. List of projects shall be included in the CV;</w:t>
      </w:r>
    </w:p>
    <w:p w14:paraId="51FF0008" w14:textId="43A9470A" w:rsidR="00D27358" w:rsidRPr="00D270C2" w:rsidRDefault="00D27358" w:rsidP="0036212C">
      <w:pPr>
        <w:pStyle w:val="ListParagraph"/>
        <w:numPr>
          <w:ilvl w:val="0"/>
          <w:numId w:val="39"/>
        </w:numPr>
        <w:jc w:val="both"/>
        <w:rPr>
          <w:rFonts w:asciiTheme="minorHAnsi" w:eastAsia="Calibri" w:hAnsiTheme="minorHAnsi" w:cstheme="minorHAnsi"/>
          <w:sz w:val="22"/>
          <w:szCs w:val="22"/>
        </w:rPr>
      </w:pPr>
      <w:r w:rsidRPr="00D270C2">
        <w:rPr>
          <w:rFonts w:asciiTheme="minorHAnsi" w:hAnsiTheme="minorHAnsi" w:cstheme="minorHAnsi"/>
          <w:sz w:val="22"/>
          <w:szCs w:val="22"/>
        </w:rPr>
        <w:t>Proficiency in Romanian and English required, command of Russian will be an advantage.</w:t>
      </w:r>
    </w:p>
    <w:p w14:paraId="6D641DB8" w14:textId="77777777" w:rsidR="00D27358" w:rsidRPr="00D270C2" w:rsidRDefault="00D27358" w:rsidP="00D27358">
      <w:pPr>
        <w:jc w:val="both"/>
        <w:rPr>
          <w:rFonts w:cstheme="minorHAnsi"/>
          <w:b/>
          <w:bCs/>
          <w:lang w:val="en-US"/>
        </w:rPr>
      </w:pPr>
    </w:p>
    <w:p w14:paraId="28B5F366" w14:textId="32EDF1DB" w:rsidR="00D27358" w:rsidRPr="00D270C2" w:rsidRDefault="00D27358" w:rsidP="00D27358">
      <w:pPr>
        <w:jc w:val="both"/>
        <w:rPr>
          <w:rFonts w:cstheme="minorHAnsi"/>
          <w:b/>
          <w:bCs/>
          <w:lang w:val="en-US"/>
        </w:rPr>
      </w:pPr>
      <w:r w:rsidRPr="00D270C2">
        <w:rPr>
          <w:rFonts w:cstheme="minorHAnsi"/>
          <w:b/>
          <w:bCs/>
          <w:lang w:val="en-US"/>
        </w:rPr>
        <w:t>Back-end and content management integration developer:</w:t>
      </w:r>
    </w:p>
    <w:p w14:paraId="67474D32" w14:textId="2A2E61C6" w:rsidR="00D27358" w:rsidRPr="00D270C2" w:rsidRDefault="343E6520" w:rsidP="0036212C">
      <w:pPr>
        <w:pStyle w:val="ListParagraph"/>
        <w:numPr>
          <w:ilvl w:val="0"/>
          <w:numId w:val="40"/>
        </w:numPr>
        <w:jc w:val="both"/>
        <w:rPr>
          <w:rFonts w:asciiTheme="minorHAnsi" w:hAnsiTheme="minorHAnsi" w:cstheme="minorBidi"/>
          <w:b/>
          <w:bCs/>
          <w:sz w:val="22"/>
          <w:szCs w:val="22"/>
        </w:rPr>
      </w:pPr>
      <w:commentRangeStart w:id="9"/>
      <w:r w:rsidRPr="4DA84BFE">
        <w:rPr>
          <w:rFonts w:asciiTheme="minorHAnsi" w:hAnsiTheme="minorHAnsi" w:cstheme="minorBidi"/>
          <w:sz w:val="22"/>
          <w:szCs w:val="22"/>
        </w:rPr>
        <w:t>University degree in Information Technology or related field</w:t>
      </w:r>
      <w:r w:rsidR="0BAC8439" w:rsidRPr="4DA84BFE">
        <w:rPr>
          <w:rFonts w:asciiTheme="minorHAnsi" w:hAnsiTheme="minorHAnsi" w:cstheme="minorBidi"/>
          <w:sz w:val="22"/>
          <w:szCs w:val="22"/>
        </w:rPr>
        <w:t xml:space="preserve"> </w:t>
      </w:r>
      <w:commentRangeEnd w:id="9"/>
      <w:r w:rsidR="00D27358">
        <w:rPr>
          <w:rStyle w:val="CommentReference"/>
        </w:rPr>
        <w:commentReference w:id="9"/>
      </w:r>
      <w:commentRangeStart w:id="10"/>
      <w:r w:rsidR="0BAC8439" w:rsidRPr="4DA84BFE">
        <w:rPr>
          <w:rFonts w:asciiTheme="minorHAnsi" w:hAnsiTheme="minorHAnsi" w:cstheme="minorBidi"/>
          <w:sz w:val="22"/>
          <w:szCs w:val="22"/>
        </w:rPr>
        <w:t>or self-study courses</w:t>
      </w:r>
      <w:r w:rsidR="11907BCF" w:rsidRPr="4DA84BFE">
        <w:rPr>
          <w:rFonts w:asciiTheme="minorHAnsi" w:hAnsiTheme="minorHAnsi" w:cstheme="minorBidi"/>
          <w:sz w:val="22"/>
          <w:szCs w:val="22"/>
        </w:rPr>
        <w:t xml:space="preserve"> </w:t>
      </w:r>
      <w:commentRangeEnd w:id="10"/>
      <w:r w:rsidR="00D27358">
        <w:rPr>
          <w:rStyle w:val="CommentReference"/>
        </w:rPr>
        <w:commentReference w:id="10"/>
      </w:r>
      <w:r w:rsidR="566C6264" w:rsidRPr="4DA84BFE">
        <w:rPr>
          <w:rFonts w:asciiTheme="minorHAnsi" w:hAnsiTheme="minorHAnsi" w:cstheme="minorBidi"/>
          <w:sz w:val="22"/>
          <w:szCs w:val="22"/>
        </w:rPr>
        <w:t>(a</w:t>
      </w:r>
      <w:commentRangeStart w:id="11"/>
      <w:r w:rsidR="566C6264" w:rsidRPr="4DA84BFE">
        <w:rPr>
          <w:rFonts w:asciiTheme="minorHAnsi" w:hAnsiTheme="minorHAnsi" w:cstheme="minorBidi"/>
          <w:sz w:val="22"/>
          <w:szCs w:val="22"/>
        </w:rPr>
        <w:t>vailability of certifications in the area of specialization)</w:t>
      </w:r>
      <w:commentRangeEnd w:id="11"/>
      <w:r w:rsidR="00D27358">
        <w:rPr>
          <w:rStyle w:val="CommentReference"/>
        </w:rPr>
        <w:commentReference w:id="11"/>
      </w:r>
      <w:r w:rsidRPr="4DA84BFE">
        <w:rPr>
          <w:rFonts w:asciiTheme="minorHAnsi" w:hAnsiTheme="minorHAnsi" w:cstheme="minorBidi"/>
          <w:sz w:val="22"/>
          <w:szCs w:val="22"/>
        </w:rPr>
        <w:t>;</w:t>
      </w:r>
    </w:p>
    <w:p w14:paraId="35695965" w14:textId="77777777" w:rsidR="00D27358" w:rsidRPr="00D270C2" w:rsidRDefault="00D27358" w:rsidP="0036212C">
      <w:pPr>
        <w:pStyle w:val="ListParagraph"/>
        <w:numPr>
          <w:ilvl w:val="0"/>
          <w:numId w:val="40"/>
        </w:numPr>
        <w:jc w:val="both"/>
        <w:rPr>
          <w:rFonts w:asciiTheme="minorHAnsi" w:hAnsiTheme="minorHAnsi" w:cstheme="minorHAnsi"/>
          <w:b/>
          <w:bCs/>
          <w:sz w:val="22"/>
          <w:szCs w:val="22"/>
        </w:rPr>
      </w:pPr>
      <w:r w:rsidRPr="00D270C2">
        <w:rPr>
          <w:rFonts w:asciiTheme="minorHAnsi" w:hAnsiTheme="minorHAnsi" w:cstheme="minorHAnsi"/>
          <w:sz w:val="22"/>
          <w:szCs w:val="22"/>
        </w:rPr>
        <w:t>At least 5 years of extensive experience in the field of back-end and content management integration;</w:t>
      </w:r>
    </w:p>
    <w:p w14:paraId="2597568D" w14:textId="77777777" w:rsidR="00D27358" w:rsidRPr="00D270C2" w:rsidRDefault="343E6520" w:rsidP="0036212C">
      <w:pPr>
        <w:pStyle w:val="ListParagraph"/>
        <w:numPr>
          <w:ilvl w:val="0"/>
          <w:numId w:val="40"/>
        </w:numPr>
        <w:jc w:val="both"/>
        <w:rPr>
          <w:rFonts w:asciiTheme="minorHAnsi" w:hAnsiTheme="minorHAnsi" w:cstheme="minorHAnsi"/>
          <w:b/>
          <w:bCs/>
          <w:sz w:val="22"/>
          <w:szCs w:val="22"/>
        </w:rPr>
      </w:pPr>
      <w:r w:rsidRPr="4DA84BFE">
        <w:rPr>
          <w:rFonts w:asciiTheme="minorHAnsi" w:hAnsiTheme="minorHAnsi" w:cstheme="minorBidi"/>
          <w:sz w:val="22"/>
          <w:szCs w:val="22"/>
        </w:rPr>
        <w:t>At least 3 confirmed examples of involvement in websites elaboration of similar to this assignment complexity. List of projects shall be included in the CV;</w:t>
      </w:r>
    </w:p>
    <w:p w14:paraId="69BAAF54" w14:textId="77777777" w:rsidR="00D27358" w:rsidRPr="00D270C2" w:rsidRDefault="00D27358" w:rsidP="0036212C">
      <w:pPr>
        <w:pStyle w:val="ListParagraph"/>
        <w:numPr>
          <w:ilvl w:val="0"/>
          <w:numId w:val="40"/>
        </w:numPr>
        <w:jc w:val="both"/>
        <w:rPr>
          <w:rFonts w:asciiTheme="minorHAnsi" w:hAnsiTheme="minorHAnsi" w:cstheme="minorHAnsi"/>
          <w:b/>
          <w:bCs/>
          <w:sz w:val="22"/>
          <w:szCs w:val="22"/>
        </w:rPr>
      </w:pPr>
      <w:r w:rsidRPr="00D270C2">
        <w:rPr>
          <w:rFonts w:asciiTheme="minorHAnsi" w:hAnsiTheme="minorHAnsi" w:cstheme="minorHAnsi"/>
          <w:sz w:val="22"/>
          <w:szCs w:val="22"/>
        </w:rPr>
        <w:t>Proficiency in Romanian and English required, command of Russian will be an advantage.</w:t>
      </w:r>
    </w:p>
    <w:p w14:paraId="39E510D8" w14:textId="77777777" w:rsidR="00D27358" w:rsidRPr="00D270C2" w:rsidRDefault="00D27358" w:rsidP="00D27358">
      <w:pPr>
        <w:jc w:val="both"/>
        <w:textAlignment w:val="baseline"/>
        <w:rPr>
          <w:rFonts w:cstheme="minorHAnsi"/>
          <w:b/>
          <w:bCs/>
          <w:lang w:val="en-US"/>
        </w:rPr>
      </w:pPr>
    </w:p>
    <w:p w14:paraId="23C3F474" w14:textId="77777777" w:rsidR="00D27358" w:rsidRPr="00D270C2" w:rsidRDefault="00D27358" w:rsidP="00D27358">
      <w:pPr>
        <w:jc w:val="both"/>
        <w:textAlignment w:val="baseline"/>
        <w:rPr>
          <w:rFonts w:cstheme="minorHAnsi"/>
          <w:lang w:val="en-US"/>
        </w:rPr>
      </w:pPr>
      <w:r w:rsidRPr="00D270C2">
        <w:rPr>
          <w:rFonts w:cstheme="minorHAnsi"/>
          <w:b/>
          <w:bCs/>
          <w:lang w:val="en-US"/>
        </w:rPr>
        <w:t>VALUES AND COMPETENCIES</w:t>
      </w:r>
    </w:p>
    <w:p w14:paraId="2F85D2A5" w14:textId="77777777" w:rsidR="00D27358" w:rsidRPr="00D270C2" w:rsidRDefault="00D27358" w:rsidP="00D27358">
      <w:pPr>
        <w:jc w:val="both"/>
        <w:textAlignment w:val="baseline"/>
        <w:rPr>
          <w:rFonts w:cstheme="minorHAnsi"/>
          <w:lang w:val="en-US"/>
        </w:rPr>
      </w:pPr>
      <w:r w:rsidRPr="00D270C2">
        <w:rPr>
          <w:rFonts w:cstheme="minorHAnsi"/>
          <w:i/>
          <w:iCs/>
          <w:u w:val="single"/>
          <w:lang w:val="en-US"/>
        </w:rPr>
        <w:t>Core Values:</w:t>
      </w:r>
      <w:r w:rsidRPr="00D270C2">
        <w:rPr>
          <w:rFonts w:cstheme="minorHAnsi"/>
          <w:lang w:val="en-US"/>
        </w:rPr>
        <w:t>   </w:t>
      </w:r>
    </w:p>
    <w:p w14:paraId="3BEEC8E0" w14:textId="77777777" w:rsidR="00D27358" w:rsidRPr="00D270C2" w:rsidRDefault="00D27358" w:rsidP="0036212C">
      <w:pPr>
        <w:numPr>
          <w:ilvl w:val="0"/>
          <w:numId w:val="24"/>
        </w:numPr>
        <w:spacing w:after="0" w:line="240" w:lineRule="auto"/>
        <w:ind w:left="0" w:firstLine="0"/>
        <w:jc w:val="both"/>
        <w:textAlignment w:val="baseline"/>
        <w:rPr>
          <w:rFonts w:cstheme="minorHAnsi"/>
        </w:rPr>
      </w:pPr>
      <w:r w:rsidRPr="00D270C2">
        <w:rPr>
          <w:rFonts w:cstheme="minorHAnsi"/>
        </w:rPr>
        <w:t>Integrity;</w:t>
      </w:r>
    </w:p>
    <w:p w14:paraId="529D1769" w14:textId="77777777" w:rsidR="00D27358" w:rsidRPr="00D270C2" w:rsidRDefault="00D27358" w:rsidP="0036212C">
      <w:pPr>
        <w:numPr>
          <w:ilvl w:val="0"/>
          <w:numId w:val="24"/>
        </w:numPr>
        <w:spacing w:after="0" w:line="240" w:lineRule="auto"/>
        <w:ind w:left="0" w:firstLine="0"/>
        <w:jc w:val="both"/>
        <w:textAlignment w:val="baseline"/>
        <w:rPr>
          <w:rFonts w:cstheme="minorHAnsi"/>
        </w:rPr>
      </w:pPr>
      <w:r w:rsidRPr="00D270C2">
        <w:rPr>
          <w:rFonts w:cstheme="minorHAnsi"/>
        </w:rPr>
        <w:t>Professionalism;</w:t>
      </w:r>
    </w:p>
    <w:p w14:paraId="6F97EF68" w14:textId="77777777" w:rsidR="00D27358" w:rsidRPr="00D270C2" w:rsidRDefault="00D27358" w:rsidP="0036212C">
      <w:pPr>
        <w:numPr>
          <w:ilvl w:val="0"/>
          <w:numId w:val="24"/>
        </w:numPr>
        <w:spacing w:after="0" w:line="240" w:lineRule="auto"/>
        <w:ind w:left="0" w:firstLine="0"/>
        <w:jc w:val="both"/>
        <w:textAlignment w:val="baseline"/>
        <w:rPr>
          <w:rFonts w:cstheme="minorHAnsi"/>
          <w:lang w:val="en-US"/>
        </w:rPr>
      </w:pPr>
      <w:r w:rsidRPr="00D270C2">
        <w:rPr>
          <w:rFonts w:cstheme="minorHAnsi"/>
          <w:lang w:val="en-US"/>
        </w:rPr>
        <w:t>Cultural sensitivity and respect for diversity;</w:t>
      </w:r>
    </w:p>
    <w:p w14:paraId="32C867F0" w14:textId="77777777" w:rsidR="00D27358" w:rsidRPr="00D270C2" w:rsidRDefault="00D27358" w:rsidP="0036212C">
      <w:pPr>
        <w:numPr>
          <w:ilvl w:val="0"/>
          <w:numId w:val="24"/>
        </w:numPr>
        <w:spacing w:after="0" w:line="240" w:lineRule="auto"/>
        <w:ind w:left="0" w:firstLine="0"/>
        <w:jc w:val="both"/>
        <w:textAlignment w:val="baseline"/>
        <w:rPr>
          <w:rFonts w:cstheme="minorHAnsi"/>
        </w:rPr>
      </w:pPr>
      <w:r w:rsidRPr="00D270C2">
        <w:rPr>
          <w:rFonts w:cstheme="minorHAnsi"/>
        </w:rPr>
        <w:t>Respect for UN principles.</w:t>
      </w:r>
    </w:p>
    <w:p w14:paraId="4D481F1B" w14:textId="77777777" w:rsidR="00D27358" w:rsidRPr="00D270C2" w:rsidRDefault="00D27358" w:rsidP="00D27358">
      <w:pPr>
        <w:jc w:val="both"/>
        <w:textAlignment w:val="baseline"/>
        <w:rPr>
          <w:rFonts w:cstheme="minorHAnsi"/>
        </w:rPr>
      </w:pPr>
      <w:r w:rsidRPr="00D270C2">
        <w:rPr>
          <w:rFonts w:cstheme="minorHAnsi"/>
          <w:i/>
          <w:iCs/>
          <w:u w:val="single"/>
        </w:rPr>
        <w:t>Core Competencies:</w:t>
      </w:r>
      <w:r w:rsidRPr="00D270C2">
        <w:rPr>
          <w:rFonts w:cstheme="minorHAnsi"/>
        </w:rPr>
        <w:t> </w:t>
      </w:r>
    </w:p>
    <w:p w14:paraId="62DE1C22" w14:textId="77777777" w:rsidR="00D27358" w:rsidRPr="00D270C2" w:rsidRDefault="00D27358" w:rsidP="0036212C">
      <w:pPr>
        <w:numPr>
          <w:ilvl w:val="0"/>
          <w:numId w:val="25"/>
        </w:numPr>
        <w:spacing w:after="0" w:line="240" w:lineRule="auto"/>
        <w:ind w:left="0" w:firstLine="0"/>
        <w:jc w:val="both"/>
        <w:textAlignment w:val="baseline"/>
        <w:rPr>
          <w:rFonts w:cstheme="minorHAnsi"/>
        </w:rPr>
      </w:pPr>
      <w:r w:rsidRPr="00D270C2">
        <w:rPr>
          <w:rFonts w:cstheme="minorHAnsi"/>
        </w:rPr>
        <w:t>Communication;</w:t>
      </w:r>
    </w:p>
    <w:p w14:paraId="7DEA2F92" w14:textId="77777777" w:rsidR="00D27358" w:rsidRPr="00D270C2" w:rsidRDefault="00D27358" w:rsidP="0036212C">
      <w:pPr>
        <w:numPr>
          <w:ilvl w:val="0"/>
          <w:numId w:val="25"/>
        </w:numPr>
        <w:spacing w:after="0" w:line="240" w:lineRule="auto"/>
        <w:ind w:left="0" w:firstLine="0"/>
        <w:jc w:val="both"/>
        <w:textAlignment w:val="baseline"/>
        <w:rPr>
          <w:rFonts w:cstheme="minorHAnsi"/>
        </w:rPr>
      </w:pPr>
      <w:r w:rsidRPr="00D270C2">
        <w:rPr>
          <w:rFonts w:cstheme="minorHAnsi"/>
        </w:rPr>
        <w:t>Planning and Organizing;</w:t>
      </w:r>
    </w:p>
    <w:p w14:paraId="1C2FF179" w14:textId="77777777" w:rsidR="00D27358" w:rsidRPr="00D270C2" w:rsidRDefault="00D27358" w:rsidP="0036212C">
      <w:pPr>
        <w:numPr>
          <w:ilvl w:val="0"/>
          <w:numId w:val="25"/>
        </w:numPr>
        <w:spacing w:after="0" w:line="240" w:lineRule="auto"/>
        <w:ind w:left="0" w:firstLine="0"/>
        <w:jc w:val="both"/>
        <w:textAlignment w:val="baseline"/>
        <w:rPr>
          <w:rFonts w:cstheme="minorHAnsi"/>
        </w:rPr>
      </w:pPr>
      <w:r w:rsidRPr="00D270C2">
        <w:rPr>
          <w:rFonts w:cstheme="minorHAnsi"/>
        </w:rPr>
        <w:t>Organizational Awareness;</w:t>
      </w:r>
    </w:p>
    <w:p w14:paraId="764F6521" w14:textId="77777777" w:rsidR="00D27358" w:rsidRPr="00D270C2" w:rsidRDefault="00D27358" w:rsidP="0036212C">
      <w:pPr>
        <w:numPr>
          <w:ilvl w:val="0"/>
          <w:numId w:val="25"/>
        </w:numPr>
        <w:spacing w:after="0" w:line="240" w:lineRule="auto"/>
        <w:ind w:left="0" w:firstLine="0"/>
        <w:jc w:val="both"/>
        <w:textAlignment w:val="baseline"/>
        <w:rPr>
          <w:rFonts w:cstheme="minorHAnsi"/>
        </w:rPr>
      </w:pPr>
      <w:r w:rsidRPr="00D270C2">
        <w:rPr>
          <w:rFonts w:cstheme="minorHAnsi"/>
        </w:rPr>
        <w:t>Team working ability;</w:t>
      </w:r>
    </w:p>
    <w:p w14:paraId="5EE78957" w14:textId="77777777" w:rsidR="00D27358" w:rsidRPr="00D270C2" w:rsidRDefault="00D27358" w:rsidP="0036212C">
      <w:pPr>
        <w:numPr>
          <w:ilvl w:val="0"/>
          <w:numId w:val="26"/>
        </w:numPr>
        <w:spacing w:after="0" w:line="240" w:lineRule="auto"/>
        <w:ind w:left="0" w:firstLine="0"/>
        <w:jc w:val="both"/>
        <w:textAlignment w:val="baseline"/>
        <w:rPr>
          <w:rFonts w:cstheme="minorHAnsi"/>
        </w:rPr>
      </w:pPr>
      <w:r w:rsidRPr="00D270C2">
        <w:rPr>
          <w:rFonts w:cstheme="minorHAnsi"/>
        </w:rPr>
        <w:t>Accountability</w:t>
      </w:r>
      <w:r w:rsidRPr="00D270C2">
        <w:rPr>
          <w:rFonts w:cstheme="minorHAnsi"/>
          <w:b/>
          <w:bCs/>
        </w:rPr>
        <w:t>;</w:t>
      </w:r>
    </w:p>
    <w:p w14:paraId="738CAD3D" w14:textId="77777777" w:rsidR="00D27358" w:rsidRPr="00D270C2" w:rsidRDefault="00D27358" w:rsidP="0036212C">
      <w:pPr>
        <w:numPr>
          <w:ilvl w:val="0"/>
          <w:numId w:val="26"/>
        </w:numPr>
        <w:spacing w:after="0" w:line="240" w:lineRule="auto"/>
        <w:ind w:left="0" w:firstLine="0"/>
        <w:jc w:val="both"/>
        <w:textAlignment w:val="baseline"/>
        <w:rPr>
          <w:rFonts w:cstheme="minorHAnsi"/>
        </w:rPr>
      </w:pPr>
      <w:r w:rsidRPr="00D270C2">
        <w:rPr>
          <w:rFonts w:cstheme="minorHAnsi"/>
        </w:rPr>
        <w:t>Leadership;</w:t>
      </w:r>
    </w:p>
    <w:p w14:paraId="76DEE6CE" w14:textId="77777777" w:rsidR="00D27358" w:rsidRPr="00D270C2" w:rsidRDefault="00D27358" w:rsidP="00D27358">
      <w:pPr>
        <w:jc w:val="both"/>
        <w:textAlignment w:val="baseline"/>
        <w:rPr>
          <w:rFonts w:cstheme="minorHAnsi"/>
        </w:rPr>
      </w:pPr>
    </w:p>
    <w:p w14:paraId="60497188" w14:textId="77777777" w:rsidR="00D27358" w:rsidRPr="00D270C2" w:rsidRDefault="00D27358" w:rsidP="00D27358">
      <w:pPr>
        <w:jc w:val="both"/>
        <w:textAlignment w:val="baseline"/>
        <w:rPr>
          <w:rFonts w:cstheme="minorHAnsi"/>
          <w:lang w:val="en-US"/>
        </w:rPr>
      </w:pPr>
      <w:r w:rsidRPr="00D270C2">
        <w:rPr>
          <w:rFonts w:cstheme="minorHAnsi"/>
          <w:lang w:val="en-US"/>
        </w:rPr>
        <w:t>The Team Leader shall provide UN Women with frequent updates on the progress of the assignment and other relevant aspects of the work. The entire team is responsible for the content and quality of all the deliverables and making sure that they are in line with the objectives set for this contract.   </w:t>
      </w:r>
      <w:bookmarkEnd w:id="1"/>
    </w:p>
    <w:p w14:paraId="7C95629E" w14:textId="77777777" w:rsidR="00D27358" w:rsidRPr="00D270C2" w:rsidRDefault="00D27358" w:rsidP="00D27358">
      <w:pPr>
        <w:jc w:val="both"/>
        <w:textAlignment w:val="baseline"/>
        <w:rPr>
          <w:rFonts w:cstheme="minorHAnsi"/>
        </w:rPr>
      </w:pPr>
      <w:r w:rsidRPr="00D270C2">
        <w:rPr>
          <w:rFonts w:cstheme="minorHAnsi"/>
        </w:rPr>
        <w:t>Documents to be included:</w:t>
      </w:r>
    </w:p>
    <w:p w14:paraId="09F53D0A" w14:textId="77777777" w:rsidR="00D27358" w:rsidRPr="00D270C2" w:rsidRDefault="00D27358" w:rsidP="0036212C">
      <w:pPr>
        <w:pStyle w:val="ListParagraph"/>
        <w:numPr>
          <w:ilvl w:val="0"/>
          <w:numId w:val="41"/>
        </w:numPr>
        <w:ind w:left="360"/>
        <w:jc w:val="both"/>
        <w:textAlignment w:val="baseline"/>
        <w:rPr>
          <w:rFonts w:asciiTheme="minorHAnsi" w:hAnsiTheme="minorHAnsi" w:cstheme="minorHAnsi"/>
          <w:sz w:val="22"/>
          <w:szCs w:val="22"/>
        </w:rPr>
      </w:pPr>
      <w:r w:rsidRPr="00D270C2">
        <w:rPr>
          <w:rFonts w:asciiTheme="minorHAnsi" w:hAnsiTheme="minorHAnsi" w:cstheme="minorHAnsi"/>
          <w:sz w:val="22"/>
          <w:szCs w:val="22"/>
        </w:rPr>
        <w:t>A proposal describing the previous work done in this area</w:t>
      </w:r>
    </w:p>
    <w:p w14:paraId="20336301" w14:textId="77777777" w:rsidR="00D27358" w:rsidRPr="00D270C2" w:rsidRDefault="00D27358" w:rsidP="0036212C">
      <w:pPr>
        <w:pStyle w:val="ListParagraph"/>
        <w:numPr>
          <w:ilvl w:val="0"/>
          <w:numId w:val="41"/>
        </w:numPr>
        <w:ind w:left="360"/>
        <w:jc w:val="both"/>
        <w:textAlignment w:val="baseline"/>
        <w:rPr>
          <w:rFonts w:asciiTheme="minorHAnsi" w:hAnsiTheme="minorHAnsi" w:cstheme="minorHAnsi"/>
          <w:sz w:val="22"/>
          <w:szCs w:val="22"/>
        </w:rPr>
      </w:pPr>
      <w:r w:rsidRPr="00D270C2">
        <w:rPr>
          <w:rFonts w:asciiTheme="minorHAnsi" w:hAnsiTheme="minorHAnsi" w:cstheme="minorHAnsi"/>
          <w:sz w:val="22"/>
          <w:szCs w:val="22"/>
        </w:rPr>
        <w:t>A portfolio of previous work of webs with similar functionalities developed</w:t>
      </w:r>
    </w:p>
    <w:p w14:paraId="6E69E3F1" w14:textId="77777777" w:rsidR="00D27358" w:rsidRPr="00D270C2" w:rsidRDefault="00D27358" w:rsidP="0036212C">
      <w:pPr>
        <w:pStyle w:val="ListParagraph"/>
        <w:numPr>
          <w:ilvl w:val="0"/>
          <w:numId w:val="41"/>
        </w:numPr>
        <w:ind w:left="360"/>
        <w:jc w:val="both"/>
        <w:textAlignment w:val="baseline"/>
        <w:rPr>
          <w:rFonts w:asciiTheme="minorHAnsi" w:hAnsiTheme="minorHAnsi" w:cstheme="minorHAnsi"/>
          <w:sz w:val="22"/>
          <w:szCs w:val="22"/>
        </w:rPr>
      </w:pPr>
      <w:r w:rsidRPr="00D270C2">
        <w:rPr>
          <w:rFonts w:asciiTheme="minorHAnsi" w:hAnsiTheme="minorHAnsi" w:cstheme="minorHAnsi"/>
          <w:sz w:val="22"/>
          <w:szCs w:val="22"/>
        </w:rPr>
        <w:t xml:space="preserve">CVs of the proposed team members with the list of similar projects enclosed. </w:t>
      </w:r>
    </w:p>
    <w:p w14:paraId="6F5A98CC" w14:textId="77777777" w:rsidR="00D27358" w:rsidRPr="00472A48" w:rsidRDefault="00D27358" w:rsidP="0036212C">
      <w:pPr>
        <w:pStyle w:val="ListParagraph"/>
        <w:numPr>
          <w:ilvl w:val="0"/>
          <w:numId w:val="41"/>
        </w:numPr>
        <w:ind w:left="360"/>
        <w:jc w:val="both"/>
        <w:textAlignment w:val="baseline"/>
        <w:rPr>
          <w:rFonts w:cstheme="minorHAnsi"/>
        </w:rPr>
      </w:pPr>
      <w:r w:rsidRPr="00D270C2">
        <w:rPr>
          <w:rFonts w:asciiTheme="minorHAnsi" w:hAnsiTheme="minorHAnsi" w:cstheme="minorHAnsi"/>
          <w:sz w:val="22"/>
          <w:szCs w:val="22"/>
        </w:rPr>
        <w:t>A financial proposal to address the work</w:t>
      </w:r>
      <w:r w:rsidRPr="00472A48">
        <w:rPr>
          <w:rFonts w:cstheme="minorHAnsi"/>
        </w:rPr>
        <w:t xml:space="preserve">. </w:t>
      </w:r>
    </w:p>
    <w:p w14:paraId="6140361C" w14:textId="77777777" w:rsidR="00D27358" w:rsidRPr="00891B94" w:rsidRDefault="00D27358" w:rsidP="007016CE">
      <w:pPr>
        <w:pStyle w:val="Heading1"/>
        <w:rPr>
          <w:color w:val="0D0D0D" w:themeColor="text1" w:themeTint="F2"/>
          <w:sz w:val="22"/>
          <w:szCs w:val="22"/>
        </w:rPr>
      </w:pPr>
    </w:p>
    <w:p w14:paraId="06DE64A3" w14:textId="77777777" w:rsidR="00472A48" w:rsidRDefault="00472A48">
      <w:pPr>
        <w:rPr>
          <w:rFonts w:eastAsiaTheme="minorHAnsi" w:cstheme="minorHAnsi"/>
          <w:b/>
          <w:color w:val="0D0D0D" w:themeColor="text1" w:themeTint="F2"/>
          <w:lang w:val="en-GB" w:eastAsia="en-US"/>
        </w:rPr>
      </w:pPr>
      <w:r w:rsidRPr="00581D02">
        <w:rPr>
          <w:color w:val="0D0D0D" w:themeColor="text1" w:themeTint="F2"/>
          <w:lang w:val="en-US"/>
        </w:rPr>
        <w:br w:type="page"/>
      </w:r>
    </w:p>
    <w:p w14:paraId="32730C18" w14:textId="4DCB2F32" w:rsidR="008765DA" w:rsidRPr="00891B94" w:rsidRDefault="00103355" w:rsidP="007016CE">
      <w:pPr>
        <w:pStyle w:val="Heading1"/>
        <w:rPr>
          <w:color w:val="0D0D0D" w:themeColor="text1" w:themeTint="F2"/>
          <w:sz w:val="22"/>
          <w:szCs w:val="22"/>
        </w:rPr>
      </w:pPr>
      <w:r w:rsidRPr="00891B94">
        <w:rPr>
          <w:color w:val="0D0D0D" w:themeColor="text1" w:themeTint="F2"/>
          <w:sz w:val="22"/>
          <w:szCs w:val="22"/>
        </w:rPr>
        <w:t>SECTION 5. EVALUATION CRITERIA AND METHODOLOGY</w:t>
      </w:r>
    </w:p>
    <w:p w14:paraId="61F2ED37" w14:textId="77777777" w:rsidR="00E47DEE" w:rsidRPr="00891B94" w:rsidRDefault="00E47DEE" w:rsidP="00E47DEE">
      <w:pPr>
        <w:rPr>
          <w:rFonts w:cstheme="minorHAnsi"/>
          <w:b/>
          <w:lang w:val="en-GB"/>
        </w:rPr>
      </w:pPr>
      <w:r w:rsidRPr="00891B94">
        <w:rPr>
          <w:rFonts w:cstheme="minorHAnsi"/>
          <w:b/>
          <w:lang w:val="en-GB"/>
        </w:rPr>
        <w:t>Preliminary Examination Criteria</w:t>
      </w:r>
    </w:p>
    <w:p w14:paraId="3F83310C" w14:textId="178862DD" w:rsidR="00E47DEE" w:rsidRPr="00891B94" w:rsidRDefault="00E47DEE" w:rsidP="00E47DEE">
      <w:pPr>
        <w:rPr>
          <w:rFonts w:cstheme="minorHAnsi"/>
          <w:lang w:val="en-GB"/>
        </w:rPr>
      </w:pPr>
      <w:r w:rsidRPr="00891B94">
        <w:rPr>
          <w:rFonts w:cstheme="minorHAnsi"/>
          <w:lang w:val="en-GB"/>
        </w:rPr>
        <w:t xml:space="preserve"> </w:t>
      </w:r>
      <w:r w:rsidR="000931F2" w:rsidRPr="00891B94">
        <w:rPr>
          <w:rFonts w:cstheme="minorHAnsi"/>
          <w:lang w:val="en-GB"/>
        </w:rPr>
        <w:t>C</w:t>
      </w:r>
      <w:r w:rsidRPr="00891B94">
        <w:rPr>
          <w:rFonts w:cstheme="minorHAnsi"/>
          <w:lang w:val="en-GB"/>
        </w:rPr>
        <w:t xml:space="preserve">riteria </w:t>
      </w:r>
      <w:r w:rsidR="00B474B8" w:rsidRPr="00891B94">
        <w:rPr>
          <w:rFonts w:cstheme="minorHAnsi"/>
          <w:lang w:val="en-GB"/>
        </w:rPr>
        <w:t xml:space="preserve">in this section </w:t>
      </w:r>
      <w:r w:rsidRPr="00891B94">
        <w:rPr>
          <w:rFonts w:cstheme="minorHAnsi"/>
          <w:lang w:val="en-GB"/>
        </w:rPr>
        <w:t>will be evaluated on a Pass/Fail basis and checked during Preliminary Examination.</w:t>
      </w:r>
      <w:r w:rsidR="00D8796E" w:rsidRPr="00891B94">
        <w:rPr>
          <w:rFonts w:cstheme="minorHAnsi"/>
          <w:lang w:val="en-GB"/>
        </w:rPr>
        <w:t xml:space="preserve"> </w:t>
      </w:r>
      <w:r w:rsidR="00581801" w:rsidRPr="00891B94">
        <w:rPr>
          <w:rFonts w:cstheme="minorHAnsi"/>
          <w:lang w:val="en-GB"/>
        </w:rPr>
        <w:t>Failure</w:t>
      </w:r>
      <w:r w:rsidR="00996E6A" w:rsidRPr="00891B94">
        <w:rPr>
          <w:rFonts w:cstheme="minorHAnsi"/>
          <w:lang w:val="en-GB"/>
        </w:rPr>
        <w:t xml:space="preserve"> to meet these criteria may </w:t>
      </w:r>
      <w:r w:rsidR="00581801" w:rsidRPr="00891B94">
        <w:rPr>
          <w:rFonts w:cstheme="minorHAnsi"/>
          <w:lang w:val="en-GB"/>
        </w:rPr>
        <w:t>lead to disqualification</w:t>
      </w:r>
      <w:r w:rsidR="00996E6A" w:rsidRPr="00891B94">
        <w:rPr>
          <w:rFonts w:cstheme="minorHAnsi"/>
          <w:lang w:val="en-GB"/>
        </w:rPr>
        <w:t>.</w:t>
      </w:r>
    </w:p>
    <w:tbl>
      <w:tblPr>
        <w:tblStyle w:val="TableGrid"/>
        <w:tblW w:w="9351" w:type="dxa"/>
        <w:tblLook w:val="04A0" w:firstRow="1" w:lastRow="0" w:firstColumn="1" w:lastColumn="0" w:noHBand="0" w:noVBand="1"/>
      </w:tblPr>
      <w:tblGrid>
        <w:gridCol w:w="4815"/>
        <w:gridCol w:w="4536"/>
      </w:tblGrid>
      <w:tr w:rsidR="00E47DEE" w:rsidRPr="00FF7F50" w14:paraId="6F4D2CBE" w14:textId="77777777" w:rsidTr="00137117">
        <w:tc>
          <w:tcPr>
            <w:tcW w:w="4815" w:type="dxa"/>
            <w:shd w:val="clear" w:color="auto" w:fill="E7E6E6" w:themeFill="background2"/>
          </w:tcPr>
          <w:p w14:paraId="26FD7094" w14:textId="77777777" w:rsidR="00E47DEE" w:rsidRPr="00891B94" w:rsidRDefault="00E47DEE" w:rsidP="001B6C80">
            <w:pPr>
              <w:rPr>
                <w:rFonts w:cstheme="minorHAnsi"/>
                <w:b/>
                <w:lang w:val="en-GB"/>
              </w:rPr>
            </w:pPr>
            <w:r w:rsidRPr="00891B94">
              <w:rPr>
                <w:rFonts w:cstheme="minorHAnsi"/>
                <w:b/>
                <w:lang w:val="en-GB"/>
              </w:rPr>
              <w:t>Criteria</w:t>
            </w:r>
          </w:p>
        </w:tc>
        <w:tc>
          <w:tcPr>
            <w:tcW w:w="4536" w:type="dxa"/>
            <w:shd w:val="clear" w:color="auto" w:fill="E7E6E6" w:themeFill="background2"/>
          </w:tcPr>
          <w:p w14:paraId="63D4A1B9" w14:textId="77777777" w:rsidR="00E47DEE" w:rsidRPr="00891B94" w:rsidRDefault="00E47DEE" w:rsidP="001B6C80">
            <w:pPr>
              <w:rPr>
                <w:rFonts w:cstheme="minorHAnsi"/>
                <w:b/>
                <w:lang w:val="en-GB"/>
              </w:rPr>
            </w:pPr>
            <w:r w:rsidRPr="00891B94">
              <w:rPr>
                <w:rFonts w:cstheme="minorHAnsi"/>
                <w:b/>
                <w:lang w:val="en-GB"/>
              </w:rPr>
              <w:t>Documents to establish compliance</w:t>
            </w:r>
          </w:p>
        </w:tc>
      </w:tr>
      <w:tr w:rsidR="00E47DEE" w:rsidRPr="00581D02" w14:paraId="704AC970" w14:textId="77777777" w:rsidTr="00137117">
        <w:tc>
          <w:tcPr>
            <w:tcW w:w="4815" w:type="dxa"/>
          </w:tcPr>
          <w:p w14:paraId="7EBA5C7F" w14:textId="77777777" w:rsidR="00E47DEE" w:rsidRPr="00891B94" w:rsidRDefault="00E47DEE" w:rsidP="001B6C80">
            <w:pPr>
              <w:rPr>
                <w:rFonts w:cstheme="minorHAnsi"/>
                <w:lang w:val="en-GB"/>
              </w:rPr>
            </w:pPr>
            <w:r w:rsidRPr="00891B94">
              <w:rPr>
                <w:rFonts w:cstheme="minorHAnsi"/>
                <w:lang w:val="en-GB"/>
              </w:rPr>
              <w:t xml:space="preserve">Completeness of the </w:t>
            </w:r>
            <w:r w:rsidR="00BB6551" w:rsidRPr="00891B94">
              <w:rPr>
                <w:rFonts w:cstheme="minorHAnsi"/>
                <w:lang w:val="en-GB"/>
              </w:rPr>
              <w:t>Proposal</w:t>
            </w:r>
          </w:p>
        </w:tc>
        <w:tc>
          <w:tcPr>
            <w:tcW w:w="4536" w:type="dxa"/>
          </w:tcPr>
          <w:p w14:paraId="4E7B6E7E" w14:textId="5C2FE28B" w:rsidR="00E47DEE" w:rsidRPr="00891B94" w:rsidRDefault="00E47DEE" w:rsidP="001B6C80">
            <w:pPr>
              <w:rPr>
                <w:rFonts w:cstheme="minorHAnsi"/>
                <w:lang w:val="en-GB"/>
              </w:rPr>
            </w:pPr>
            <w:r w:rsidRPr="00891B94">
              <w:rPr>
                <w:rFonts w:cstheme="minorHAnsi"/>
                <w:lang w:val="en-GB"/>
              </w:rPr>
              <w:t xml:space="preserve">All </w:t>
            </w:r>
            <w:r w:rsidR="00C34E1D" w:rsidRPr="00891B94">
              <w:rPr>
                <w:rFonts w:cstheme="minorHAnsi"/>
                <w:lang w:val="en-GB"/>
              </w:rPr>
              <w:t xml:space="preserve">information </w:t>
            </w:r>
            <w:r w:rsidRPr="00891B94">
              <w:rPr>
                <w:rFonts w:cstheme="minorHAnsi"/>
                <w:lang w:val="en-GB"/>
              </w:rPr>
              <w:t xml:space="preserve">and documentation requested in Instructions to </w:t>
            </w:r>
            <w:r w:rsidR="008B79C9" w:rsidRPr="00891B94">
              <w:rPr>
                <w:rFonts w:cstheme="minorHAnsi"/>
                <w:lang w:val="en-GB"/>
              </w:rPr>
              <w:t>Vendor</w:t>
            </w:r>
            <w:r w:rsidRPr="00891B94">
              <w:rPr>
                <w:rFonts w:cstheme="minorHAnsi"/>
                <w:lang w:val="en-GB"/>
              </w:rPr>
              <w:t xml:space="preserve"> have been provided and are complete</w:t>
            </w:r>
          </w:p>
        </w:tc>
      </w:tr>
      <w:tr w:rsidR="00E47DEE" w:rsidRPr="00FF7F50" w14:paraId="3B97FC26" w14:textId="77777777" w:rsidTr="00137117">
        <w:tc>
          <w:tcPr>
            <w:tcW w:w="4815" w:type="dxa"/>
          </w:tcPr>
          <w:p w14:paraId="001EBC96" w14:textId="76CDE035" w:rsidR="00E47DEE" w:rsidRPr="00891B94" w:rsidRDefault="008B79C9" w:rsidP="001B6C80">
            <w:pPr>
              <w:rPr>
                <w:rFonts w:cstheme="minorHAnsi"/>
                <w:lang w:val="en-GB"/>
              </w:rPr>
            </w:pPr>
            <w:r w:rsidRPr="00891B94">
              <w:rPr>
                <w:rFonts w:cstheme="minorHAnsi"/>
                <w:lang w:val="en-GB"/>
              </w:rPr>
              <w:t>Vendor</w:t>
            </w:r>
            <w:r w:rsidR="00E01D36" w:rsidRPr="00891B94">
              <w:rPr>
                <w:rFonts w:cstheme="minorHAnsi"/>
                <w:lang w:val="en-GB"/>
              </w:rPr>
              <w:t xml:space="preserve"> accepts </w:t>
            </w:r>
            <w:sdt>
              <w:sdtPr>
                <w:rPr>
                  <w:rFonts w:cstheme="minorHAnsi"/>
                  <w:lang w:val="en-GB"/>
                </w:rPr>
                <w:alias w:val="Name of organisation"/>
                <w:tag w:val="Name of organisation"/>
                <w:id w:val="119577816"/>
                <w:placeholder>
                  <w:docPart w:val="4C242989AADB4156BF88C8338B2F6EF6"/>
                </w:placeholder>
                <w:text/>
              </w:sdtPr>
              <w:sdtEndPr>
                <w:rPr>
                  <w:sz w:val="20"/>
                  <w:szCs w:val="20"/>
                </w:rPr>
              </w:sdtEndPr>
              <w:sdtContent>
                <w:r w:rsidR="00E01D36" w:rsidRPr="00964D8F">
                  <w:rPr>
                    <w:rFonts w:cstheme="minorHAnsi"/>
                    <w:sz w:val="20"/>
                    <w:szCs w:val="20"/>
                    <w:lang w:val="en-GB"/>
                  </w:rPr>
                  <w:t>UN Women</w:t>
                </w:r>
              </w:sdtContent>
            </w:sdt>
            <w:r w:rsidR="00E01D36" w:rsidRPr="00891B94">
              <w:rPr>
                <w:rFonts w:cstheme="minorHAnsi"/>
                <w:lang w:val="en-GB"/>
              </w:rPr>
              <w:t xml:space="preserve"> General Conditions of Contract</w:t>
            </w:r>
            <w:r w:rsidR="001D1D04" w:rsidRPr="00891B94">
              <w:rPr>
                <w:rFonts w:cstheme="minorHAnsi"/>
                <w:lang w:val="en-GB"/>
              </w:rPr>
              <w:t xml:space="preserve">. In the event of a </w:t>
            </w:r>
            <w:r w:rsidR="00852C65" w:rsidRPr="00891B94">
              <w:rPr>
                <w:rFonts w:cstheme="minorHAnsi"/>
                <w:lang w:val="en-GB"/>
              </w:rPr>
              <w:t xml:space="preserve">Contract, the </w:t>
            </w:r>
            <w:r w:rsidR="009A26BD" w:rsidRPr="00891B94">
              <w:rPr>
                <w:rFonts w:cstheme="minorHAnsi"/>
                <w:lang w:val="en-GB"/>
              </w:rPr>
              <w:t xml:space="preserve">standard </w:t>
            </w:r>
            <w:r w:rsidR="00EC259E" w:rsidRPr="00891B94">
              <w:rPr>
                <w:rFonts w:cstheme="minorHAnsi"/>
                <w:lang w:val="en-GB"/>
              </w:rPr>
              <w:t xml:space="preserve">UN Women </w:t>
            </w:r>
            <w:r w:rsidR="009A26BD" w:rsidRPr="00891B94">
              <w:rPr>
                <w:rFonts w:cstheme="minorHAnsi"/>
                <w:lang w:val="en-GB"/>
              </w:rPr>
              <w:t xml:space="preserve">General Conditions of Contract </w:t>
            </w:r>
            <w:r w:rsidR="00EC259E" w:rsidRPr="00891B94">
              <w:rPr>
                <w:rFonts w:cstheme="minorHAnsi"/>
                <w:lang w:val="en-GB"/>
              </w:rPr>
              <w:t xml:space="preserve">(GCC) for Goods and Services </w:t>
            </w:r>
            <w:r w:rsidR="001F3AB5" w:rsidRPr="00891B94">
              <w:rPr>
                <w:rFonts w:cstheme="minorHAnsi"/>
                <w:lang w:val="en-GB"/>
              </w:rPr>
              <w:t>will apply</w:t>
            </w:r>
            <w:r w:rsidR="00804A6D" w:rsidRPr="00891B94">
              <w:rPr>
                <w:rFonts w:cstheme="minorHAnsi"/>
                <w:lang w:val="en-GB"/>
              </w:rPr>
              <w:t>, and any other terms and conditions outlined in this RFP.</w:t>
            </w:r>
            <w:r w:rsidR="000C0256" w:rsidRPr="00891B94">
              <w:rPr>
                <w:rFonts w:cstheme="minorHAnsi"/>
                <w:lang w:val="en-GB"/>
              </w:rPr>
              <w:t xml:space="preserve"> </w:t>
            </w:r>
          </w:p>
        </w:tc>
        <w:tc>
          <w:tcPr>
            <w:tcW w:w="4536" w:type="dxa"/>
          </w:tcPr>
          <w:p w14:paraId="36357360" w14:textId="23A2FF22" w:rsidR="00E47DEE" w:rsidRPr="00891B94" w:rsidRDefault="000F2C68" w:rsidP="001B6C80">
            <w:pPr>
              <w:rPr>
                <w:rFonts w:cstheme="minorHAnsi"/>
                <w:lang w:val="en-GB"/>
              </w:rPr>
            </w:pPr>
            <w:r w:rsidRPr="00891B94">
              <w:rPr>
                <w:rFonts w:cstheme="minorHAnsi"/>
                <w:lang w:val="en-GB"/>
              </w:rPr>
              <w:t>P</w:t>
            </w:r>
            <w:r w:rsidR="001B6C80" w:rsidRPr="00891B94">
              <w:rPr>
                <w:rFonts w:cstheme="minorHAnsi"/>
                <w:lang w:val="en-GB"/>
              </w:rPr>
              <w:t xml:space="preserve">roposal Submission </w:t>
            </w:r>
            <w:r w:rsidRPr="00891B94">
              <w:rPr>
                <w:rFonts w:cstheme="minorHAnsi"/>
                <w:lang w:val="en-GB"/>
              </w:rPr>
              <w:t xml:space="preserve">Form </w:t>
            </w:r>
          </w:p>
        </w:tc>
      </w:tr>
      <w:tr w:rsidR="00E47DEE" w:rsidRPr="00FF7F50" w14:paraId="4E950CB4" w14:textId="77777777" w:rsidTr="00137117">
        <w:tc>
          <w:tcPr>
            <w:tcW w:w="4815" w:type="dxa"/>
          </w:tcPr>
          <w:p w14:paraId="50B1109A" w14:textId="0B5CC6F3" w:rsidR="00E47DEE" w:rsidRPr="00891B94" w:rsidRDefault="00581801" w:rsidP="001B6C80">
            <w:pPr>
              <w:rPr>
                <w:rFonts w:cstheme="minorHAnsi"/>
                <w:lang w:val="en-GB"/>
              </w:rPr>
            </w:pPr>
            <w:r w:rsidRPr="00891B94">
              <w:rPr>
                <w:rFonts w:cstheme="minorHAnsi"/>
                <w:lang w:val="en-GB"/>
              </w:rPr>
              <w:t xml:space="preserve">Vendor accepts </w:t>
            </w:r>
            <w:r w:rsidR="001B6C80" w:rsidRPr="00891B94">
              <w:rPr>
                <w:rFonts w:cstheme="minorHAnsi"/>
                <w:lang w:val="en-GB"/>
              </w:rPr>
              <w:t>Proposal</w:t>
            </w:r>
            <w:r w:rsidR="00E47DEE" w:rsidRPr="00891B94">
              <w:rPr>
                <w:rFonts w:cstheme="minorHAnsi"/>
                <w:lang w:val="en-GB"/>
              </w:rPr>
              <w:t xml:space="preserve"> Validity</w:t>
            </w:r>
            <w:r w:rsidRPr="00891B94">
              <w:rPr>
                <w:rFonts w:cstheme="minorHAnsi"/>
                <w:lang w:val="en-GB"/>
              </w:rPr>
              <w:t xml:space="preserve"> for this RFP</w:t>
            </w:r>
          </w:p>
        </w:tc>
        <w:tc>
          <w:tcPr>
            <w:tcW w:w="4536" w:type="dxa"/>
          </w:tcPr>
          <w:p w14:paraId="33D6B2C5" w14:textId="20AEDCEB" w:rsidR="00E47DEE" w:rsidRPr="00891B94" w:rsidRDefault="000F2C68" w:rsidP="001B6C80">
            <w:pPr>
              <w:rPr>
                <w:rFonts w:cstheme="minorHAnsi"/>
                <w:lang w:val="en-GB"/>
              </w:rPr>
            </w:pPr>
            <w:r w:rsidRPr="00891B94">
              <w:rPr>
                <w:rFonts w:cstheme="minorHAnsi"/>
                <w:lang w:val="en-GB"/>
              </w:rPr>
              <w:t xml:space="preserve">Proposal Submission Form </w:t>
            </w:r>
          </w:p>
        </w:tc>
      </w:tr>
      <w:tr w:rsidR="00E47DEE" w:rsidRPr="00581D02" w14:paraId="0045738F" w14:textId="77777777" w:rsidTr="00137117">
        <w:tc>
          <w:tcPr>
            <w:tcW w:w="4815" w:type="dxa"/>
          </w:tcPr>
          <w:p w14:paraId="471526C3" w14:textId="77777777" w:rsidR="00E47DEE" w:rsidRPr="00891B94" w:rsidRDefault="001B6C80" w:rsidP="001B6C80">
            <w:pPr>
              <w:rPr>
                <w:rFonts w:cstheme="minorHAnsi"/>
                <w:color w:val="0070C0"/>
                <w:lang w:val="en-GB"/>
              </w:rPr>
            </w:pPr>
            <w:r w:rsidRPr="00891B94">
              <w:rPr>
                <w:rFonts w:cstheme="minorHAnsi"/>
                <w:color w:val="0070C0"/>
                <w:lang w:val="en-GB"/>
              </w:rPr>
              <w:t>Proposal</w:t>
            </w:r>
            <w:r w:rsidR="00E47DEE" w:rsidRPr="00891B94">
              <w:rPr>
                <w:rFonts w:cstheme="minorHAnsi"/>
                <w:color w:val="0070C0"/>
                <w:lang w:val="en-GB"/>
              </w:rPr>
              <w:t xml:space="preserve"> Security with compliant validity period</w:t>
            </w:r>
          </w:p>
        </w:tc>
        <w:tc>
          <w:tcPr>
            <w:tcW w:w="4536" w:type="dxa"/>
          </w:tcPr>
          <w:p w14:paraId="117CEAB9" w14:textId="77777777" w:rsidR="00E47DEE" w:rsidRPr="00891B94" w:rsidRDefault="00E47DEE" w:rsidP="001B6C80">
            <w:pPr>
              <w:rPr>
                <w:rFonts w:cstheme="minorHAnsi"/>
                <w:color w:val="0070C0"/>
                <w:lang w:val="en-GB"/>
              </w:rPr>
            </w:pPr>
            <w:r w:rsidRPr="00891B94">
              <w:rPr>
                <w:rFonts w:cstheme="minorHAnsi"/>
                <w:color w:val="0070C0"/>
                <w:lang w:val="en-GB"/>
              </w:rPr>
              <w:t xml:space="preserve">If applicable. </w:t>
            </w:r>
            <w:hyperlink r:id="rId45" w:history="1">
              <w:r w:rsidR="001B6C80" w:rsidRPr="00891B94">
                <w:rPr>
                  <w:rStyle w:val="Hyperlink"/>
                  <w:rFonts w:cstheme="minorHAnsi"/>
                  <w:color w:val="0070C0"/>
                  <w:lang w:val="en-GB"/>
                </w:rPr>
                <w:t xml:space="preserve">Proposal </w:t>
              </w:r>
              <w:r w:rsidRPr="00891B94">
                <w:rPr>
                  <w:rStyle w:val="Hyperlink"/>
                  <w:rFonts w:cstheme="minorHAnsi"/>
                  <w:color w:val="0070C0"/>
                  <w:lang w:val="en-GB"/>
                </w:rPr>
                <w:t>Security format</w:t>
              </w:r>
            </w:hyperlink>
            <w:r w:rsidRPr="00891B94">
              <w:rPr>
                <w:rFonts w:cstheme="minorHAnsi"/>
                <w:color w:val="0070C0"/>
                <w:lang w:val="en-GB"/>
              </w:rPr>
              <w:t>.</w:t>
            </w:r>
          </w:p>
        </w:tc>
      </w:tr>
    </w:tbl>
    <w:p w14:paraId="7B19EC50" w14:textId="77777777" w:rsidR="00E47DEE" w:rsidRPr="00891B94" w:rsidRDefault="00E47DEE" w:rsidP="00E47DEE">
      <w:pPr>
        <w:rPr>
          <w:rFonts w:cstheme="minorHAnsi"/>
          <w:b/>
          <w:lang w:val="en-GB"/>
        </w:rPr>
      </w:pPr>
    </w:p>
    <w:p w14:paraId="2C8BC10F" w14:textId="77777777" w:rsidR="00E47DEE" w:rsidRPr="00891B94" w:rsidRDefault="005F18B1" w:rsidP="00E47DEE">
      <w:pPr>
        <w:rPr>
          <w:rFonts w:cstheme="minorHAnsi"/>
          <w:b/>
          <w:lang w:val="en-GB"/>
        </w:rPr>
      </w:pPr>
      <w:r w:rsidRPr="00891B94">
        <w:rPr>
          <w:rFonts w:cstheme="minorHAnsi"/>
          <w:b/>
          <w:lang w:val="en-GB"/>
        </w:rPr>
        <w:t xml:space="preserve">Minimum </w:t>
      </w:r>
      <w:r w:rsidR="00E47DEE" w:rsidRPr="00891B94">
        <w:rPr>
          <w:rFonts w:cstheme="minorHAnsi"/>
          <w:b/>
          <w:lang w:val="en-GB"/>
        </w:rPr>
        <w:t>Eligibility and Qualification Criteria</w:t>
      </w:r>
    </w:p>
    <w:p w14:paraId="087A2A01" w14:textId="77777777" w:rsidR="00E47DEE" w:rsidRPr="00891B94" w:rsidRDefault="00DF0315" w:rsidP="00E47DEE">
      <w:pPr>
        <w:rPr>
          <w:rFonts w:cstheme="minorHAnsi"/>
          <w:lang w:val="en-GB"/>
        </w:rPr>
      </w:pPr>
      <w:r w:rsidRPr="00891B94">
        <w:rPr>
          <w:rFonts w:cstheme="minorHAnsi"/>
          <w:lang w:val="en-GB"/>
        </w:rPr>
        <w:t>Minimum eligibility and qualification</w:t>
      </w:r>
      <w:r w:rsidR="00E47DEE" w:rsidRPr="00891B94">
        <w:rPr>
          <w:rFonts w:cstheme="minorHAnsi"/>
          <w:lang w:val="en-GB"/>
        </w:rPr>
        <w:t xml:space="preserve"> criteria will be evaluated on a Pass/Fail basis.</w:t>
      </w:r>
    </w:p>
    <w:p w14:paraId="51AA1BC3" w14:textId="77777777" w:rsidR="00E47DEE" w:rsidRPr="00891B94" w:rsidRDefault="00E47DEE" w:rsidP="00E47DEE">
      <w:pPr>
        <w:rPr>
          <w:rFonts w:cstheme="minorHAnsi"/>
          <w:lang w:val="en-GB"/>
        </w:rPr>
      </w:pPr>
      <w:r w:rsidRPr="00891B94">
        <w:rPr>
          <w:rFonts w:cstheme="minorHAnsi"/>
          <w:lang w:val="en-GB"/>
        </w:rPr>
        <w:t xml:space="preserve">If </w:t>
      </w:r>
      <w:r w:rsidR="00501B71" w:rsidRPr="00891B94">
        <w:rPr>
          <w:rFonts w:cstheme="minorHAnsi"/>
          <w:lang w:val="en-GB"/>
        </w:rPr>
        <w:t>the Proposal is submitted as a Joint Venture, Consortium or Association, each member should meet the minimum criteria, unless otherwise specified</w:t>
      </w:r>
      <w:r w:rsidRPr="00891B94">
        <w:rPr>
          <w:rFonts w:cstheme="minorHAnsi"/>
          <w:lang w:val="en-GB"/>
        </w:rPr>
        <w:t>.</w:t>
      </w:r>
    </w:p>
    <w:tbl>
      <w:tblPr>
        <w:tblStyle w:val="TableGrid"/>
        <w:tblW w:w="0" w:type="auto"/>
        <w:tblLook w:val="04A0" w:firstRow="1" w:lastRow="0" w:firstColumn="1" w:lastColumn="0" w:noHBand="0" w:noVBand="1"/>
      </w:tblPr>
      <w:tblGrid>
        <w:gridCol w:w="4815"/>
        <w:gridCol w:w="4526"/>
      </w:tblGrid>
      <w:tr w:rsidR="00E47DEE" w:rsidRPr="00FF7F50" w14:paraId="57286E98" w14:textId="77777777" w:rsidTr="00137117">
        <w:tc>
          <w:tcPr>
            <w:tcW w:w="4815" w:type="dxa"/>
            <w:shd w:val="clear" w:color="auto" w:fill="E7E6E6" w:themeFill="background2"/>
          </w:tcPr>
          <w:p w14:paraId="05F7F8E9" w14:textId="77777777" w:rsidR="00E47DEE" w:rsidRPr="00891B94" w:rsidRDefault="00E47DEE" w:rsidP="001B6C80">
            <w:pPr>
              <w:rPr>
                <w:rFonts w:cstheme="minorHAnsi"/>
                <w:b/>
                <w:lang w:val="en-GB"/>
              </w:rPr>
            </w:pPr>
            <w:r w:rsidRPr="00891B94">
              <w:rPr>
                <w:rFonts w:cstheme="minorHAnsi"/>
                <w:b/>
                <w:lang w:val="en-GB"/>
              </w:rPr>
              <w:t>Eligibility Criteria</w:t>
            </w:r>
          </w:p>
        </w:tc>
        <w:tc>
          <w:tcPr>
            <w:tcW w:w="4526" w:type="dxa"/>
            <w:shd w:val="clear" w:color="auto" w:fill="E7E6E6" w:themeFill="background2"/>
          </w:tcPr>
          <w:p w14:paraId="1514B9CB" w14:textId="77777777" w:rsidR="00E47DEE" w:rsidRPr="00891B94" w:rsidRDefault="00E47DEE" w:rsidP="001B6C80">
            <w:pPr>
              <w:rPr>
                <w:rFonts w:cstheme="minorHAnsi"/>
                <w:lang w:val="en-GB"/>
              </w:rPr>
            </w:pPr>
            <w:r w:rsidRPr="00891B94">
              <w:rPr>
                <w:rFonts w:cstheme="minorHAnsi"/>
                <w:b/>
                <w:lang w:val="en-GB"/>
              </w:rPr>
              <w:t>Documents to establish compliance</w:t>
            </w:r>
          </w:p>
        </w:tc>
      </w:tr>
      <w:tr w:rsidR="00E47DEE" w:rsidRPr="00FF7F50" w14:paraId="2BACB017" w14:textId="77777777" w:rsidTr="00137117">
        <w:tc>
          <w:tcPr>
            <w:tcW w:w="4815" w:type="dxa"/>
          </w:tcPr>
          <w:p w14:paraId="4527B2DB" w14:textId="7F5CCEDB" w:rsidR="00E47DEE" w:rsidRPr="00891B94" w:rsidRDefault="008B79C9" w:rsidP="001B6C80">
            <w:pPr>
              <w:rPr>
                <w:rFonts w:cstheme="minorHAnsi"/>
                <w:lang w:val="en-GB"/>
              </w:rPr>
            </w:pPr>
            <w:r w:rsidRPr="00891B94">
              <w:rPr>
                <w:rFonts w:cstheme="minorHAnsi"/>
                <w:lang w:val="en-GB"/>
              </w:rPr>
              <w:t>Vendor</w:t>
            </w:r>
            <w:r w:rsidR="00E47DEE" w:rsidRPr="00891B94">
              <w:rPr>
                <w:rFonts w:cstheme="minorHAnsi"/>
                <w:lang w:val="en-GB"/>
              </w:rPr>
              <w:t xml:space="preserve"> is a legally registered </w:t>
            </w:r>
            <w:r w:rsidR="00E73073" w:rsidRPr="00891B94">
              <w:rPr>
                <w:rFonts w:cstheme="minorHAnsi"/>
                <w:lang w:val="en-GB"/>
              </w:rPr>
              <w:t>c</w:t>
            </w:r>
            <w:r w:rsidR="00E73073" w:rsidRPr="00891B94">
              <w:rPr>
                <w:rFonts w:cstheme="minorHAnsi"/>
                <w:lang w:val="en-US"/>
              </w:rPr>
              <w:t xml:space="preserve">ommercial </w:t>
            </w:r>
            <w:r w:rsidR="00E47DEE" w:rsidRPr="00891B94">
              <w:rPr>
                <w:rFonts w:cstheme="minorHAnsi"/>
                <w:lang w:val="en-GB"/>
              </w:rPr>
              <w:t>entity</w:t>
            </w:r>
            <w:r w:rsidR="00CD6CC6" w:rsidRPr="00891B94">
              <w:rPr>
                <w:rStyle w:val="FootnoteReference"/>
                <w:rFonts w:cstheme="minorHAnsi"/>
                <w:lang w:val="en-GB"/>
              </w:rPr>
              <w:footnoteReference w:id="10"/>
            </w:r>
          </w:p>
        </w:tc>
        <w:tc>
          <w:tcPr>
            <w:tcW w:w="4526" w:type="dxa"/>
          </w:tcPr>
          <w:p w14:paraId="1F055C25" w14:textId="50CA1A92" w:rsidR="00E47DEE" w:rsidRPr="00891B94" w:rsidRDefault="006A7EE6" w:rsidP="001B6C80">
            <w:pPr>
              <w:rPr>
                <w:rFonts w:cstheme="minorHAnsi"/>
                <w:highlight w:val="yellow"/>
                <w:lang w:val="en-GB"/>
              </w:rPr>
            </w:pPr>
            <w:r w:rsidRPr="00891B94">
              <w:rPr>
                <w:rFonts w:cstheme="minorHAnsi"/>
                <w:lang w:val="en-GB"/>
              </w:rPr>
              <w:t>Proposer</w:t>
            </w:r>
            <w:r w:rsidR="00E47DEE" w:rsidRPr="00891B94">
              <w:rPr>
                <w:rFonts w:cstheme="minorHAnsi"/>
                <w:lang w:val="en-GB"/>
              </w:rPr>
              <w:t xml:space="preserve"> Information </w:t>
            </w:r>
            <w:r w:rsidR="000F2C68" w:rsidRPr="00891B94">
              <w:rPr>
                <w:rFonts w:cstheme="minorHAnsi"/>
                <w:lang w:val="en-GB"/>
              </w:rPr>
              <w:t xml:space="preserve">Form </w:t>
            </w:r>
            <w:r w:rsidR="00E47DEE" w:rsidRPr="00891B94">
              <w:rPr>
                <w:rFonts w:cstheme="minorHAnsi"/>
                <w:lang w:val="en-GB"/>
              </w:rPr>
              <w:t>(Online Form)</w:t>
            </w:r>
          </w:p>
        </w:tc>
      </w:tr>
      <w:tr w:rsidR="00E47DEE" w:rsidRPr="00FF7F50" w14:paraId="5D56C82E" w14:textId="77777777" w:rsidTr="00137117">
        <w:tc>
          <w:tcPr>
            <w:tcW w:w="4815" w:type="dxa"/>
          </w:tcPr>
          <w:p w14:paraId="1AEC221F" w14:textId="77777777" w:rsidR="00E47DEE" w:rsidRPr="00891B94" w:rsidRDefault="00E47DEE" w:rsidP="001B6C80">
            <w:pPr>
              <w:rPr>
                <w:rFonts w:cstheme="minorHAnsi"/>
                <w:lang w:val="en-GB"/>
              </w:rPr>
            </w:pPr>
            <w:r w:rsidRPr="00891B94">
              <w:rPr>
                <w:rFonts w:cstheme="minorHAnsi"/>
                <w:lang w:val="en-GB"/>
              </w:rPr>
              <w:t xml:space="preserve">Vendor is not suspended, nor otherwise identified as ineligible by any UN Organization, the World Bank Group or any other International Organisation in accordance with Instructions to </w:t>
            </w:r>
            <w:r w:rsidR="00D63215" w:rsidRPr="00891B94">
              <w:rPr>
                <w:rFonts w:cstheme="minorHAnsi"/>
                <w:lang w:val="en-GB"/>
              </w:rPr>
              <w:t>Vendors</w:t>
            </w:r>
            <w:r w:rsidRPr="00891B94">
              <w:rPr>
                <w:rFonts w:cstheme="minorHAnsi"/>
                <w:lang w:val="en-GB"/>
              </w:rPr>
              <w:t>.</w:t>
            </w:r>
          </w:p>
        </w:tc>
        <w:tc>
          <w:tcPr>
            <w:tcW w:w="4526" w:type="dxa"/>
          </w:tcPr>
          <w:p w14:paraId="6FE5C8D7" w14:textId="2E8098E2" w:rsidR="00E47DEE" w:rsidRPr="00891B94" w:rsidRDefault="000F2C68" w:rsidP="001B6C80">
            <w:pPr>
              <w:rPr>
                <w:rFonts w:cstheme="minorHAnsi"/>
                <w:lang w:val="en-GB"/>
              </w:rPr>
            </w:pPr>
            <w:r w:rsidRPr="00891B94">
              <w:rPr>
                <w:rFonts w:cstheme="minorHAnsi"/>
                <w:lang w:val="en-GB"/>
              </w:rPr>
              <w:t xml:space="preserve">Proposal Submission Form </w:t>
            </w:r>
          </w:p>
        </w:tc>
      </w:tr>
      <w:tr w:rsidR="00E47DEE" w:rsidRPr="00FF7F50" w14:paraId="6583DDBE" w14:textId="77777777" w:rsidTr="00137117">
        <w:tc>
          <w:tcPr>
            <w:tcW w:w="4815" w:type="dxa"/>
          </w:tcPr>
          <w:p w14:paraId="654A7216" w14:textId="77777777" w:rsidR="00E47DEE" w:rsidRPr="00891B94" w:rsidRDefault="00E47DEE" w:rsidP="001B6C80">
            <w:pPr>
              <w:rPr>
                <w:rFonts w:cstheme="minorHAnsi"/>
                <w:lang w:val="en-GB"/>
              </w:rPr>
            </w:pPr>
            <w:r w:rsidRPr="00891B94">
              <w:rPr>
                <w:rFonts w:cstheme="minorHAnsi"/>
                <w:lang w:val="en-GB"/>
              </w:rPr>
              <w:t xml:space="preserve">No conflicts of interest in accordance with Instructions to </w:t>
            </w:r>
            <w:r w:rsidR="00D63215" w:rsidRPr="00891B94">
              <w:rPr>
                <w:rFonts w:cstheme="minorHAnsi"/>
                <w:lang w:val="en-GB"/>
              </w:rPr>
              <w:t>Vendors</w:t>
            </w:r>
            <w:r w:rsidRPr="00891B94">
              <w:rPr>
                <w:rFonts w:cstheme="minorHAnsi"/>
                <w:lang w:val="en-GB"/>
              </w:rPr>
              <w:t>.</w:t>
            </w:r>
          </w:p>
        </w:tc>
        <w:tc>
          <w:tcPr>
            <w:tcW w:w="4526" w:type="dxa"/>
          </w:tcPr>
          <w:p w14:paraId="7407ACFA" w14:textId="3FE0E913" w:rsidR="00E47DEE" w:rsidRPr="00891B94" w:rsidRDefault="000F2C68" w:rsidP="001B6C80">
            <w:pPr>
              <w:rPr>
                <w:rFonts w:cstheme="minorHAnsi"/>
                <w:lang w:val="en-GB"/>
              </w:rPr>
            </w:pPr>
            <w:r w:rsidRPr="00891B94">
              <w:rPr>
                <w:rFonts w:cstheme="minorHAnsi"/>
                <w:lang w:val="en-GB"/>
              </w:rPr>
              <w:t xml:space="preserve">Proposal Submission Form </w:t>
            </w:r>
          </w:p>
        </w:tc>
      </w:tr>
      <w:tr w:rsidR="00E47DEE" w:rsidRPr="00FF7F50" w14:paraId="432D1B06" w14:textId="77777777" w:rsidTr="00137117">
        <w:tc>
          <w:tcPr>
            <w:tcW w:w="4815" w:type="dxa"/>
          </w:tcPr>
          <w:p w14:paraId="0EDEA3A9" w14:textId="77777777" w:rsidR="00E47DEE" w:rsidRPr="00891B94" w:rsidRDefault="00E47DEE" w:rsidP="001B6C80">
            <w:pPr>
              <w:rPr>
                <w:rFonts w:cstheme="minorHAnsi"/>
                <w:lang w:val="en-GB"/>
              </w:rPr>
            </w:pPr>
            <w:r w:rsidRPr="00891B94">
              <w:rPr>
                <w:rFonts w:cstheme="minorHAnsi"/>
                <w:lang w:val="en-GB"/>
              </w:rPr>
              <w:t xml:space="preserve">The </w:t>
            </w:r>
            <w:r w:rsidR="005B7268" w:rsidRPr="00891B94">
              <w:rPr>
                <w:rFonts w:cstheme="minorHAnsi"/>
                <w:lang w:val="en-GB"/>
              </w:rPr>
              <w:t>Vendor</w:t>
            </w:r>
            <w:r w:rsidRPr="00891B94">
              <w:rPr>
                <w:rFonts w:cstheme="minorHAnsi"/>
                <w:lang w:val="en-GB"/>
              </w:rPr>
              <w:t xml:space="preserve"> has not declared bankruptcy, in not involved in bankruptcy or receivership proceedings, and there is no judgment or pending legal action against the vendor that could impair its operations in the foreseeable future</w:t>
            </w:r>
          </w:p>
        </w:tc>
        <w:tc>
          <w:tcPr>
            <w:tcW w:w="4526" w:type="dxa"/>
          </w:tcPr>
          <w:p w14:paraId="0E393183" w14:textId="04C9BF77" w:rsidR="00E47DEE" w:rsidRPr="00891B94" w:rsidRDefault="000F2C68" w:rsidP="001B6C80">
            <w:pPr>
              <w:rPr>
                <w:rFonts w:cstheme="minorHAnsi"/>
                <w:lang w:val="en-GB"/>
              </w:rPr>
            </w:pPr>
            <w:r w:rsidRPr="00891B94">
              <w:rPr>
                <w:rFonts w:cstheme="minorHAnsi"/>
                <w:lang w:val="en-GB"/>
              </w:rPr>
              <w:t xml:space="preserve">Proposal Submission Form </w:t>
            </w:r>
          </w:p>
        </w:tc>
      </w:tr>
    </w:tbl>
    <w:p w14:paraId="1A496BE3" w14:textId="77777777" w:rsidR="00E47DEE" w:rsidRPr="00891B94" w:rsidRDefault="00E47DEE" w:rsidP="00E47DEE">
      <w:pPr>
        <w:rPr>
          <w:rFonts w:cstheme="minorHAnsi"/>
          <w:lang w:val="en-GB"/>
        </w:rPr>
      </w:pPr>
    </w:p>
    <w:tbl>
      <w:tblPr>
        <w:tblStyle w:val="TableGrid"/>
        <w:tblW w:w="9351" w:type="dxa"/>
        <w:tblLook w:val="04A0" w:firstRow="1" w:lastRow="0" w:firstColumn="1" w:lastColumn="0" w:noHBand="0" w:noVBand="1"/>
      </w:tblPr>
      <w:tblGrid>
        <w:gridCol w:w="4815"/>
        <w:gridCol w:w="4536"/>
      </w:tblGrid>
      <w:tr w:rsidR="00E47DEE" w:rsidRPr="00FF7F50" w14:paraId="1F1B1203" w14:textId="77777777" w:rsidTr="000B6B29">
        <w:trPr>
          <w:trHeight w:val="47"/>
        </w:trPr>
        <w:tc>
          <w:tcPr>
            <w:tcW w:w="4815" w:type="dxa"/>
            <w:shd w:val="clear" w:color="auto" w:fill="E7E6E6" w:themeFill="background2"/>
          </w:tcPr>
          <w:p w14:paraId="0DBCA149" w14:textId="77777777" w:rsidR="00E47DEE" w:rsidRPr="00891B94" w:rsidRDefault="00E47DEE" w:rsidP="001B6C80">
            <w:pPr>
              <w:rPr>
                <w:rFonts w:cstheme="minorHAnsi"/>
                <w:b/>
                <w:lang w:val="en-GB"/>
              </w:rPr>
            </w:pPr>
            <w:r w:rsidRPr="00891B94">
              <w:rPr>
                <w:rFonts w:cstheme="minorHAnsi"/>
                <w:b/>
                <w:lang w:val="en-GB"/>
              </w:rPr>
              <w:t>Qualification Criteria</w:t>
            </w:r>
          </w:p>
        </w:tc>
        <w:tc>
          <w:tcPr>
            <w:tcW w:w="4536" w:type="dxa"/>
            <w:shd w:val="clear" w:color="auto" w:fill="E7E6E6" w:themeFill="background2"/>
          </w:tcPr>
          <w:p w14:paraId="18841B61" w14:textId="77777777" w:rsidR="00E47DEE" w:rsidRPr="00891B94" w:rsidRDefault="00E47DEE" w:rsidP="001B6C80">
            <w:pPr>
              <w:rPr>
                <w:rFonts w:cstheme="minorHAnsi"/>
                <w:lang w:val="en-GB"/>
              </w:rPr>
            </w:pPr>
            <w:r w:rsidRPr="00891B94">
              <w:rPr>
                <w:rFonts w:cstheme="minorHAnsi"/>
                <w:b/>
                <w:lang w:val="en-GB"/>
              </w:rPr>
              <w:t>Documents to establish compliance</w:t>
            </w:r>
          </w:p>
        </w:tc>
      </w:tr>
      <w:tr w:rsidR="00E47DEE" w:rsidRPr="00FF7F50" w14:paraId="63BABF48" w14:textId="77777777" w:rsidTr="000B6B29">
        <w:tc>
          <w:tcPr>
            <w:tcW w:w="4815" w:type="dxa"/>
          </w:tcPr>
          <w:p w14:paraId="6C8EB249" w14:textId="77777777" w:rsidR="00E47DEE" w:rsidRPr="00891B94" w:rsidRDefault="00E47DEE" w:rsidP="001B6C80">
            <w:pPr>
              <w:rPr>
                <w:rFonts w:cstheme="minorHAnsi"/>
                <w:lang w:val="en-GB"/>
              </w:rPr>
            </w:pPr>
            <w:r w:rsidRPr="00891B94">
              <w:rPr>
                <w:rFonts w:cstheme="minorHAnsi"/>
                <w:lang w:val="en-GB"/>
              </w:rPr>
              <w:t xml:space="preserve">Litigation History: No consistent history of court/arbitral award decisions against the </w:t>
            </w:r>
            <w:r w:rsidR="001B6C80" w:rsidRPr="00891B94">
              <w:rPr>
                <w:rFonts w:cstheme="minorHAnsi"/>
                <w:lang w:val="en-GB"/>
              </w:rPr>
              <w:t>vendor</w:t>
            </w:r>
            <w:r w:rsidRPr="00891B94">
              <w:rPr>
                <w:rFonts w:cstheme="minorHAnsi"/>
                <w:lang w:val="en-GB"/>
              </w:rPr>
              <w:t xml:space="preserve"> for the last 3 years.</w:t>
            </w:r>
          </w:p>
        </w:tc>
        <w:tc>
          <w:tcPr>
            <w:tcW w:w="4536" w:type="dxa"/>
          </w:tcPr>
          <w:p w14:paraId="395A9960" w14:textId="76529BBF" w:rsidR="00E47DEE" w:rsidRPr="00891B94" w:rsidRDefault="00E47DEE" w:rsidP="001B6C80">
            <w:pPr>
              <w:rPr>
                <w:rFonts w:cstheme="minorHAnsi"/>
                <w:lang w:val="en-GB"/>
              </w:rPr>
            </w:pPr>
            <w:r w:rsidRPr="00891B94">
              <w:rPr>
                <w:rFonts w:cstheme="minorHAnsi"/>
                <w:lang w:val="en-GB"/>
              </w:rPr>
              <w:t xml:space="preserve">Eligibility and Qualification Form </w:t>
            </w:r>
          </w:p>
        </w:tc>
      </w:tr>
      <w:tr w:rsidR="00E47DEE" w:rsidRPr="00581D02" w14:paraId="7F2A3A4A" w14:textId="77777777" w:rsidTr="000B6B29">
        <w:tc>
          <w:tcPr>
            <w:tcW w:w="4815" w:type="dxa"/>
            <w:shd w:val="clear" w:color="auto" w:fill="E7E6E6" w:themeFill="background2"/>
          </w:tcPr>
          <w:p w14:paraId="0E490AF8" w14:textId="77777777" w:rsidR="00E47DEE" w:rsidRPr="00891B94" w:rsidRDefault="00E47DEE" w:rsidP="001B6C80">
            <w:pPr>
              <w:rPr>
                <w:rFonts w:cstheme="minorHAnsi"/>
                <w:lang w:val="en-GB"/>
              </w:rPr>
            </w:pPr>
            <w:r w:rsidRPr="00891B94">
              <w:rPr>
                <w:rFonts w:cstheme="minorHAnsi"/>
                <w:lang w:val="en-GB"/>
              </w:rPr>
              <w:t>Previous Experience</w:t>
            </w:r>
            <w:r w:rsidR="00B100DB" w:rsidRPr="00891B94">
              <w:rPr>
                <w:rFonts w:cstheme="minorHAnsi"/>
                <w:lang w:val="en-GB"/>
              </w:rPr>
              <w:t xml:space="preserve"> of the organization</w:t>
            </w:r>
            <w:r w:rsidRPr="00891B94">
              <w:rPr>
                <w:rFonts w:cstheme="minorHAnsi"/>
                <w:lang w:val="en-GB"/>
              </w:rPr>
              <w:t>:</w:t>
            </w:r>
          </w:p>
        </w:tc>
        <w:tc>
          <w:tcPr>
            <w:tcW w:w="4536" w:type="dxa"/>
            <w:shd w:val="clear" w:color="auto" w:fill="E7E6E6" w:themeFill="background2"/>
          </w:tcPr>
          <w:p w14:paraId="23368F75" w14:textId="77777777" w:rsidR="00E47DEE" w:rsidRPr="00891B94" w:rsidRDefault="00E47DEE" w:rsidP="001B6C80">
            <w:pPr>
              <w:rPr>
                <w:rFonts w:cstheme="minorHAnsi"/>
                <w:lang w:val="en-GB"/>
              </w:rPr>
            </w:pPr>
          </w:p>
        </w:tc>
      </w:tr>
      <w:tr w:rsidR="000B6B29" w:rsidRPr="00581D02" w14:paraId="0D84CD5B" w14:textId="77777777" w:rsidTr="000B6B29">
        <w:sdt>
          <w:sdtPr>
            <w:rPr>
              <w:rFonts w:eastAsia="Times New Roman" w:cstheme="minorHAnsi"/>
              <w:lang w:val="en-US" w:eastAsia="en-US"/>
            </w:rPr>
            <w:alias w:val="Add criteria here"/>
            <w:tag w:val="Add criteria here"/>
            <w:id w:val="1131749392"/>
            <w:placeholder>
              <w:docPart w:val="FED0AD054CFB4DE39721CACFD6D6C456"/>
            </w:placeholder>
            <w:text/>
          </w:sdtPr>
          <w:sdtContent>
            <w:tc>
              <w:tcPr>
                <w:tcW w:w="4815" w:type="dxa"/>
              </w:tcPr>
              <w:p w14:paraId="0DB985A7" w14:textId="77777777" w:rsidR="000B6B29" w:rsidRPr="00891B94" w:rsidRDefault="000B6B29">
                <w:pPr>
                  <w:rPr>
                    <w:rFonts w:cstheme="minorHAnsi"/>
                    <w:color w:val="0070C0"/>
                    <w:lang w:val="en-GB"/>
                  </w:rPr>
                </w:pPr>
                <w:r w:rsidRPr="00891B94">
                  <w:rPr>
                    <w:rFonts w:eastAsia="Times New Roman" w:cstheme="minorHAnsi"/>
                    <w:lang w:val="en-US" w:eastAsia="en-US"/>
                  </w:rPr>
                  <w:t>At least 5 years of experience in webpage development, web design and content development;</w:t>
                </w:r>
              </w:p>
            </w:tc>
          </w:sdtContent>
        </w:sdt>
        <w:sdt>
          <w:sdtPr>
            <w:rPr>
              <w:rFonts w:cstheme="minorHAnsi"/>
              <w:lang w:val="en-GB"/>
            </w:rPr>
            <w:alias w:val="Add documentation required here"/>
            <w:tag w:val="Add documentation required here"/>
            <w:id w:val="1523980866"/>
            <w:placeholder>
              <w:docPart w:val="FED0AD054CFB4DE39721CACFD6D6C456"/>
            </w:placeholder>
            <w:text/>
          </w:sdtPr>
          <w:sdtContent>
            <w:tc>
              <w:tcPr>
                <w:tcW w:w="4536" w:type="dxa"/>
              </w:tcPr>
              <w:p w14:paraId="21492107" w14:textId="77777777" w:rsidR="000B6B29" w:rsidRPr="00891B94" w:rsidRDefault="000B6B29">
                <w:pPr>
                  <w:rPr>
                    <w:rFonts w:cstheme="minorHAnsi"/>
                    <w:color w:val="0070C0"/>
                    <w:highlight w:val="yellow"/>
                    <w:lang w:val="en-GB"/>
                  </w:rPr>
                </w:pPr>
                <w:r w:rsidRPr="00891B94">
                  <w:rPr>
                    <w:rFonts w:cstheme="minorHAnsi"/>
                    <w:lang w:val="en-GB"/>
                  </w:rPr>
                  <w:t>Certificate of registration and other relevant documents</w:t>
                </w:r>
              </w:p>
            </w:tc>
          </w:sdtContent>
        </w:sdt>
      </w:tr>
      <w:tr w:rsidR="000B6B29" w:rsidRPr="00581D02" w14:paraId="238C20E7" w14:textId="77777777" w:rsidTr="000B6B29">
        <w:sdt>
          <w:sdtPr>
            <w:rPr>
              <w:rFonts w:eastAsia="Times New Roman" w:cstheme="minorHAnsi"/>
              <w:lang w:val="en-US" w:eastAsia="en-US"/>
            </w:rPr>
            <w:alias w:val="Add criteria here"/>
            <w:tag w:val="Add criteria here"/>
            <w:id w:val="-1675640361"/>
            <w:placeholder>
              <w:docPart w:val="49CF4E269B4940B28254469151B4585D"/>
            </w:placeholder>
            <w:text/>
          </w:sdtPr>
          <w:sdtContent>
            <w:tc>
              <w:tcPr>
                <w:tcW w:w="4815" w:type="dxa"/>
              </w:tcPr>
              <w:p w14:paraId="3AC6DE4C" w14:textId="77777777" w:rsidR="000B6B29" w:rsidRPr="00891B94" w:rsidRDefault="000B6B29">
                <w:pPr>
                  <w:rPr>
                    <w:rFonts w:cstheme="minorHAnsi"/>
                    <w:color w:val="0070C0"/>
                    <w:lang w:val="en-GB"/>
                  </w:rPr>
                </w:pPr>
                <w:r w:rsidRPr="00891B94">
                  <w:rPr>
                    <w:rFonts w:eastAsia="Times New Roman" w:cstheme="minorHAnsi"/>
                    <w:lang w:val="en-US" w:eastAsia="en-US"/>
                  </w:rPr>
                  <w:t>At least 3 similar projects carried out during the past 5 years including samples of work with national and/or international organizations;</w:t>
                </w:r>
              </w:p>
            </w:tc>
          </w:sdtContent>
        </w:sdt>
        <w:sdt>
          <w:sdtPr>
            <w:rPr>
              <w:rFonts w:eastAsia="Times New Roman" w:cstheme="minorHAnsi"/>
              <w:lang w:val="en-US" w:eastAsia="en-US"/>
            </w:rPr>
            <w:alias w:val="Add documentation required here"/>
            <w:tag w:val="Add documentation required here"/>
            <w:id w:val="-1161149305"/>
            <w:placeholder>
              <w:docPart w:val="49CF4E269B4940B28254469151B4585D"/>
            </w:placeholder>
            <w:text/>
          </w:sdtPr>
          <w:sdtContent>
            <w:tc>
              <w:tcPr>
                <w:tcW w:w="4536" w:type="dxa"/>
              </w:tcPr>
              <w:p w14:paraId="7A4AD2F6" w14:textId="77777777" w:rsidR="000B6B29" w:rsidRPr="00891B94" w:rsidRDefault="000B6B29">
                <w:pPr>
                  <w:rPr>
                    <w:rFonts w:cstheme="minorHAnsi"/>
                    <w:color w:val="0070C0"/>
                    <w:highlight w:val="yellow"/>
                    <w:lang w:val="en-GB"/>
                  </w:rPr>
                </w:pPr>
                <w:r w:rsidRPr="00891B94">
                  <w:rPr>
                    <w:rFonts w:eastAsia="Times New Roman" w:cstheme="minorHAnsi"/>
                    <w:lang w:val="en-US" w:eastAsia="en-US"/>
                  </w:rPr>
                  <w:t>A portfolio of previous work of webs with similar functionalities developed</w:t>
                </w:r>
              </w:p>
            </w:tc>
          </w:sdtContent>
        </w:sdt>
      </w:tr>
      <w:tr w:rsidR="000B6B29" w:rsidRPr="00581D02" w14:paraId="332F0330" w14:textId="77777777" w:rsidTr="000B6B29">
        <w:sdt>
          <w:sdtPr>
            <w:rPr>
              <w:rFonts w:eastAsia="Times New Roman" w:cstheme="minorHAnsi"/>
              <w:lang w:val="en-US" w:eastAsia="en-US"/>
            </w:rPr>
            <w:alias w:val="Add criteria here"/>
            <w:tag w:val="Add criteria here"/>
            <w:id w:val="507801464"/>
            <w:placeholder>
              <w:docPart w:val="F6C4F3CCAA9042E58C1A4301B47C1A74"/>
            </w:placeholder>
            <w:text/>
          </w:sdtPr>
          <w:sdtContent>
            <w:tc>
              <w:tcPr>
                <w:tcW w:w="4815" w:type="dxa"/>
              </w:tcPr>
              <w:p w14:paraId="51D7095F" w14:textId="41D1CB3B" w:rsidR="000B6B29" w:rsidRPr="00891B94" w:rsidRDefault="000B6B29">
                <w:pPr>
                  <w:rPr>
                    <w:rFonts w:eastAsia="Times New Roman" w:cstheme="minorHAnsi"/>
                    <w:lang w:val="en-US" w:eastAsia="en-US"/>
                  </w:rPr>
                </w:pPr>
                <w:r w:rsidRPr="00891B94">
                  <w:rPr>
                    <w:rFonts w:eastAsia="Times New Roman" w:cstheme="minorHAnsi"/>
                    <w:lang w:val="en-US" w:eastAsia="en-US"/>
                  </w:rPr>
                  <w:t>Previous experience in the development and implementation of WEB solutions for public authorities</w:t>
                </w:r>
                <w:r w:rsidR="00270FAC" w:rsidRPr="00891B94">
                  <w:rPr>
                    <w:rFonts w:eastAsia="Times New Roman" w:cstheme="minorHAnsi"/>
                    <w:lang w:val="en-US" w:eastAsia="en-US"/>
                  </w:rPr>
                  <w:t xml:space="preserve"> would be an advantage</w:t>
                </w:r>
                <w:r w:rsidRPr="00891B94">
                  <w:rPr>
                    <w:rFonts w:eastAsia="Times New Roman" w:cstheme="minorHAnsi"/>
                    <w:lang w:val="en-US" w:eastAsia="en-US"/>
                  </w:rPr>
                  <w:t>;</w:t>
                </w:r>
              </w:p>
            </w:tc>
          </w:sdtContent>
        </w:sdt>
        <w:sdt>
          <w:sdtPr>
            <w:rPr>
              <w:rFonts w:eastAsia="Times New Roman" w:cstheme="minorHAnsi"/>
              <w:lang w:val="en-US" w:eastAsia="en-US"/>
            </w:rPr>
            <w:alias w:val="Add documentation required here"/>
            <w:tag w:val="Add documentation required here"/>
            <w:id w:val="1222719641"/>
            <w:placeholder>
              <w:docPart w:val="0C5BD57AAB8542178869C6B8649B1D4C"/>
            </w:placeholder>
            <w:text/>
          </w:sdtPr>
          <w:sdtContent>
            <w:tc>
              <w:tcPr>
                <w:tcW w:w="4536" w:type="dxa"/>
              </w:tcPr>
              <w:p w14:paraId="418F57FB" w14:textId="77777777" w:rsidR="000B6B29" w:rsidRPr="00891B94" w:rsidRDefault="000B6B29">
                <w:pPr>
                  <w:rPr>
                    <w:rFonts w:cstheme="minorHAnsi"/>
                    <w:color w:val="0070C0"/>
                    <w:highlight w:val="yellow"/>
                    <w:lang w:val="en-GB"/>
                  </w:rPr>
                </w:pPr>
                <w:r w:rsidRPr="00891B94">
                  <w:rPr>
                    <w:rFonts w:eastAsia="Times New Roman" w:cstheme="minorHAnsi"/>
                    <w:lang w:val="en-US" w:eastAsia="en-US"/>
                  </w:rPr>
                  <w:t>A portfolio of previous work of webs with similar functionalities developed</w:t>
                </w:r>
              </w:p>
            </w:tc>
          </w:sdtContent>
        </w:sdt>
      </w:tr>
      <w:tr w:rsidR="00E47DEE" w:rsidRPr="00FF7F50" w14:paraId="1C8386B7" w14:textId="77777777" w:rsidTr="000B6B29">
        <w:tc>
          <w:tcPr>
            <w:tcW w:w="4815" w:type="dxa"/>
            <w:shd w:val="clear" w:color="auto" w:fill="E7E6E6" w:themeFill="background2"/>
          </w:tcPr>
          <w:p w14:paraId="135C43C8" w14:textId="77777777" w:rsidR="00E47DEE" w:rsidRPr="00891B94" w:rsidRDefault="00E47DEE" w:rsidP="001B6C80">
            <w:pPr>
              <w:rPr>
                <w:rFonts w:cstheme="minorHAnsi"/>
                <w:lang w:val="en-GB"/>
              </w:rPr>
            </w:pPr>
            <w:r w:rsidRPr="00891B94">
              <w:rPr>
                <w:rFonts w:cstheme="minorHAnsi"/>
                <w:lang w:val="en-GB"/>
              </w:rPr>
              <w:t>Financial Standing:</w:t>
            </w:r>
          </w:p>
        </w:tc>
        <w:tc>
          <w:tcPr>
            <w:tcW w:w="4536" w:type="dxa"/>
            <w:shd w:val="clear" w:color="auto" w:fill="E7E6E6" w:themeFill="background2"/>
          </w:tcPr>
          <w:p w14:paraId="55A0FFD6" w14:textId="77777777" w:rsidR="00E47DEE" w:rsidRPr="00891B94" w:rsidRDefault="00E47DEE" w:rsidP="001B6C80">
            <w:pPr>
              <w:rPr>
                <w:rFonts w:cstheme="minorHAnsi"/>
                <w:highlight w:val="yellow"/>
                <w:lang w:val="en-GB"/>
              </w:rPr>
            </w:pPr>
          </w:p>
        </w:tc>
      </w:tr>
      <w:tr w:rsidR="00E47DEE" w:rsidRPr="00581D02" w14:paraId="52A58738" w14:textId="77777777" w:rsidTr="000B6B29">
        <w:tc>
          <w:tcPr>
            <w:tcW w:w="4815" w:type="dxa"/>
          </w:tcPr>
          <w:p w14:paraId="7CD3E960" w14:textId="77777777" w:rsidR="00E47DEE" w:rsidRPr="00891B94" w:rsidRDefault="00E47DEE" w:rsidP="001B6C80">
            <w:pPr>
              <w:rPr>
                <w:rFonts w:cstheme="minorHAnsi"/>
                <w:lang w:val="en-GB"/>
              </w:rPr>
            </w:pPr>
            <w:r w:rsidRPr="00891B94">
              <w:rPr>
                <w:rFonts w:cstheme="minorHAnsi"/>
                <w:lang w:val="en-GB"/>
              </w:rPr>
              <w:t>Liquidity: the ratio Average current assets / Current liabilities over the last 3 years must be equal or greater than 1.</w:t>
            </w:r>
            <w:r w:rsidR="00CE58C0" w:rsidRPr="00891B94">
              <w:rPr>
                <w:rFonts w:cstheme="minorHAnsi"/>
                <w:lang w:val="en-GB"/>
              </w:rPr>
              <w:t xml:space="preserve"> </w:t>
            </w:r>
            <w:r w:rsidR="005B7268" w:rsidRPr="00891B94">
              <w:rPr>
                <w:rFonts w:cstheme="minorHAnsi"/>
                <w:lang w:val="en-GB"/>
              </w:rPr>
              <w:t>Vendor</w:t>
            </w:r>
            <w:r w:rsidR="00CE58C0" w:rsidRPr="00891B94">
              <w:rPr>
                <w:rFonts w:cstheme="minorHAnsi"/>
                <w:lang w:val="en-GB"/>
              </w:rPr>
              <w:t xml:space="preserve"> must include</w:t>
            </w:r>
            <w:r w:rsidR="00953968" w:rsidRPr="00891B94">
              <w:rPr>
                <w:rFonts w:cstheme="minorHAnsi"/>
                <w:lang w:val="en-GB"/>
              </w:rPr>
              <w:t xml:space="preserve"> balance sheets (audited or certified)</w:t>
            </w:r>
            <w:r w:rsidR="00CE58C0" w:rsidRPr="00891B94">
              <w:rPr>
                <w:rFonts w:cstheme="minorHAnsi"/>
                <w:lang w:val="en-GB"/>
              </w:rPr>
              <w:t xml:space="preserve"> in their Proposal cover</w:t>
            </w:r>
            <w:r w:rsidR="00B26D58" w:rsidRPr="00891B94">
              <w:rPr>
                <w:rFonts w:cstheme="minorHAnsi"/>
                <w:lang w:val="en-GB"/>
              </w:rPr>
              <w:t>ing</w:t>
            </w:r>
            <w:r w:rsidR="00CE58C0" w:rsidRPr="00891B94">
              <w:rPr>
                <w:rFonts w:cstheme="minorHAnsi"/>
                <w:lang w:val="en-GB"/>
              </w:rPr>
              <w:t xml:space="preserve"> the last </w:t>
            </w:r>
            <w:r w:rsidR="00B26D58" w:rsidRPr="00891B94">
              <w:rPr>
                <w:rFonts w:cstheme="minorHAnsi"/>
                <w:lang w:val="en-GB"/>
              </w:rPr>
              <w:t>three</w:t>
            </w:r>
            <w:r w:rsidR="00CE58C0" w:rsidRPr="00891B94">
              <w:rPr>
                <w:rFonts w:cstheme="minorHAnsi"/>
                <w:lang w:val="en-GB"/>
              </w:rPr>
              <w:t xml:space="preserve"> years</w:t>
            </w:r>
            <w:r w:rsidR="00953968" w:rsidRPr="00891B94">
              <w:rPr>
                <w:rFonts w:cstheme="minorHAnsi"/>
                <w:lang w:val="en-GB"/>
              </w:rPr>
              <w:t>.</w:t>
            </w:r>
          </w:p>
        </w:tc>
        <w:tc>
          <w:tcPr>
            <w:tcW w:w="4536" w:type="dxa"/>
          </w:tcPr>
          <w:p w14:paraId="68AD1257" w14:textId="7F7615BC" w:rsidR="00E47DEE" w:rsidRPr="00891B94" w:rsidRDefault="00E47DEE" w:rsidP="001B6C80">
            <w:pPr>
              <w:rPr>
                <w:rFonts w:cstheme="minorHAnsi"/>
                <w:highlight w:val="yellow"/>
                <w:lang w:val="en-GB"/>
              </w:rPr>
            </w:pPr>
            <w:r w:rsidRPr="00891B94">
              <w:rPr>
                <w:rFonts w:cstheme="minorHAnsi"/>
                <w:lang w:val="en-GB"/>
              </w:rPr>
              <w:t xml:space="preserve">Copy of financial statements for the last three years. / Eligibility and Qualification Form </w:t>
            </w:r>
          </w:p>
        </w:tc>
      </w:tr>
    </w:tbl>
    <w:p w14:paraId="0658B362" w14:textId="77777777" w:rsidR="00E47DEE" w:rsidRPr="00891B94" w:rsidRDefault="00E47DEE" w:rsidP="00E47DEE">
      <w:pPr>
        <w:rPr>
          <w:rFonts w:cstheme="minorHAnsi"/>
          <w:b/>
          <w:lang w:val="en-GB"/>
        </w:rPr>
      </w:pPr>
    </w:p>
    <w:p w14:paraId="0AE7A2C6" w14:textId="690AE638" w:rsidR="00E47DEE" w:rsidRPr="00891B94" w:rsidRDefault="00E47DEE" w:rsidP="00DC3CC6">
      <w:pPr>
        <w:rPr>
          <w:rFonts w:cstheme="minorHAnsi"/>
          <w:b/>
          <w:lang w:val="en-GB"/>
        </w:rPr>
      </w:pPr>
      <w:r w:rsidRPr="00891B94">
        <w:rPr>
          <w:rFonts w:cstheme="minorHAnsi"/>
          <w:b/>
          <w:lang w:val="en-GB"/>
        </w:rPr>
        <w:t xml:space="preserve">Technical Evaluation Criteria </w:t>
      </w:r>
    </w:p>
    <w:tbl>
      <w:tblPr>
        <w:tblStyle w:val="TableGrid11"/>
        <w:tblW w:w="9351" w:type="dxa"/>
        <w:tblLook w:val="04A0" w:firstRow="1" w:lastRow="0" w:firstColumn="1" w:lastColumn="0" w:noHBand="0" w:noVBand="1"/>
      </w:tblPr>
      <w:tblGrid>
        <w:gridCol w:w="547"/>
        <w:gridCol w:w="7325"/>
        <w:gridCol w:w="1479"/>
      </w:tblGrid>
      <w:tr w:rsidR="00A65D8F" w:rsidRPr="00FF7F50" w14:paraId="73611563" w14:textId="77777777" w:rsidTr="00C10D2F">
        <w:tc>
          <w:tcPr>
            <w:tcW w:w="7872" w:type="dxa"/>
            <w:gridSpan w:val="2"/>
            <w:shd w:val="clear" w:color="auto" w:fill="D9D9D9" w:themeFill="background1" w:themeFillShade="D9"/>
            <w:vAlign w:val="center"/>
          </w:tcPr>
          <w:p w14:paraId="1E9F70D6" w14:textId="77777777" w:rsidR="00A65D8F" w:rsidRPr="00891B94" w:rsidRDefault="00A65D8F" w:rsidP="00A65D8F">
            <w:pPr>
              <w:jc w:val="both"/>
              <w:rPr>
                <w:rFonts w:cstheme="minorHAnsi"/>
                <w:b/>
              </w:rPr>
            </w:pPr>
            <w:r w:rsidRPr="00891B94">
              <w:rPr>
                <w:rFonts w:cstheme="minorHAnsi"/>
                <w:b/>
              </w:rPr>
              <w:t>Summary of technical proposal evaluation sections</w:t>
            </w:r>
          </w:p>
        </w:tc>
        <w:tc>
          <w:tcPr>
            <w:tcW w:w="1479" w:type="dxa"/>
            <w:shd w:val="clear" w:color="auto" w:fill="D9D9D9" w:themeFill="background1" w:themeFillShade="D9"/>
            <w:vAlign w:val="center"/>
          </w:tcPr>
          <w:p w14:paraId="65B888B3" w14:textId="77777777" w:rsidR="00A65D8F" w:rsidRPr="00891B94" w:rsidRDefault="00A65D8F" w:rsidP="00A65D8F">
            <w:pPr>
              <w:jc w:val="both"/>
              <w:rPr>
                <w:rFonts w:cstheme="minorHAnsi"/>
                <w:b/>
              </w:rPr>
            </w:pPr>
            <w:r w:rsidRPr="00891B94">
              <w:rPr>
                <w:rFonts w:cstheme="minorHAnsi"/>
                <w:b/>
              </w:rPr>
              <w:t>Points obtainable</w:t>
            </w:r>
          </w:p>
        </w:tc>
      </w:tr>
      <w:tr w:rsidR="00A65D8F" w:rsidRPr="00FF7F50" w14:paraId="596AD748" w14:textId="77777777" w:rsidTr="00C10D2F">
        <w:tc>
          <w:tcPr>
            <w:tcW w:w="547" w:type="dxa"/>
          </w:tcPr>
          <w:p w14:paraId="6E7E796A" w14:textId="77777777" w:rsidR="00A65D8F" w:rsidRPr="00891B94" w:rsidRDefault="00A65D8F" w:rsidP="00A65D8F">
            <w:pPr>
              <w:jc w:val="both"/>
              <w:rPr>
                <w:rFonts w:cstheme="minorHAnsi"/>
                <w:bCs/>
              </w:rPr>
            </w:pPr>
            <w:r w:rsidRPr="00891B94">
              <w:rPr>
                <w:rFonts w:cstheme="minorHAnsi"/>
                <w:bCs/>
              </w:rPr>
              <w:t>1.</w:t>
            </w:r>
          </w:p>
        </w:tc>
        <w:tc>
          <w:tcPr>
            <w:tcW w:w="7325" w:type="dxa"/>
          </w:tcPr>
          <w:p w14:paraId="0504BA7E" w14:textId="77777777" w:rsidR="00A65D8F" w:rsidRPr="00891B94" w:rsidRDefault="00A65D8F" w:rsidP="00A65D8F">
            <w:pPr>
              <w:jc w:val="both"/>
              <w:rPr>
                <w:rFonts w:cstheme="minorHAnsi"/>
                <w:bCs/>
              </w:rPr>
            </w:pPr>
            <w:r w:rsidRPr="00891B94">
              <w:rPr>
                <w:rFonts w:cstheme="minorHAnsi"/>
                <w:bCs/>
              </w:rPr>
              <w:t>Proposer’s qualification, capacity and experience</w:t>
            </w:r>
          </w:p>
        </w:tc>
        <w:tc>
          <w:tcPr>
            <w:tcW w:w="1479" w:type="dxa"/>
          </w:tcPr>
          <w:p w14:paraId="2173254E" w14:textId="3FE3E65C" w:rsidR="00A65D8F" w:rsidRPr="00891B94" w:rsidRDefault="0071105F" w:rsidP="00A65D8F">
            <w:pPr>
              <w:jc w:val="both"/>
              <w:rPr>
                <w:rFonts w:cstheme="minorHAnsi"/>
                <w:bCs/>
              </w:rPr>
            </w:pPr>
            <w:r w:rsidRPr="00891B94">
              <w:rPr>
                <w:rFonts w:cstheme="minorHAnsi"/>
                <w:bCs/>
              </w:rPr>
              <w:t>1</w:t>
            </w:r>
            <w:r w:rsidR="006349E5" w:rsidRPr="00891B94">
              <w:rPr>
                <w:rFonts w:cstheme="minorHAnsi"/>
                <w:bCs/>
              </w:rPr>
              <w:t>70</w:t>
            </w:r>
          </w:p>
        </w:tc>
      </w:tr>
      <w:tr w:rsidR="00A65D8F" w:rsidRPr="00FF7F50" w14:paraId="78ED3F80" w14:textId="77777777" w:rsidTr="00C10D2F">
        <w:tc>
          <w:tcPr>
            <w:tcW w:w="547" w:type="dxa"/>
          </w:tcPr>
          <w:p w14:paraId="72D1DCF7" w14:textId="77777777" w:rsidR="00A65D8F" w:rsidRPr="00891B94" w:rsidRDefault="00A65D8F" w:rsidP="00A65D8F">
            <w:pPr>
              <w:jc w:val="both"/>
              <w:rPr>
                <w:rFonts w:cstheme="minorHAnsi"/>
                <w:bCs/>
              </w:rPr>
            </w:pPr>
            <w:r w:rsidRPr="00891B94">
              <w:rPr>
                <w:rFonts w:cstheme="minorHAnsi"/>
                <w:bCs/>
              </w:rPr>
              <w:t>2.</w:t>
            </w:r>
          </w:p>
        </w:tc>
        <w:tc>
          <w:tcPr>
            <w:tcW w:w="7325" w:type="dxa"/>
          </w:tcPr>
          <w:p w14:paraId="7816DA93" w14:textId="77777777" w:rsidR="00A65D8F" w:rsidRPr="00891B94" w:rsidRDefault="00A65D8F" w:rsidP="00A65D8F">
            <w:pPr>
              <w:jc w:val="both"/>
              <w:rPr>
                <w:rFonts w:cstheme="minorHAnsi"/>
                <w:bCs/>
              </w:rPr>
            </w:pPr>
            <w:r w:rsidRPr="00891B94">
              <w:rPr>
                <w:rFonts w:cstheme="minorHAnsi"/>
                <w:bCs/>
              </w:rPr>
              <w:t>Proposed methodology, approach and implementation plan</w:t>
            </w:r>
          </w:p>
        </w:tc>
        <w:tc>
          <w:tcPr>
            <w:tcW w:w="1479" w:type="dxa"/>
          </w:tcPr>
          <w:p w14:paraId="1FCC3A82" w14:textId="1185402D" w:rsidR="00A65D8F" w:rsidRPr="00891B94" w:rsidRDefault="005C2D0F" w:rsidP="00A65D8F">
            <w:pPr>
              <w:jc w:val="both"/>
              <w:rPr>
                <w:rFonts w:cstheme="minorHAnsi"/>
                <w:bCs/>
              </w:rPr>
            </w:pPr>
            <w:r>
              <w:rPr>
                <w:rFonts w:cstheme="minorHAnsi"/>
                <w:bCs/>
              </w:rPr>
              <w:t xml:space="preserve"> </w:t>
            </w:r>
            <w:r w:rsidR="003306CC">
              <w:rPr>
                <w:rFonts w:cstheme="minorHAnsi"/>
                <w:bCs/>
              </w:rPr>
              <w:t>200</w:t>
            </w:r>
          </w:p>
        </w:tc>
      </w:tr>
      <w:tr w:rsidR="00A65D8F" w:rsidRPr="00FF7F50" w14:paraId="120DEB88" w14:textId="77777777" w:rsidTr="00C10D2F">
        <w:tc>
          <w:tcPr>
            <w:tcW w:w="547" w:type="dxa"/>
          </w:tcPr>
          <w:p w14:paraId="40AA0D22" w14:textId="77777777" w:rsidR="00A65D8F" w:rsidRPr="00891B94" w:rsidRDefault="00A65D8F" w:rsidP="00A65D8F">
            <w:pPr>
              <w:jc w:val="both"/>
              <w:rPr>
                <w:rFonts w:cstheme="minorHAnsi"/>
                <w:bCs/>
              </w:rPr>
            </w:pPr>
            <w:r w:rsidRPr="00891B94">
              <w:rPr>
                <w:rFonts w:cstheme="minorHAnsi"/>
                <w:bCs/>
              </w:rPr>
              <w:t>3.</w:t>
            </w:r>
          </w:p>
        </w:tc>
        <w:tc>
          <w:tcPr>
            <w:tcW w:w="7325" w:type="dxa"/>
          </w:tcPr>
          <w:p w14:paraId="56C6A01A" w14:textId="77777777" w:rsidR="00A65D8F" w:rsidRPr="00891B94" w:rsidRDefault="00A65D8F" w:rsidP="00A65D8F">
            <w:pPr>
              <w:jc w:val="both"/>
              <w:rPr>
                <w:rFonts w:cstheme="minorHAnsi"/>
                <w:bCs/>
              </w:rPr>
            </w:pPr>
            <w:r w:rsidRPr="00891B94">
              <w:rPr>
                <w:rFonts w:cstheme="minorHAnsi"/>
                <w:bCs/>
              </w:rPr>
              <w:t>Management structure and key personnel</w:t>
            </w:r>
          </w:p>
        </w:tc>
        <w:tc>
          <w:tcPr>
            <w:tcW w:w="1479" w:type="dxa"/>
          </w:tcPr>
          <w:p w14:paraId="1CF8DB9E" w14:textId="3FFBB379" w:rsidR="00A65D8F" w:rsidRPr="00891B94" w:rsidRDefault="005A3BED" w:rsidP="00A65D8F">
            <w:pPr>
              <w:jc w:val="both"/>
              <w:rPr>
                <w:rFonts w:cstheme="minorHAnsi"/>
                <w:bCs/>
              </w:rPr>
            </w:pPr>
            <w:r>
              <w:rPr>
                <w:rFonts w:cstheme="minorHAnsi"/>
                <w:bCs/>
              </w:rPr>
              <w:t xml:space="preserve"> 330</w:t>
            </w:r>
          </w:p>
        </w:tc>
      </w:tr>
      <w:tr w:rsidR="00A65D8F" w:rsidRPr="00FF7F50" w14:paraId="64C7792B" w14:textId="77777777" w:rsidTr="00C10D2F">
        <w:tc>
          <w:tcPr>
            <w:tcW w:w="547" w:type="dxa"/>
          </w:tcPr>
          <w:p w14:paraId="3B117D8C" w14:textId="77777777" w:rsidR="00A65D8F" w:rsidRPr="00891B94" w:rsidRDefault="00A65D8F" w:rsidP="00A65D8F">
            <w:pPr>
              <w:jc w:val="both"/>
              <w:rPr>
                <w:rFonts w:cstheme="minorHAnsi"/>
                <w:bCs/>
              </w:rPr>
            </w:pPr>
          </w:p>
        </w:tc>
        <w:tc>
          <w:tcPr>
            <w:tcW w:w="7325" w:type="dxa"/>
          </w:tcPr>
          <w:p w14:paraId="290A4618" w14:textId="77777777" w:rsidR="00A65D8F" w:rsidRPr="00891B94" w:rsidRDefault="00A65D8F" w:rsidP="00A65D8F">
            <w:pPr>
              <w:jc w:val="both"/>
              <w:rPr>
                <w:rFonts w:cstheme="minorHAnsi"/>
                <w:b/>
              </w:rPr>
            </w:pPr>
            <w:r w:rsidRPr="00891B94">
              <w:rPr>
                <w:rFonts w:cstheme="minorHAnsi"/>
                <w:b/>
              </w:rPr>
              <w:t>Total</w:t>
            </w:r>
          </w:p>
        </w:tc>
        <w:tc>
          <w:tcPr>
            <w:tcW w:w="1479" w:type="dxa"/>
          </w:tcPr>
          <w:p w14:paraId="0A2FBF38" w14:textId="0C91FDCB" w:rsidR="00A65D8F" w:rsidRPr="00891B94" w:rsidRDefault="0071105F" w:rsidP="00A65D8F">
            <w:pPr>
              <w:jc w:val="both"/>
              <w:rPr>
                <w:rFonts w:cstheme="minorHAnsi"/>
                <w:b/>
              </w:rPr>
            </w:pPr>
            <w:r w:rsidRPr="00891B94">
              <w:rPr>
                <w:rFonts w:cstheme="minorHAnsi"/>
                <w:b/>
              </w:rPr>
              <w:t>700</w:t>
            </w:r>
          </w:p>
        </w:tc>
      </w:tr>
    </w:tbl>
    <w:p w14:paraId="6414A8DB" w14:textId="77777777" w:rsidR="00C2137D" w:rsidRPr="00891B94" w:rsidRDefault="00C2137D" w:rsidP="007A380F">
      <w:pPr>
        <w:jc w:val="both"/>
        <w:rPr>
          <w:rFonts w:cstheme="minorHAnsi"/>
          <w:bCs/>
          <w:i/>
          <w:iCs/>
          <w:color w:val="FF0000"/>
          <w:lang w:val="en-GB"/>
        </w:rPr>
      </w:pPr>
    </w:p>
    <w:tbl>
      <w:tblPr>
        <w:tblStyle w:val="TableGrid"/>
        <w:tblW w:w="9356" w:type="dxa"/>
        <w:tblInd w:w="-5" w:type="dxa"/>
        <w:tblLayout w:type="fixed"/>
        <w:tblLook w:val="04A0" w:firstRow="1" w:lastRow="0" w:firstColumn="1" w:lastColumn="0" w:noHBand="0" w:noVBand="1"/>
      </w:tblPr>
      <w:tblGrid>
        <w:gridCol w:w="630"/>
        <w:gridCol w:w="7734"/>
        <w:gridCol w:w="992"/>
      </w:tblGrid>
      <w:tr w:rsidR="008820AE" w:rsidRPr="00FF7F50" w14:paraId="7D281E39" w14:textId="77777777" w:rsidTr="00C10D2F">
        <w:tc>
          <w:tcPr>
            <w:tcW w:w="8364" w:type="dxa"/>
            <w:gridSpan w:val="2"/>
            <w:shd w:val="clear" w:color="auto" w:fill="E7E6E6" w:themeFill="background2"/>
          </w:tcPr>
          <w:p w14:paraId="735C4EE8" w14:textId="77777777" w:rsidR="008820AE" w:rsidRPr="00891B94" w:rsidRDefault="009C031B" w:rsidP="00D96C2E">
            <w:pPr>
              <w:contextualSpacing/>
              <w:rPr>
                <w:rFonts w:cstheme="minorHAnsi"/>
                <w:lang w:val="en-GB" w:eastAsia="en-US"/>
              </w:rPr>
            </w:pPr>
            <w:r w:rsidRPr="00891B94">
              <w:rPr>
                <w:rFonts w:cstheme="minorHAnsi"/>
                <w:b/>
                <w:bCs/>
                <w:lang w:val="en-GB"/>
              </w:rPr>
              <w:t>Section</w:t>
            </w:r>
            <w:r w:rsidR="008820AE" w:rsidRPr="00891B94">
              <w:rPr>
                <w:rFonts w:cstheme="minorHAnsi"/>
                <w:b/>
                <w:bCs/>
                <w:lang w:val="en-GB"/>
              </w:rPr>
              <w:t xml:space="preserve"> 1. </w:t>
            </w:r>
            <w:r w:rsidR="005B7268" w:rsidRPr="00891B94">
              <w:rPr>
                <w:rFonts w:cstheme="minorHAnsi"/>
                <w:b/>
                <w:bCs/>
                <w:lang w:val="en-GB"/>
              </w:rPr>
              <w:t>Vendo</w:t>
            </w:r>
            <w:r w:rsidR="00323477" w:rsidRPr="00891B94">
              <w:rPr>
                <w:rFonts w:cstheme="minorHAnsi"/>
                <w:b/>
                <w:bCs/>
                <w:lang w:val="en-GB"/>
              </w:rPr>
              <w:t>r’s qualification, capacity and experience</w:t>
            </w:r>
          </w:p>
        </w:tc>
        <w:tc>
          <w:tcPr>
            <w:tcW w:w="992" w:type="dxa"/>
            <w:shd w:val="clear" w:color="auto" w:fill="E7E6E6" w:themeFill="background2"/>
          </w:tcPr>
          <w:p w14:paraId="374C1756" w14:textId="77777777" w:rsidR="008820AE" w:rsidRPr="00891B94" w:rsidRDefault="008820AE" w:rsidP="00355F82">
            <w:pPr>
              <w:tabs>
                <w:tab w:val="left" w:pos="2265"/>
              </w:tabs>
              <w:jc w:val="center"/>
              <w:rPr>
                <w:rFonts w:cstheme="minorHAnsi"/>
                <w:b/>
                <w:bCs/>
                <w:lang w:val="en-GB" w:eastAsia="en-US"/>
              </w:rPr>
            </w:pPr>
            <w:r w:rsidRPr="00891B94">
              <w:rPr>
                <w:rFonts w:cstheme="minorHAnsi"/>
                <w:b/>
                <w:bCs/>
                <w:lang w:val="en-GB" w:eastAsia="en-US"/>
              </w:rPr>
              <w:t xml:space="preserve">Points </w:t>
            </w:r>
          </w:p>
        </w:tc>
      </w:tr>
      <w:tr w:rsidR="008820AE" w:rsidRPr="00FF7F50" w14:paraId="11311ADA" w14:textId="77777777" w:rsidTr="00D4765C">
        <w:tc>
          <w:tcPr>
            <w:tcW w:w="630" w:type="dxa"/>
          </w:tcPr>
          <w:p w14:paraId="071C64B3" w14:textId="77777777" w:rsidR="008820AE" w:rsidRPr="00891B94" w:rsidRDefault="008820AE" w:rsidP="00355F82">
            <w:pPr>
              <w:tabs>
                <w:tab w:val="left" w:pos="2265"/>
              </w:tabs>
              <w:rPr>
                <w:rFonts w:cstheme="minorHAnsi"/>
                <w:lang w:val="en-GB" w:eastAsia="en-US"/>
              </w:rPr>
            </w:pPr>
            <w:r w:rsidRPr="00891B94">
              <w:rPr>
                <w:rFonts w:cstheme="minorHAnsi"/>
                <w:lang w:val="en-GB" w:eastAsia="en-US"/>
              </w:rPr>
              <w:t>1.1</w:t>
            </w:r>
          </w:p>
        </w:tc>
        <w:tc>
          <w:tcPr>
            <w:tcW w:w="7734" w:type="dxa"/>
          </w:tcPr>
          <w:p w14:paraId="674FE165" w14:textId="77777777" w:rsidR="007B277A" w:rsidRPr="00891B94" w:rsidRDefault="007B277A" w:rsidP="00FA2F65">
            <w:pPr>
              <w:tabs>
                <w:tab w:val="left" w:pos="2265"/>
              </w:tabs>
              <w:jc w:val="both"/>
              <w:rPr>
                <w:rFonts w:cstheme="minorHAnsi"/>
                <w:lang w:val="en-GB"/>
              </w:rPr>
            </w:pPr>
            <w:r w:rsidRPr="00891B94">
              <w:rPr>
                <w:rFonts w:eastAsia="Times New Roman" w:cstheme="minorHAnsi"/>
                <w:b/>
                <w:bCs/>
                <w:u w:val="single"/>
                <w:lang w:val="en-GB"/>
              </w:rPr>
              <w:t xml:space="preserve">Reputation of </w:t>
            </w:r>
            <w:r w:rsidR="00EF08CF" w:rsidRPr="00891B94">
              <w:rPr>
                <w:rFonts w:eastAsia="Times New Roman" w:cstheme="minorHAnsi"/>
                <w:b/>
                <w:bCs/>
                <w:u w:val="single"/>
                <w:lang w:val="en-GB"/>
              </w:rPr>
              <w:t>organization</w:t>
            </w:r>
            <w:r w:rsidRPr="00891B94">
              <w:rPr>
                <w:rFonts w:eastAsia="Times New Roman" w:cstheme="minorHAnsi"/>
                <w:b/>
                <w:bCs/>
                <w:u w:val="single"/>
                <w:lang w:val="en-GB"/>
              </w:rPr>
              <w:t xml:space="preserve"> and staff credibility / reliability / industry standing</w:t>
            </w:r>
            <w:r w:rsidRPr="00891B94" w:rsidDel="007B277A">
              <w:rPr>
                <w:rFonts w:eastAsia="Times New Roman" w:cstheme="minorHAnsi"/>
                <w:b/>
                <w:bCs/>
                <w:u w:val="single"/>
                <w:lang w:val="en-GB"/>
              </w:rPr>
              <w:t xml:space="preserve"> </w:t>
            </w:r>
          </w:p>
          <w:p w14:paraId="7E86CCA2" w14:textId="77777777" w:rsidR="008D21F2" w:rsidRPr="00891B94" w:rsidRDefault="00EF08CF" w:rsidP="00FA2F65">
            <w:pPr>
              <w:tabs>
                <w:tab w:val="left" w:pos="2265"/>
              </w:tabs>
              <w:jc w:val="both"/>
              <w:rPr>
                <w:rFonts w:cstheme="minorHAnsi"/>
                <w:i/>
                <w:iCs/>
                <w:lang w:val="en-GB" w:eastAsia="en-US"/>
              </w:rPr>
            </w:pPr>
            <w:r w:rsidRPr="00891B94">
              <w:rPr>
                <w:rFonts w:cstheme="minorHAnsi"/>
                <w:lang w:val="en-GB" w:eastAsia="en-US"/>
              </w:rPr>
              <w:t>Offeror shall provide</w:t>
            </w:r>
            <w:r w:rsidR="000874FB" w:rsidRPr="00891B94">
              <w:rPr>
                <w:rFonts w:cstheme="minorHAnsi"/>
                <w:lang w:val="en-GB" w:eastAsia="en-US"/>
              </w:rPr>
              <w:t xml:space="preserve"> a brief description of the organization, including the year and country of incorporation, and types of activities undertaken</w:t>
            </w:r>
            <w:r w:rsidR="000874FB" w:rsidRPr="00891B94" w:rsidDel="003E6BE4">
              <w:rPr>
                <w:rFonts w:cstheme="minorHAnsi"/>
                <w:lang w:val="en-GB" w:eastAsia="en-US"/>
              </w:rPr>
              <w:t xml:space="preserve"> </w:t>
            </w:r>
          </w:p>
        </w:tc>
        <w:tc>
          <w:tcPr>
            <w:tcW w:w="992" w:type="dxa"/>
            <w:vAlign w:val="center"/>
          </w:tcPr>
          <w:p w14:paraId="1465671A" w14:textId="46E897BC" w:rsidR="008820AE" w:rsidRPr="00891B94" w:rsidRDefault="00215263" w:rsidP="00E73073">
            <w:pPr>
              <w:tabs>
                <w:tab w:val="left" w:pos="2265"/>
              </w:tabs>
              <w:jc w:val="center"/>
              <w:rPr>
                <w:rFonts w:cstheme="minorHAnsi"/>
                <w:lang w:val="en-GB" w:eastAsia="en-US"/>
              </w:rPr>
            </w:pPr>
            <w:r w:rsidRPr="00891B94">
              <w:rPr>
                <w:rFonts w:eastAsia="Times New Roman" w:cstheme="minorHAnsi"/>
                <w:lang w:val="en-GB"/>
              </w:rPr>
              <w:t>30</w:t>
            </w:r>
          </w:p>
        </w:tc>
      </w:tr>
      <w:tr w:rsidR="00E73073" w:rsidRPr="00FF7F50" w14:paraId="6741DFDC" w14:textId="77777777" w:rsidTr="00D4765C">
        <w:trPr>
          <w:trHeight w:val="504"/>
        </w:trPr>
        <w:tc>
          <w:tcPr>
            <w:tcW w:w="630" w:type="dxa"/>
          </w:tcPr>
          <w:p w14:paraId="23DFDED6" w14:textId="77777777" w:rsidR="00E73073" w:rsidRPr="00891B94" w:rsidRDefault="00E73073" w:rsidP="00355F82">
            <w:pPr>
              <w:tabs>
                <w:tab w:val="left" w:pos="2265"/>
              </w:tabs>
              <w:rPr>
                <w:rFonts w:cstheme="minorHAnsi"/>
                <w:lang w:val="en-GB" w:eastAsia="en-US"/>
              </w:rPr>
            </w:pPr>
            <w:r w:rsidRPr="00891B94">
              <w:rPr>
                <w:rFonts w:cstheme="minorHAnsi"/>
                <w:lang w:val="en-GB" w:eastAsia="en-US"/>
              </w:rPr>
              <w:t>1.2</w:t>
            </w:r>
          </w:p>
        </w:tc>
        <w:tc>
          <w:tcPr>
            <w:tcW w:w="7734" w:type="dxa"/>
          </w:tcPr>
          <w:p w14:paraId="5E746FB6" w14:textId="77777777" w:rsidR="00E73073" w:rsidRPr="00891B94" w:rsidRDefault="00E73073" w:rsidP="00FA2F65">
            <w:pPr>
              <w:tabs>
                <w:tab w:val="left" w:pos="2265"/>
              </w:tabs>
              <w:jc w:val="both"/>
              <w:rPr>
                <w:rFonts w:eastAsia="Times New Roman" w:cstheme="minorHAnsi"/>
                <w:b/>
                <w:bCs/>
                <w:lang w:val="en-GB"/>
              </w:rPr>
            </w:pPr>
            <w:r w:rsidRPr="00891B94">
              <w:rPr>
                <w:rFonts w:eastAsia="Times New Roman" w:cstheme="minorHAnsi"/>
                <w:b/>
                <w:bCs/>
                <w:u w:val="single"/>
                <w:lang w:val="en-GB"/>
              </w:rPr>
              <w:t>General Organizational Capability</w:t>
            </w:r>
            <w:r w:rsidRPr="00891B94">
              <w:rPr>
                <w:rFonts w:eastAsia="Times New Roman" w:cstheme="minorHAnsi"/>
                <w:b/>
                <w:bCs/>
                <w:lang w:val="en-GB"/>
              </w:rPr>
              <w:t xml:space="preserve"> </w:t>
            </w:r>
          </w:p>
          <w:p w14:paraId="47D66A09" w14:textId="77777777" w:rsidR="00E73073" w:rsidRPr="00891B94" w:rsidRDefault="00E73073" w:rsidP="00E73073">
            <w:pPr>
              <w:tabs>
                <w:tab w:val="left" w:pos="2265"/>
              </w:tabs>
              <w:jc w:val="both"/>
              <w:rPr>
                <w:rFonts w:eastAsia="Times New Roman" w:cstheme="minorHAnsi"/>
                <w:lang w:val="en-GB"/>
              </w:rPr>
            </w:pPr>
            <w:r w:rsidRPr="00891B94">
              <w:rPr>
                <w:rFonts w:eastAsia="Times New Roman" w:cstheme="minorHAnsi"/>
                <w:lang w:val="en-GB"/>
              </w:rPr>
              <w:t>Offeror shall:</w:t>
            </w:r>
          </w:p>
          <w:p w14:paraId="56A05469" w14:textId="5905B154" w:rsidR="00BE3289" w:rsidRPr="00891B94" w:rsidRDefault="00BE3289" w:rsidP="00E73073">
            <w:pPr>
              <w:tabs>
                <w:tab w:val="left" w:pos="2265"/>
              </w:tabs>
              <w:jc w:val="both"/>
              <w:rPr>
                <w:rFonts w:eastAsia="Times New Roman" w:cstheme="minorHAnsi"/>
                <w:lang w:val="en-GB"/>
              </w:rPr>
            </w:pPr>
            <w:r w:rsidRPr="00891B94">
              <w:rPr>
                <w:rFonts w:eastAsia="Times New Roman" w:cstheme="minorHAnsi"/>
                <w:lang w:val="en-GB"/>
              </w:rPr>
              <w:t>a) Outline General Organizational Capability which is likely to affect implementation (i.e. management structure, financial stability (including annual turnover for the last three years) and project financing capacity, size of the organization, strength of project management support e.g. project management controls, global networking, financial stability).</w:t>
            </w:r>
          </w:p>
          <w:p w14:paraId="41FD1A2F" w14:textId="07800923" w:rsidR="00BE3289" w:rsidRPr="00891B94" w:rsidRDefault="00BE3289" w:rsidP="00E73073">
            <w:pPr>
              <w:tabs>
                <w:tab w:val="left" w:pos="2265"/>
              </w:tabs>
              <w:jc w:val="both"/>
              <w:rPr>
                <w:rFonts w:eastAsia="Times New Roman" w:cstheme="minorHAnsi"/>
                <w:lang w:val="en-GB"/>
              </w:rPr>
            </w:pPr>
            <w:r w:rsidRPr="00891B94">
              <w:rPr>
                <w:rFonts w:cstheme="minorHAnsi"/>
                <w:lang w:val="en-GB" w:eastAsia="en-US"/>
              </w:rPr>
              <w:t>b) Include a description of past and present experience and relationships that have a direct relationship to the performance of the Terms of Reference. Include relevant collaborative efforts the organization may have participated in.</w:t>
            </w:r>
          </w:p>
          <w:p w14:paraId="6B8E66FC" w14:textId="5423C5FD" w:rsidR="00BE3289" w:rsidRPr="00891B94" w:rsidRDefault="00BE3289" w:rsidP="00E73073">
            <w:pPr>
              <w:tabs>
                <w:tab w:val="left" w:pos="2265"/>
              </w:tabs>
              <w:jc w:val="both"/>
              <w:rPr>
                <w:rFonts w:eastAsia="Times New Roman" w:cstheme="minorHAnsi"/>
                <w:lang w:val="en-GB"/>
              </w:rPr>
            </w:pPr>
            <w:r w:rsidRPr="00891B94">
              <w:rPr>
                <w:rFonts w:cstheme="minorHAnsi"/>
                <w:lang w:val="en-GB" w:eastAsia="en-US"/>
              </w:rPr>
              <w:t>c) Explain any partnerships with local or other organizations relevant to the performance of the Terms of Reference. Special attention should be given to providing a clear picture of roles, responsibilities, reporting lines and accountability. Letters of commitment from partners and an indication of whether some or all have worked together previously.</w:t>
            </w:r>
          </w:p>
          <w:p w14:paraId="33EE8D42" w14:textId="09E0DF2A" w:rsidR="00BE3289" w:rsidRPr="00891B94" w:rsidRDefault="00BE3289" w:rsidP="00E73073">
            <w:pPr>
              <w:tabs>
                <w:tab w:val="left" w:pos="2265"/>
              </w:tabs>
              <w:jc w:val="both"/>
              <w:rPr>
                <w:rFonts w:eastAsia="Times New Roman" w:cstheme="minorHAnsi"/>
                <w:lang w:val="en-GB"/>
              </w:rPr>
            </w:pPr>
            <w:r w:rsidRPr="00891B94">
              <w:rPr>
                <w:rFonts w:cstheme="minorHAnsi"/>
                <w:lang w:val="en-GB" w:eastAsia="en-US"/>
              </w:rPr>
              <w:t>d) E</w:t>
            </w:r>
            <w:r w:rsidRPr="00891B94">
              <w:rPr>
                <w:rFonts w:eastAsia="Times New Roman" w:cstheme="minorHAnsi"/>
                <w:lang w:val="en-GB"/>
              </w:rPr>
              <w:t>xplain whether any work would be subcontracted, to whom, how much percentage of the work, the rationale for such, and the roles of the proposed sub-contractors.  Special attention should be given to providing a clear picture of the role of roles, responsibilities, reporting lines and accountability.</w:t>
            </w:r>
          </w:p>
        </w:tc>
        <w:tc>
          <w:tcPr>
            <w:tcW w:w="992" w:type="dxa"/>
            <w:vAlign w:val="center"/>
          </w:tcPr>
          <w:p w14:paraId="61ADE548" w14:textId="191CFCE0" w:rsidR="00E73073" w:rsidRPr="00891B94" w:rsidRDefault="00991DBB" w:rsidP="00E73073">
            <w:pPr>
              <w:tabs>
                <w:tab w:val="left" w:pos="2265"/>
              </w:tabs>
              <w:jc w:val="center"/>
              <w:rPr>
                <w:rFonts w:cstheme="minorHAnsi"/>
                <w:lang w:val="en-GB" w:eastAsia="en-US"/>
              </w:rPr>
            </w:pPr>
            <w:r w:rsidRPr="00891B94">
              <w:rPr>
                <w:rFonts w:eastAsia="Times New Roman" w:cstheme="minorHAnsi"/>
                <w:lang w:val="en-GB"/>
              </w:rPr>
              <w:t>4</w:t>
            </w:r>
            <w:r w:rsidR="00495D9A" w:rsidRPr="00891B94">
              <w:rPr>
                <w:rFonts w:eastAsia="Times New Roman" w:cstheme="minorHAnsi"/>
                <w:lang w:val="en-GB"/>
              </w:rPr>
              <w:t>0</w:t>
            </w:r>
          </w:p>
        </w:tc>
      </w:tr>
      <w:tr w:rsidR="00E73073" w:rsidRPr="00FF7F50" w14:paraId="5368663E" w14:textId="77777777" w:rsidTr="00D4765C">
        <w:trPr>
          <w:trHeight w:val="708"/>
        </w:trPr>
        <w:tc>
          <w:tcPr>
            <w:tcW w:w="630" w:type="dxa"/>
          </w:tcPr>
          <w:p w14:paraId="66B10021" w14:textId="77777777" w:rsidR="00E73073" w:rsidRPr="00891B94" w:rsidRDefault="00E73073" w:rsidP="005809A9">
            <w:pPr>
              <w:tabs>
                <w:tab w:val="left" w:pos="2265"/>
              </w:tabs>
              <w:rPr>
                <w:rFonts w:cstheme="minorHAnsi"/>
                <w:lang w:val="en-GB" w:eastAsia="en-US"/>
              </w:rPr>
            </w:pPr>
            <w:r w:rsidRPr="00891B94">
              <w:rPr>
                <w:rFonts w:cstheme="minorHAnsi"/>
                <w:lang w:val="en-GB" w:eastAsia="en-US"/>
              </w:rPr>
              <w:t>1.3</w:t>
            </w:r>
          </w:p>
        </w:tc>
        <w:tc>
          <w:tcPr>
            <w:tcW w:w="7734" w:type="dxa"/>
          </w:tcPr>
          <w:p w14:paraId="2F5EEF1F" w14:textId="77777777" w:rsidR="00E73073" w:rsidRPr="00891B94" w:rsidRDefault="00E73073" w:rsidP="005809A9">
            <w:pPr>
              <w:tabs>
                <w:tab w:val="left" w:pos="2265"/>
              </w:tabs>
              <w:jc w:val="both"/>
              <w:rPr>
                <w:rFonts w:cstheme="minorHAnsi"/>
                <w:b/>
                <w:bCs/>
                <w:u w:val="single"/>
                <w:lang w:val="en-GB" w:eastAsia="en-US"/>
              </w:rPr>
            </w:pPr>
            <w:r w:rsidRPr="00891B94">
              <w:rPr>
                <w:rFonts w:cstheme="minorHAnsi"/>
                <w:b/>
                <w:bCs/>
                <w:u w:val="single"/>
                <w:lang w:val="en-GB" w:eastAsia="en-US"/>
              </w:rPr>
              <w:t xml:space="preserve">Relevance of specialized knowledge and experience on similar engagements done in the region / country </w:t>
            </w:r>
          </w:p>
          <w:p w14:paraId="5A1348C5" w14:textId="77777777" w:rsidR="00E73073" w:rsidRPr="00891B94" w:rsidRDefault="00E73073" w:rsidP="005809A9">
            <w:pPr>
              <w:tabs>
                <w:tab w:val="left" w:pos="2265"/>
              </w:tabs>
              <w:jc w:val="both"/>
              <w:rPr>
                <w:rFonts w:cstheme="minorHAnsi"/>
                <w:lang w:val="en-GB" w:eastAsia="en-US"/>
              </w:rPr>
            </w:pPr>
            <w:r w:rsidRPr="00891B94">
              <w:rPr>
                <w:rFonts w:cstheme="minorHAnsi"/>
                <w:lang w:val="en-GB" w:eastAsia="en-US"/>
              </w:rPr>
              <w:t>Offeror shall:</w:t>
            </w:r>
          </w:p>
          <w:p w14:paraId="780044BE" w14:textId="77777777" w:rsidR="00F47B58" w:rsidRPr="00891B94" w:rsidRDefault="00F47B58" w:rsidP="00F47B58">
            <w:pPr>
              <w:tabs>
                <w:tab w:val="left" w:pos="2265"/>
              </w:tabs>
              <w:jc w:val="both"/>
              <w:rPr>
                <w:rFonts w:cstheme="minorHAnsi"/>
                <w:lang w:val="en-GB" w:eastAsia="en-US"/>
              </w:rPr>
            </w:pPr>
            <w:r w:rsidRPr="00891B94">
              <w:rPr>
                <w:rFonts w:cstheme="minorHAnsi"/>
                <w:lang w:val="en-GB" w:eastAsia="en-US"/>
              </w:rPr>
              <w:t>a) Provide information confirming relevance of:</w:t>
            </w:r>
          </w:p>
          <w:p w14:paraId="3D5A2BA7" w14:textId="77777777" w:rsidR="00F47B58" w:rsidRPr="00891B94" w:rsidRDefault="00F47B58" w:rsidP="00F47B58">
            <w:pPr>
              <w:tabs>
                <w:tab w:val="left" w:pos="2265"/>
              </w:tabs>
              <w:jc w:val="both"/>
              <w:rPr>
                <w:rFonts w:cstheme="minorHAnsi"/>
                <w:lang w:val="en-GB" w:eastAsia="en-US"/>
              </w:rPr>
            </w:pPr>
            <w:r w:rsidRPr="00891B94">
              <w:rPr>
                <w:rFonts w:cstheme="minorHAnsi"/>
                <w:lang w:val="en-GB" w:eastAsia="en-US"/>
              </w:rPr>
              <w:t xml:space="preserve">   - Specialized Knowledge</w:t>
            </w:r>
          </w:p>
          <w:p w14:paraId="47497E9C" w14:textId="77777777" w:rsidR="00F47B58" w:rsidRPr="00891B94" w:rsidRDefault="00F47B58" w:rsidP="00F47B58">
            <w:pPr>
              <w:tabs>
                <w:tab w:val="left" w:pos="2265"/>
              </w:tabs>
              <w:jc w:val="both"/>
              <w:rPr>
                <w:rFonts w:cstheme="minorHAnsi"/>
                <w:lang w:val="en-GB" w:eastAsia="en-US"/>
              </w:rPr>
            </w:pPr>
            <w:r w:rsidRPr="00891B94">
              <w:rPr>
                <w:rFonts w:cstheme="minorHAnsi"/>
                <w:lang w:val="en-GB" w:eastAsia="en-US"/>
              </w:rPr>
              <w:t xml:space="preserve">   - Experience on Similar Programme / Projects</w:t>
            </w:r>
          </w:p>
          <w:p w14:paraId="5B32A0A4" w14:textId="77777777" w:rsidR="00F47B58" w:rsidRPr="00891B94" w:rsidRDefault="00F47B58" w:rsidP="00F47B58">
            <w:pPr>
              <w:tabs>
                <w:tab w:val="left" w:pos="2265"/>
              </w:tabs>
              <w:jc w:val="both"/>
              <w:rPr>
                <w:rFonts w:cstheme="minorHAnsi"/>
                <w:lang w:val="en-GB" w:eastAsia="en-US"/>
              </w:rPr>
            </w:pPr>
            <w:r w:rsidRPr="00891B94">
              <w:rPr>
                <w:rFonts w:cstheme="minorHAnsi"/>
                <w:lang w:val="en-GB" w:eastAsia="en-US"/>
              </w:rPr>
              <w:t xml:space="preserve">   - Experience on Projects in the Region</w:t>
            </w:r>
          </w:p>
          <w:p w14:paraId="5E48F1AA" w14:textId="77777777" w:rsidR="00F47B58" w:rsidRPr="00891B94" w:rsidRDefault="00F47B58" w:rsidP="00F47B58">
            <w:pPr>
              <w:tabs>
                <w:tab w:val="left" w:pos="2265"/>
              </w:tabs>
              <w:jc w:val="both"/>
              <w:rPr>
                <w:rFonts w:cstheme="minorHAnsi"/>
                <w:lang w:val="en-GB" w:eastAsia="en-US"/>
              </w:rPr>
            </w:pPr>
            <w:r w:rsidRPr="00891B94">
              <w:rPr>
                <w:rFonts w:cstheme="minorHAnsi"/>
                <w:lang w:val="en-GB" w:eastAsia="en-US"/>
              </w:rPr>
              <w:t>b) Describe the experience of the organization performing similar goods, services or works. Experience with another UN organizations/ major multilateral / or bilateral programmes is highly desirable.</w:t>
            </w:r>
          </w:p>
          <w:p w14:paraId="044666BB" w14:textId="77777777" w:rsidR="00F47B58" w:rsidRPr="00891B94" w:rsidRDefault="00F47B58" w:rsidP="00F47B58">
            <w:pPr>
              <w:tabs>
                <w:tab w:val="left" w:pos="182"/>
                <w:tab w:val="left" w:pos="465"/>
                <w:tab w:val="left" w:pos="2265"/>
              </w:tabs>
              <w:jc w:val="both"/>
              <w:rPr>
                <w:rFonts w:cstheme="minorHAnsi"/>
                <w:lang w:val="en-GB" w:eastAsia="en-US"/>
              </w:rPr>
            </w:pPr>
            <w:r w:rsidRPr="00891B94">
              <w:rPr>
                <w:rFonts w:cstheme="minorHAnsi"/>
                <w:lang w:val="en-GB" w:eastAsia="en-US"/>
              </w:rPr>
              <w:t>c) Provide at least 3 references with the following information:</w:t>
            </w:r>
          </w:p>
          <w:p w14:paraId="1BDFB953" w14:textId="77777777" w:rsidR="00F47B58" w:rsidRPr="00891B94" w:rsidRDefault="00F47B58" w:rsidP="00F47B58">
            <w:pPr>
              <w:tabs>
                <w:tab w:val="left" w:pos="2265"/>
              </w:tabs>
              <w:jc w:val="both"/>
              <w:rPr>
                <w:rFonts w:cstheme="minorHAnsi"/>
                <w:lang w:val="en-GB" w:eastAsia="en-US"/>
              </w:rPr>
            </w:pPr>
            <w:r w:rsidRPr="00891B94">
              <w:rPr>
                <w:rFonts w:cstheme="minorHAnsi"/>
                <w:lang w:val="en-GB" w:eastAsia="en-US"/>
              </w:rPr>
              <w:t xml:space="preserve">   - Client </w:t>
            </w:r>
          </w:p>
          <w:p w14:paraId="70D57121" w14:textId="77777777" w:rsidR="00F47B58" w:rsidRPr="00891B94" w:rsidRDefault="00F47B58" w:rsidP="00F47B58">
            <w:pPr>
              <w:tabs>
                <w:tab w:val="left" w:pos="2265"/>
              </w:tabs>
              <w:jc w:val="both"/>
              <w:rPr>
                <w:rFonts w:cstheme="minorHAnsi"/>
                <w:lang w:val="en-GB" w:eastAsia="en-US"/>
              </w:rPr>
            </w:pPr>
            <w:r w:rsidRPr="00891B94">
              <w:rPr>
                <w:rFonts w:cstheme="minorHAnsi"/>
                <w:lang w:val="en-GB" w:eastAsia="en-US"/>
              </w:rPr>
              <w:t xml:space="preserve">   - Contract value</w:t>
            </w:r>
          </w:p>
          <w:p w14:paraId="4761DFDF" w14:textId="77777777" w:rsidR="00F47B58" w:rsidRPr="00891B94" w:rsidRDefault="00F47B58" w:rsidP="00F47B58">
            <w:pPr>
              <w:tabs>
                <w:tab w:val="left" w:pos="2265"/>
              </w:tabs>
              <w:jc w:val="both"/>
              <w:rPr>
                <w:rFonts w:cstheme="minorHAnsi"/>
                <w:lang w:val="en-GB" w:eastAsia="en-US"/>
              </w:rPr>
            </w:pPr>
            <w:r w:rsidRPr="00891B94">
              <w:rPr>
                <w:rFonts w:cstheme="minorHAnsi"/>
                <w:lang w:val="en-GB" w:eastAsia="en-US"/>
              </w:rPr>
              <w:t xml:space="preserve">   - Period of performance (from/to)</w:t>
            </w:r>
          </w:p>
          <w:p w14:paraId="10D6429C" w14:textId="77777777" w:rsidR="00F47B58" w:rsidRPr="00891B94" w:rsidRDefault="00F47B58" w:rsidP="00F47B58">
            <w:pPr>
              <w:tabs>
                <w:tab w:val="left" w:pos="2265"/>
              </w:tabs>
              <w:jc w:val="both"/>
              <w:rPr>
                <w:rFonts w:cstheme="minorHAnsi"/>
                <w:lang w:val="en-GB" w:eastAsia="en-US"/>
              </w:rPr>
            </w:pPr>
            <w:r w:rsidRPr="00891B94">
              <w:rPr>
                <w:rFonts w:cstheme="minorHAnsi"/>
                <w:lang w:val="en-GB" w:eastAsia="en-US"/>
              </w:rPr>
              <w:t xml:space="preserve">   - Role in relation to undertaking the goods/services/works</w:t>
            </w:r>
          </w:p>
          <w:p w14:paraId="680838C6" w14:textId="06C610EC" w:rsidR="00F47B58" w:rsidRPr="00891B94" w:rsidRDefault="00F47B58" w:rsidP="00F47B58">
            <w:pPr>
              <w:tabs>
                <w:tab w:val="left" w:pos="2265"/>
              </w:tabs>
              <w:jc w:val="both"/>
              <w:rPr>
                <w:rFonts w:cstheme="minorHAnsi"/>
                <w:lang w:val="en-GB" w:eastAsia="en-US"/>
              </w:rPr>
            </w:pPr>
            <w:r w:rsidRPr="00891B94">
              <w:rPr>
                <w:rFonts w:cstheme="minorHAnsi"/>
                <w:lang w:val="en-GB" w:eastAsia="en-US"/>
              </w:rPr>
              <w:t xml:space="preserve">   - Reference Contact Details (Name, Phone, Email)</w:t>
            </w:r>
          </w:p>
        </w:tc>
        <w:tc>
          <w:tcPr>
            <w:tcW w:w="992" w:type="dxa"/>
            <w:vAlign w:val="center"/>
          </w:tcPr>
          <w:p w14:paraId="1E76ECD5" w14:textId="7A37379B" w:rsidR="00E73073" w:rsidRPr="00891B94" w:rsidRDefault="00991DBB" w:rsidP="00E73073">
            <w:pPr>
              <w:tabs>
                <w:tab w:val="left" w:pos="2265"/>
              </w:tabs>
              <w:jc w:val="center"/>
              <w:rPr>
                <w:rFonts w:cstheme="minorHAnsi"/>
                <w:lang w:val="en-GB" w:eastAsia="en-US"/>
              </w:rPr>
            </w:pPr>
            <w:r w:rsidRPr="00891B94">
              <w:rPr>
                <w:rFonts w:eastAsia="Times New Roman" w:cstheme="minorHAnsi"/>
                <w:lang w:val="en-GB"/>
              </w:rPr>
              <w:t>6</w:t>
            </w:r>
            <w:r w:rsidR="00BD6971" w:rsidRPr="00891B94">
              <w:rPr>
                <w:rFonts w:eastAsia="Times New Roman" w:cstheme="minorHAnsi"/>
                <w:lang w:val="en-GB"/>
              </w:rPr>
              <w:t>0</w:t>
            </w:r>
          </w:p>
        </w:tc>
      </w:tr>
      <w:tr w:rsidR="008820AE" w:rsidRPr="00FF7F50" w14:paraId="0E4FEBCD" w14:textId="77777777" w:rsidTr="00D4765C">
        <w:tc>
          <w:tcPr>
            <w:tcW w:w="630" w:type="dxa"/>
          </w:tcPr>
          <w:p w14:paraId="1261B48C" w14:textId="77777777" w:rsidR="008820AE" w:rsidRPr="00891B94" w:rsidRDefault="008820AE" w:rsidP="00355F82">
            <w:pPr>
              <w:tabs>
                <w:tab w:val="left" w:pos="2265"/>
              </w:tabs>
              <w:rPr>
                <w:rFonts w:cstheme="minorHAnsi"/>
                <w:lang w:val="en-GB" w:eastAsia="en-US"/>
              </w:rPr>
            </w:pPr>
            <w:r w:rsidRPr="00891B94">
              <w:rPr>
                <w:rFonts w:cstheme="minorHAnsi"/>
                <w:lang w:val="en-GB" w:eastAsia="en-US"/>
              </w:rPr>
              <w:t>1.</w:t>
            </w:r>
            <w:r w:rsidR="00492E0A" w:rsidRPr="00891B94">
              <w:rPr>
                <w:rFonts w:cstheme="minorHAnsi"/>
                <w:lang w:val="en-GB" w:eastAsia="en-US"/>
              </w:rPr>
              <w:t>4</w:t>
            </w:r>
          </w:p>
        </w:tc>
        <w:tc>
          <w:tcPr>
            <w:tcW w:w="7734" w:type="dxa"/>
          </w:tcPr>
          <w:p w14:paraId="495825BE" w14:textId="77777777" w:rsidR="008820AE" w:rsidRPr="00891B94" w:rsidRDefault="00FA2F65" w:rsidP="00FA2F65">
            <w:pPr>
              <w:tabs>
                <w:tab w:val="left" w:pos="2265"/>
              </w:tabs>
              <w:jc w:val="both"/>
              <w:rPr>
                <w:rFonts w:eastAsia="Times New Roman" w:cstheme="minorHAnsi"/>
                <w:b/>
                <w:bCs/>
                <w:u w:val="single"/>
                <w:lang w:val="en-GB"/>
              </w:rPr>
            </w:pPr>
            <w:r w:rsidRPr="00891B94">
              <w:rPr>
                <w:rFonts w:eastAsia="Times New Roman" w:cstheme="minorHAnsi"/>
                <w:b/>
                <w:bCs/>
                <w:u w:val="single"/>
                <w:lang w:val="en-GB"/>
              </w:rPr>
              <w:t>Quality assurance procedures, risk and mitigation measures</w:t>
            </w:r>
          </w:p>
          <w:p w14:paraId="55ACBD6B" w14:textId="77777777" w:rsidR="00FA2F65" w:rsidRPr="00891B94" w:rsidRDefault="413C8482" w:rsidP="0C6C6A4C">
            <w:pPr>
              <w:tabs>
                <w:tab w:val="left" w:pos="2265"/>
              </w:tabs>
              <w:jc w:val="both"/>
              <w:rPr>
                <w:rFonts w:cstheme="minorHAnsi"/>
                <w:highlight w:val="yellow"/>
                <w:lang w:val="en-GB" w:eastAsia="en-US"/>
              </w:rPr>
            </w:pPr>
            <w:r w:rsidRPr="00891B94">
              <w:rPr>
                <w:rFonts w:cstheme="minorHAnsi"/>
                <w:lang w:val="en-GB" w:eastAsia="en-US"/>
              </w:rPr>
              <w:t xml:space="preserve">Offeror shall </w:t>
            </w:r>
            <w:r w:rsidR="004B5089" w:rsidRPr="00891B94">
              <w:rPr>
                <w:rFonts w:cstheme="minorHAnsi"/>
                <w:lang w:val="en-GB" w:eastAsia="en-US"/>
              </w:rPr>
              <w:t xml:space="preserve">describe the potential risks for the performance of the </w:t>
            </w:r>
            <w:r w:rsidR="00A412C0" w:rsidRPr="00891B94">
              <w:rPr>
                <w:rFonts w:cstheme="minorHAnsi"/>
                <w:lang w:val="en-GB" w:eastAsia="en-US"/>
              </w:rPr>
              <w:t>Terms of Reference</w:t>
            </w:r>
            <w:r w:rsidR="004B5089" w:rsidRPr="00891B94">
              <w:rPr>
                <w:rFonts w:cstheme="minorHAnsi"/>
                <w:lang w:val="en-GB" w:eastAsia="en-US"/>
              </w:rPr>
              <w:t xml:space="preserve"> that may impact achievement and timely completion of expected results as well as their quality.  Describe measures that will be put in place to mitigate these risks</w:t>
            </w:r>
            <w:r w:rsidR="00B05B23" w:rsidRPr="00891B94">
              <w:rPr>
                <w:rFonts w:cstheme="minorHAnsi"/>
                <w:lang w:val="en-US" w:eastAsia="en-US"/>
              </w:rPr>
              <w:t xml:space="preserve"> and ensure quality assurance</w:t>
            </w:r>
            <w:r w:rsidR="004B5089" w:rsidRPr="00891B94">
              <w:rPr>
                <w:rFonts w:cstheme="minorHAnsi"/>
                <w:lang w:val="en-GB" w:eastAsia="en-US"/>
              </w:rPr>
              <w:t xml:space="preserve">. Provide certificate (s) for accreditation of processes, policy e.g. ISO etc.  </w:t>
            </w:r>
          </w:p>
        </w:tc>
        <w:tc>
          <w:tcPr>
            <w:tcW w:w="992" w:type="dxa"/>
            <w:vAlign w:val="center"/>
          </w:tcPr>
          <w:p w14:paraId="5EEB9214" w14:textId="19C68368" w:rsidR="008820AE" w:rsidRPr="00891B94" w:rsidRDefault="00BD6971" w:rsidP="00AE46E3">
            <w:pPr>
              <w:tabs>
                <w:tab w:val="left" w:pos="2265"/>
              </w:tabs>
              <w:jc w:val="center"/>
              <w:rPr>
                <w:rFonts w:cstheme="minorHAnsi"/>
                <w:lang w:val="en-GB" w:eastAsia="en-US"/>
              </w:rPr>
            </w:pPr>
            <w:r w:rsidRPr="00891B94">
              <w:rPr>
                <w:rFonts w:eastAsia="Times New Roman" w:cstheme="minorHAnsi"/>
                <w:lang w:val="en-GB"/>
              </w:rPr>
              <w:t>20</w:t>
            </w:r>
          </w:p>
        </w:tc>
      </w:tr>
      <w:tr w:rsidR="008820AE" w:rsidRPr="00FF7F50" w14:paraId="7CE70FA6" w14:textId="77777777" w:rsidTr="00D4765C">
        <w:tc>
          <w:tcPr>
            <w:tcW w:w="630" w:type="dxa"/>
          </w:tcPr>
          <w:p w14:paraId="2B15C57B" w14:textId="77777777" w:rsidR="008820AE" w:rsidRPr="00891B94" w:rsidRDefault="008820AE" w:rsidP="00355F82">
            <w:pPr>
              <w:tabs>
                <w:tab w:val="left" w:pos="2265"/>
              </w:tabs>
              <w:rPr>
                <w:rFonts w:cstheme="minorHAnsi"/>
                <w:lang w:val="en-GB" w:eastAsia="en-US"/>
              </w:rPr>
            </w:pPr>
            <w:r w:rsidRPr="00891B94">
              <w:rPr>
                <w:rFonts w:cstheme="minorHAnsi"/>
                <w:lang w:val="en-GB" w:eastAsia="en-US"/>
              </w:rPr>
              <w:t>1.</w:t>
            </w:r>
            <w:r w:rsidR="00492E0A" w:rsidRPr="00891B94">
              <w:rPr>
                <w:rFonts w:cstheme="minorHAnsi"/>
                <w:lang w:val="en-GB" w:eastAsia="en-US"/>
              </w:rPr>
              <w:t>5</w:t>
            </w:r>
          </w:p>
        </w:tc>
        <w:tc>
          <w:tcPr>
            <w:tcW w:w="7734" w:type="dxa"/>
          </w:tcPr>
          <w:p w14:paraId="7D45C763" w14:textId="77777777" w:rsidR="00A56684" w:rsidRPr="00891B94" w:rsidRDefault="005849E0" w:rsidP="00FA2F65">
            <w:pPr>
              <w:tabs>
                <w:tab w:val="left" w:pos="2265"/>
              </w:tabs>
              <w:jc w:val="both"/>
              <w:rPr>
                <w:rFonts w:cstheme="minorHAnsi"/>
                <w:b/>
                <w:bCs/>
                <w:u w:val="single"/>
                <w:lang w:val="en-GB" w:eastAsia="en-US"/>
              </w:rPr>
            </w:pPr>
            <w:r w:rsidRPr="00891B94">
              <w:rPr>
                <w:rFonts w:cstheme="minorHAnsi"/>
                <w:b/>
                <w:bCs/>
                <w:u w:val="single"/>
                <w:lang w:val="en-GB" w:eastAsia="en-US"/>
              </w:rPr>
              <w:t>Organization</w:t>
            </w:r>
            <w:r w:rsidR="00CC69A1" w:rsidRPr="00891B94">
              <w:rPr>
                <w:rFonts w:cstheme="minorHAnsi"/>
                <w:b/>
                <w:bCs/>
                <w:u w:val="single"/>
                <w:lang w:val="en-GB" w:eastAsia="en-US"/>
              </w:rPr>
              <w:t xml:space="preserve"> Commitment to Sustainability </w:t>
            </w:r>
          </w:p>
          <w:p w14:paraId="78FF1AA5" w14:textId="77777777" w:rsidR="0034065F" w:rsidRPr="00891B94" w:rsidRDefault="007929A3" w:rsidP="005B116D">
            <w:pPr>
              <w:tabs>
                <w:tab w:val="left" w:pos="2265"/>
              </w:tabs>
              <w:jc w:val="both"/>
              <w:rPr>
                <w:rFonts w:cstheme="minorHAnsi"/>
                <w:lang w:val="en-GB" w:eastAsia="en-US"/>
              </w:rPr>
            </w:pPr>
            <w:r w:rsidRPr="00891B94">
              <w:rPr>
                <w:rFonts w:cstheme="minorHAnsi"/>
                <w:lang w:val="en-GB" w:eastAsia="en-US"/>
              </w:rPr>
              <w:t>Offeror shall</w:t>
            </w:r>
            <w:r w:rsidR="00DF0584" w:rsidRPr="00891B94">
              <w:rPr>
                <w:rFonts w:cstheme="minorHAnsi"/>
                <w:lang w:val="en-GB" w:eastAsia="en-US"/>
              </w:rPr>
              <w:t xml:space="preserve"> inform whether</w:t>
            </w:r>
            <w:r w:rsidR="0034065F" w:rsidRPr="00891B94">
              <w:rPr>
                <w:rFonts w:cstheme="minorHAnsi"/>
                <w:lang w:val="en-GB" w:eastAsia="en-US"/>
              </w:rPr>
              <w:t>:</w:t>
            </w:r>
          </w:p>
          <w:p w14:paraId="6DAE2B8B" w14:textId="77777777" w:rsidR="00A56684" w:rsidRPr="00891B94" w:rsidRDefault="00A56684" w:rsidP="00D96C2E">
            <w:pPr>
              <w:tabs>
                <w:tab w:val="left" w:pos="2265"/>
              </w:tabs>
              <w:jc w:val="both"/>
              <w:rPr>
                <w:rFonts w:cstheme="minorHAnsi"/>
                <w:lang w:val="en-GB" w:eastAsia="en-US"/>
              </w:rPr>
            </w:pPr>
            <w:r w:rsidRPr="00891B94">
              <w:rPr>
                <w:rFonts w:cstheme="minorHAnsi"/>
                <w:lang w:val="en-GB" w:eastAsia="en-US"/>
              </w:rPr>
              <w:t xml:space="preserve">• </w:t>
            </w:r>
            <w:r w:rsidR="005849E0" w:rsidRPr="00891B94">
              <w:rPr>
                <w:rFonts w:cstheme="minorHAnsi"/>
                <w:lang w:val="en-GB" w:eastAsia="en-US"/>
              </w:rPr>
              <w:t>Organization</w:t>
            </w:r>
            <w:r w:rsidRPr="00891B94">
              <w:rPr>
                <w:rFonts w:cstheme="minorHAnsi"/>
                <w:lang w:val="en-GB" w:eastAsia="en-US"/>
              </w:rPr>
              <w:t xml:space="preserve"> is compliant with ISO 14001 or ISO 14064 or equivalent</w:t>
            </w:r>
          </w:p>
          <w:p w14:paraId="4DC95A39" w14:textId="77777777" w:rsidR="00A56684" w:rsidRPr="00891B94" w:rsidRDefault="00A56684" w:rsidP="00A56684">
            <w:pPr>
              <w:tabs>
                <w:tab w:val="left" w:pos="2265"/>
              </w:tabs>
              <w:jc w:val="both"/>
              <w:rPr>
                <w:rFonts w:cstheme="minorHAnsi"/>
                <w:lang w:val="en-GB" w:eastAsia="en-US"/>
              </w:rPr>
            </w:pPr>
            <w:r w:rsidRPr="00891B94">
              <w:rPr>
                <w:rFonts w:cstheme="minorHAnsi"/>
                <w:lang w:val="en-GB" w:eastAsia="en-US"/>
              </w:rPr>
              <w:t xml:space="preserve">• </w:t>
            </w:r>
            <w:r w:rsidR="005849E0" w:rsidRPr="00891B94">
              <w:rPr>
                <w:rFonts w:cstheme="minorHAnsi"/>
                <w:lang w:val="en-GB" w:eastAsia="en-US"/>
              </w:rPr>
              <w:t>Organization</w:t>
            </w:r>
            <w:r w:rsidRPr="00891B94">
              <w:rPr>
                <w:rFonts w:cstheme="minorHAnsi"/>
                <w:lang w:val="en-GB" w:eastAsia="en-US"/>
              </w:rPr>
              <w:t xml:space="preserve"> is a member of the UN Global Compact</w:t>
            </w:r>
          </w:p>
          <w:p w14:paraId="409717BF" w14:textId="77777777" w:rsidR="005764DB" w:rsidRPr="00891B94" w:rsidRDefault="00A56684" w:rsidP="00713647">
            <w:pPr>
              <w:tabs>
                <w:tab w:val="left" w:pos="2265"/>
              </w:tabs>
              <w:jc w:val="both"/>
              <w:rPr>
                <w:rFonts w:cstheme="minorHAnsi"/>
                <w:lang w:val="en-GB" w:eastAsia="en-US"/>
              </w:rPr>
            </w:pPr>
            <w:r w:rsidRPr="00891B94">
              <w:rPr>
                <w:rFonts w:cstheme="minorHAnsi"/>
                <w:lang w:val="en-GB" w:eastAsia="en-US"/>
              </w:rPr>
              <w:t xml:space="preserve">• </w:t>
            </w:r>
            <w:r w:rsidR="005849E0" w:rsidRPr="00891B94">
              <w:rPr>
                <w:rFonts w:cstheme="minorHAnsi"/>
                <w:lang w:val="en-GB" w:eastAsia="en-US"/>
              </w:rPr>
              <w:t>Organization</w:t>
            </w:r>
            <w:r w:rsidRPr="00891B94">
              <w:rPr>
                <w:rFonts w:cstheme="minorHAnsi"/>
                <w:lang w:val="en-GB" w:eastAsia="en-US"/>
              </w:rPr>
              <w:t xml:space="preserve"> demonstrates significant commitment to sustainability through some other means (for example internal company policy documents on renewable energies</w:t>
            </w:r>
            <w:r w:rsidR="00417A9D" w:rsidRPr="00891B94">
              <w:rPr>
                <w:rFonts w:cstheme="minorHAnsi"/>
                <w:lang w:val="en-US" w:eastAsia="en-US"/>
              </w:rPr>
              <w:t>, disability inclusion</w:t>
            </w:r>
            <w:r w:rsidRPr="00891B94">
              <w:rPr>
                <w:rFonts w:cstheme="minorHAnsi"/>
                <w:lang w:val="en-GB" w:eastAsia="en-US"/>
              </w:rPr>
              <w:t xml:space="preserve"> or membership of trade institutions promoting such issues)</w:t>
            </w:r>
          </w:p>
          <w:p w14:paraId="7F76C875" w14:textId="77777777" w:rsidR="008E5E22" w:rsidRPr="00891B94" w:rsidRDefault="008E5E22" w:rsidP="00713647">
            <w:pPr>
              <w:tabs>
                <w:tab w:val="left" w:pos="2265"/>
              </w:tabs>
              <w:jc w:val="both"/>
              <w:rPr>
                <w:rFonts w:cstheme="minorHAnsi"/>
                <w:lang w:val="en-GB" w:eastAsia="en-US"/>
              </w:rPr>
            </w:pPr>
            <w:r w:rsidRPr="00891B94">
              <w:rPr>
                <w:rFonts w:cstheme="minorHAnsi"/>
                <w:lang w:val="en-GB" w:eastAsia="en-US"/>
              </w:rPr>
              <w:t xml:space="preserve">• </w:t>
            </w:r>
            <w:r w:rsidRPr="00891B94">
              <w:rPr>
                <w:rFonts w:cstheme="minorHAnsi"/>
                <w:lang w:val="en-GB"/>
              </w:rPr>
              <w:t>If applicable, submit Compliance Certificates, Accreditations, Markings/Labels, and other evidence</w:t>
            </w:r>
            <w:r w:rsidRPr="00891B94">
              <w:rPr>
                <w:rFonts w:cstheme="minorHAnsi"/>
                <w:lang w:val="en-US"/>
              </w:rPr>
              <w:t xml:space="preserve"> </w:t>
            </w:r>
            <w:r w:rsidRPr="00891B94">
              <w:rPr>
                <w:rFonts w:cstheme="minorHAnsi"/>
                <w:lang w:val="en-GB"/>
              </w:rPr>
              <w:t>of the Vendor’s practices which contributes to the ecological sustainability and reduction of adverse environmental impact (e.g. use of non-toxic substances, recycled raw materials, energy-efficient equipment, reduced carbon emission, etc.), either in its business practices or in the goods it manufactures.</w:t>
            </w:r>
          </w:p>
        </w:tc>
        <w:tc>
          <w:tcPr>
            <w:tcW w:w="992" w:type="dxa"/>
            <w:vAlign w:val="center"/>
          </w:tcPr>
          <w:p w14:paraId="0AF53B0D" w14:textId="52567D9A" w:rsidR="008820AE" w:rsidRPr="00891B94" w:rsidRDefault="00BD6971" w:rsidP="00AE46E3">
            <w:pPr>
              <w:tabs>
                <w:tab w:val="left" w:pos="2265"/>
              </w:tabs>
              <w:jc w:val="center"/>
              <w:rPr>
                <w:rFonts w:cstheme="minorHAnsi"/>
                <w:lang w:val="en-GB" w:eastAsia="en-US"/>
              </w:rPr>
            </w:pPr>
            <w:r w:rsidRPr="00891B94">
              <w:rPr>
                <w:rFonts w:eastAsia="Times New Roman" w:cstheme="minorHAnsi"/>
                <w:lang w:val="en-GB"/>
              </w:rPr>
              <w:t>20</w:t>
            </w:r>
          </w:p>
        </w:tc>
      </w:tr>
      <w:tr w:rsidR="00355F82" w:rsidRPr="00FF7F50" w14:paraId="383A4E98" w14:textId="77777777" w:rsidTr="00C10D2F">
        <w:tc>
          <w:tcPr>
            <w:tcW w:w="8364" w:type="dxa"/>
            <w:gridSpan w:val="2"/>
            <w:shd w:val="clear" w:color="auto" w:fill="F2F2F2" w:themeFill="background1" w:themeFillShade="F2"/>
            <w:vAlign w:val="center"/>
          </w:tcPr>
          <w:p w14:paraId="475060C5" w14:textId="77777777" w:rsidR="00355F82" w:rsidRPr="00891B94" w:rsidRDefault="00355F82" w:rsidP="00D96C2E">
            <w:pPr>
              <w:tabs>
                <w:tab w:val="left" w:pos="2265"/>
              </w:tabs>
              <w:jc w:val="right"/>
              <w:rPr>
                <w:rFonts w:cstheme="minorHAnsi"/>
                <w:lang w:val="en-GB" w:eastAsia="en-US"/>
              </w:rPr>
            </w:pPr>
            <w:r w:rsidRPr="00891B94">
              <w:rPr>
                <w:rFonts w:eastAsia="Times New Roman" w:cstheme="minorHAnsi"/>
                <w:b/>
                <w:lang w:val="en-GB"/>
              </w:rPr>
              <w:t>Total Points</w:t>
            </w:r>
            <w:r w:rsidRPr="00891B94">
              <w:rPr>
                <w:rFonts w:eastAsia="Times New Roman" w:cstheme="minorHAnsi"/>
                <w:lang w:val="en-GB"/>
              </w:rPr>
              <w:t xml:space="preserve"> for </w:t>
            </w:r>
            <w:r w:rsidR="00940D56" w:rsidRPr="00891B94">
              <w:rPr>
                <w:rFonts w:eastAsia="Times New Roman" w:cstheme="minorHAnsi"/>
                <w:lang w:val="en-GB"/>
              </w:rPr>
              <w:t xml:space="preserve">Section </w:t>
            </w:r>
            <w:r w:rsidRPr="00891B94">
              <w:rPr>
                <w:rFonts w:eastAsia="Times New Roman" w:cstheme="minorHAnsi"/>
                <w:lang w:val="en-GB"/>
              </w:rPr>
              <w:t>1</w:t>
            </w:r>
          </w:p>
        </w:tc>
        <w:tc>
          <w:tcPr>
            <w:tcW w:w="992" w:type="dxa"/>
            <w:shd w:val="clear" w:color="auto" w:fill="F2F2F2" w:themeFill="background1" w:themeFillShade="F2"/>
            <w:vAlign w:val="center"/>
          </w:tcPr>
          <w:p w14:paraId="719D3D01" w14:textId="419D847E" w:rsidR="00355F82" w:rsidRPr="00891B94" w:rsidRDefault="00495D9A" w:rsidP="00355F82">
            <w:pPr>
              <w:tabs>
                <w:tab w:val="left" w:pos="2265"/>
              </w:tabs>
              <w:jc w:val="center"/>
              <w:rPr>
                <w:rFonts w:cstheme="minorHAnsi"/>
                <w:lang w:val="en-GB" w:eastAsia="en-US"/>
              </w:rPr>
            </w:pPr>
            <w:r w:rsidRPr="00891B94">
              <w:rPr>
                <w:rFonts w:eastAsia="Times New Roman" w:cstheme="minorHAnsi"/>
                <w:lang w:val="en-GB"/>
              </w:rPr>
              <w:t>170</w:t>
            </w:r>
          </w:p>
        </w:tc>
      </w:tr>
      <w:tr w:rsidR="00355F82" w:rsidRPr="00FF7F50" w14:paraId="0FA9D295" w14:textId="77777777" w:rsidTr="00C10D2F">
        <w:tc>
          <w:tcPr>
            <w:tcW w:w="8364" w:type="dxa"/>
            <w:gridSpan w:val="2"/>
            <w:shd w:val="clear" w:color="auto" w:fill="E7E6E6" w:themeFill="background2"/>
            <w:vAlign w:val="center"/>
          </w:tcPr>
          <w:p w14:paraId="2FE5E12E" w14:textId="77777777" w:rsidR="00355F82" w:rsidRPr="00891B94" w:rsidRDefault="00E44647" w:rsidP="00355F82">
            <w:pPr>
              <w:contextualSpacing/>
              <w:rPr>
                <w:rFonts w:eastAsia="Times New Roman" w:cstheme="minorHAnsi"/>
                <w:b/>
                <w:bCs/>
                <w:lang w:val="en-GB"/>
              </w:rPr>
            </w:pPr>
            <w:r w:rsidRPr="00891B94">
              <w:rPr>
                <w:rFonts w:eastAsia="Times New Roman" w:cstheme="minorHAnsi"/>
                <w:b/>
                <w:bCs/>
                <w:lang w:val="en-GB"/>
              </w:rPr>
              <w:t xml:space="preserve">Section </w:t>
            </w:r>
            <w:r w:rsidR="00355F82" w:rsidRPr="00891B94">
              <w:rPr>
                <w:rFonts w:eastAsia="Times New Roman" w:cstheme="minorHAnsi"/>
                <w:b/>
                <w:bCs/>
                <w:lang w:val="en-GB"/>
              </w:rPr>
              <w:t xml:space="preserve">2. </w:t>
            </w:r>
            <w:r w:rsidR="008D2D71" w:rsidRPr="00891B94">
              <w:rPr>
                <w:rFonts w:eastAsia="Times New Roman" w:cstheme="minorHAnsi"/>
                <w:b/>
                <w:bCs/>
                <w:lang w:val="en-GB"/>
              </w:rPr>
              <w:t>Proposed methodology approach and implementation plan</w:t>
            </w:r>
          </w:p>
        </w:tc>
        <w:tc>
          <w:tcPr>
            <w:tcW w:w="992" w:type="dxa"/>
            <w:shd w:val="clear" w:color="auto" w:fill="E7E6E6" w:themeFill="background2"/>
            <w:vAlign w:val="center"/>
          </w:tcPr>
          <w:p w14:paraId="20FC71E3" w14:textId="77777777" w:rsidR="00355F82" w:rsidRPr="00891B94" w:rsidRDefault="00FA2F65" w:rsidP="00355F82">
            <w:pPr>
              <w:tabs>
                <w:tab w:val="left" w:pos="2265"/>
              </w:tabs>
              <w:jc w:val="center"/>
              <w:rPr>
                <w:rFonts w:cstheme="minorHAnsi"/>
                <w:lang w:val="en-GB" w:eastAsia="en-US"/>
              </w:rPr>
            </w:pPr>
            <w:r w:rsidRPr="00891B94">
              <w:rPr>
                <w:rFonts w:cstheme="minorHAnsi"/>
                <w:b/>
                <w:bCs/>
                <w:lang w:val="en-GB" w:eastAsia="en-US"/>
              </w:rPr>
              <w:t>Points</w:t>
            </w:r>
          </w:p>
        </w:tc>
      </w:tr>
      <w:tr w:rsidR="00AE46E3" w:rsidRPr="00FF7F50" w14:paraId="1162E346" w14:textId="77777777" w:rsidTr="00D4765C">
        <w:trPr>
          <w:trHeight w:val="552"/>
        </w:trPr>
        <w:tc>
          <w:tcPr>
            <w:tcW w:w="630" w:type="dxa"/>
            <w:vAlign w:val="center"/>
          </w:tcPr>
          <w:p w14:paraId="01004BB1" w14:textId="77777777" w:rsidR="00AE46E3" w:rsidRPr="00891B94" w:rsidRDefault="00AE46E3" w:rsidP="00355F82">
            <w:pPr>
              <w:tabs>
                <w:tab w:val="left" w:pos="2265"/>
              </w:tabs>
              <w:rPr>
                <w:rFonts w:cstheme="minorHAnsi"/>
                <w:lang w:val="en-GB" w:eastAsia="en-US"/>
              </w:rPr>
            </w:pPr>
            <w:r w:rsidRPr="00891B94">
              <w:rPr>
                <w:rFonts w:eastAsia="Times New Roman" w:cstheme="minorHAnsi"/>
                <w:lang w:val="en-GB"/>
              </w:rPr>
              <w:t>2.1</w:t>
            </w:r>
          </w:p>
        </w:tc>
        <w:tc>
          <w:tcPr>
            <w:tcW w:w="7734" w:type="dxa"/>
            <w:vAlign w:val="center"/>
          </w:tcPr>
          <w:p w14:paraId="03646334" w14:textId="77777777" w:rsidR="00AE46E3" w:rsidRPr="00891B94" w:rsidRDefault="00AE46E3" w:rsidP="00355F82">
            <w:pPr>
              <w:tabs>
                <w:tab w:val="left" w:pos="2265"/>
              </w:tabs>
              <w:rPr>
                <w:rFonts w:eastAsia="Times New Roman" w:cstheme="minorHAnsi"/>
                <w:b/>
                <w:bCs/>
                <w:u w:val="single"/>
                <w:lang w:val="en-GB"/>
              </w:rPr>
            </w:pPr>
            <w:r w:rsidRPr="00891B94">
              <w:rPr>
                <w:rFonts w:eastAsia="Times New Roman" w:cstheme="minorHAnsi"/>
                <w:b/>
                <w:bCs/>
                <w:u w:val="single"/>
                <w:lang w:val="en-GB"/>
              </w:rPr>
              <w:t>Analysis Approach, Methodology</w:t>
            </w:r>
          </w:p>
          <w:p w14:paraId="1152BCA5" w14:textId="77777777" w:rsidR="00AE46E3" w:rsidRPr="00891B94" w:rsidRDefault="00AE46E3" w:rsidP="00AE46E3">
            <w:pPr>
              <w:tabs>
                <w:tab w:val="left" w:pos="2265"/>
              </w:tabs>
              <w:rPr>
                <w:rFonts w:eastAsia="Times New Roman" w:cstheme="minorHAnsi"/>
                <w:lang w:val="en-GB"/>
              </w:rPr>
            </w:pPr>
            <w:r w:rsidRPr="00891B94">
              <w:rPr>
                <w:rFonts w:eastAsia="Times New Roman" w:cstheme="minorHAnsi"/>
                <w:lang w:val="en-GB"/>
              </w:rPr>
              <w:t>Offeror shall:</w:t>
            </w:r>
          </w:p>
          <w:p w14:paraId="50C3ADC6" w14:textId="77777777" w:rsidR="008E2974" w:rsidRPr="00891B94" w:rsidRDefault="008E2974" w:rsidP="00AE46E3">
            <w:pPr>
              <w:tabs>
                <w:tab w:val="left" w:pos="2265"/>
              </w:tabs>
              <w:rPr>
                <w:rFonts w:eastAsia="Times New Roman" w:cstheme="minorHAnsi"/>
                <w:lang w:val="en-GB"/>
              </w:rPr>
            </w:pPr>
            <w:r w:rsidRPr="00891B94">
              <w:rPr>
                <w:rFonts w:eastAsia="Times New Roman" w:cstheme="minorHAnsi"/>
                <w:lang w:val="en-GB"/>
              </w:rPr>
              <w:t>a) Provide in sufficient detail a description of the organization’s approach and methodology for meeting or exceeding the requirements of the Terms of Reference;</w:t>
            </w:r>
          </w:p>
          <w:p w14:paraId="1C59C33C" w14:textId="77777777" w:rsidR="008E2974" w:rsidRPr="00891B94" w:rsidRDefault="008E2974" w:rsidP="00AE46E3">
            <w:pPr>
              <w:tabs>
                <w:tab w:val="left" w:pos="2265"/>
              </w:tabs>
              <w:rPr>
                <w:rFonts w:eastAsia="Times New Roman" w:cstheme="minorHAnsi"/>
                <w:lang w:val="en-GB"/>
              </w:rPr>
            </w:pPr>
            <w:r w:rsidRPr="00891B94">
              <w:rPr>
                <w:rFonts w:eastAsia="Times New Roman" w:cstheme="minorHAnsi"/>
                <w:lang w:val="en-GB"/>
              </w:rPr>
              <w:t>b) Explain the organization’s understanding of UN Women’s needs for the goods/services/works and how the different service elements shall be organized, controlled and delivered;</w:t>
            </w:r>
          </w:p>
          <w:p w14:paraId="3D3E6136" w14:textId="3E153AB1" w:rsidR="008E2974" w:rsidRPr="00891B94" w:rsidRDefault="008E2974" w:rsidP="00AE46E3">
            <w:pPr>
              <w:tabs>
                <w:tab w:val="left" w:pos="2265"/>
              </w:tabs>
              <w:rPr>
                <w:rFonts w:eastAsia="Times New Roman" w:cstheme="minorHAnsi"/>
                <w:lang w:val="en-GB"/>
              </w:rPr>
            </w:pPr>
            <w:r w:rsidRPr="00891B94">
              <w:rPr>
                <w:rFonts w:eastAsia="Times New Roman" w:cstheme="minorHAnsi"/>
                <w:lang w:val="en-GB"/>
              </w:rPr>
              <w:t>c) Describe the available performance monitoring and evaluation mechanisms and tools and how they shall be adopted and used for a specific requirement;</w:t>
            </w:r>
          </w:p>
        </w:tc>
        <w:tc>
          <w:tcPr>
            <w:tcW w:w="992" w:type="dxa"/>
            <w:vAlign w:val="center"/>
          </w:tcPr>
          <w:p w14:paraId="1D24371C" w14:textId="767C712E" w:rsidR="00AE46E3" w:rsidRPr="00891B94" w:rsidRDefault="00242F43" w:rsidP="00355F82">
            <w:pPr>
              <w:tabs>
                <w:tab w:val="left" w:pos="2265"/>
              </w:tabs>
              <w:jc w:val="center"/>
              <w:rPr>
                <w:rFonts w:cstheme="minorHAnsi"/>
                <w:lang w:val="en-GB" w:eastAsia="en-US"/>
              </w:rPr>
            </w:pPr>
            <w:r>
              <w:rPr>
                <w:rFonts w:eastAsia="Times New Roman" w:cstheme="minorHAnsi"/>
                <w:lang w:val="en-GB"/>
              </w:rPr>
              <w:t>80</w:t>
            </w:r>
          </w:p>
        </w:tc>
      </w:tr>
      <w:tr w:rsidR="00355F82" w:rsidRPr="00FF7F50" w14:paraId="4D2A974B" w14:textId="77777777" w:rsidTr="00D4765C">
        <w:tc>
          <w:tcPr>
            <w:tcW w:w="630" w:type="dxa"/>
            <w:vAlign w:val="center"/>
          </w:tcPr>
          <w:p w14:paraId="1ED455CA" w14:textId="77777777" w:rsidR="00355F82" w:rsidRPr="00891B94" w:rsidRDefault="00355F82" w:rsidP="00355F82">
            <w:pPr>
              <w:tabs>
                <w:tab w:val="left" w:pos="2265"/>
              </w:tabs>
              <w:rPr>
                <w:rFonts w:cstheme="minorHAnsi"/>
                <w:lang w:val="en-GB" w:eastAsia="en-US"/>
              </w:rPr>
            </w:pPr>
            <w:r w:rsidRPr="00891B94">
              <w:rPr>
                <w:rFonts w:eastAsia="Times New Roman" w:cstheme="minorHAnsi"/>
                <w:lang w:val="en-GB"/>
              </w:rPr>
              <w:t>2.2</w:t>
            </w:r>
          </w:p>
        </w:tc>
        <w:tc>
          <w:tcPr>
            <w:tcW w:w="7734" w:type="dxa"/>
            <w:vAlign w:val="center"/>
          </w:tcPr>
          <w:p w14:paraId="52EBEF70" w14:textId="77777777" w:rsidR="00355F82" w:rsidRPr="00891B94" w:rsidRDefault="003A0361" w:rsidP="00355F82">
            <w:pPr>
              <w:tabs>
                <w:tab w:val="left" w:pos="2265"/>
              </w:tabs>
              <w:rPr>
                <w:rFonts w:eastAsia="Times New Roman" w:cstheme="minorHAnsi"/>
                <w:b/>
                <w:bCs/>
                <w:u w:val="single"/>
                <w:lang w:val="en-GB"/>
              </w:rPr>
            </w:pPr>
            <w:r w:rsidRPr="00891B94">
              <w:rPr>
                <w:rFonts w:eastAsia="Times New Roman" w:cstheme="minorHAnsi"/>
                <w:b/>
                <w:bCs/>
                <w:u w:val="single"/>
                <w:lang w:val="en-GB"/>
              </w:rPr>
              <w:t>Management - timeline, deliverables and reporting</w:t>
            </w:r>
          </w:p>
          <w:p w14:paraId="404D7959" w14:textId="77777777" w:rsidR="001C6915" w:rsidRPr="00891B94" w:rsidRDefault="003A0361" w:rsidP="005B116D">
            <w:pPr>
              <w:tabs>
                <w:tab w:val="left" w:pos="2265"/>
              </w:tabs>
              <w:jc w:val="both"/>
              <w:rPr>
                <w:rFonts w:cstheme="minorHAnsi"/>
                <w:lang w:val="en-GB" w:eastAsia="en-US"/>
              </w:rPr>
            </w:pPr>
            <w:r w:rsidRPr="00891B94">
              <w:rPr>
                <w:rFonts w:cstheme="minorHAnsi"/>
                <w:lang w:val="en-GB" w:eastAsia="en-US"/>
              </w:rPr>
              <w:t>Offeror shall</w:t>
            </w:r>
            <w:r w:rsidR="001C6915" w:rsidRPr="00891B94">
              <w:rPr>
                <w:rFonts w:cstheme="minorHAnsi"/>
                <w:lang w:val="en-GB" w:eastAsia="en-US"/>
              </w:rPr>
              <w:t xml:space="preserve"> provide</w:t>
            </w:r>
            <w:r w:rsidRPr="00891B94">
              <w:rPr>
                <w:rFonts w:cstheme="minorHAnsi"/>
                <w:lang w:val="en-GB" w:eastAsia="en-US"/>
              </w:rPr>
              <w:t xml:space="preserve"> a detailed description of how the management for the requested goods/services/works will be implemented </w:t>
            </w:r>
            <w:r w:rsidR="00096898" w:rsidRPr="00891B94">
              <w:rPr>
                <w:rFonts w:cstheme="minorHAnsi"/>
                <w:lang w:val="en-GB" w:eastAsia="en-US"/>
              </w:rPr>
              <w:t>to achieve the requirements of the Terms of Reference</w:t>
            </w:r>
            <w:r w:rsidRPr="00891B94">
              <w:rPr>
                <w:rFonts w:cstheme="minorHAnsi"/>
                <w:lang w:val="en-GB" w:eastAsia="en-US"/>
              </w:rPr>
              <w:t>.</w:t>
            </w:r>
            <w:r w:rsidR="00096898" w:rsidRPr="00891B94">
              <w:rPr>
                <w:rFonts w:cstheme="minorHAnsi"/>
                <w:lang w:val="en-GB" w:eastAsia="en-US"/>
              </w:rPr>
              <w:t xml:space="preserve"> </w:t>
            </w:r>
            <w:r w:rsidR="000A4E82" w:rsidRPr="00891B94">
              <w:rPr>
                <w:rFonts w:cstheme="minorHAnsi"/>
                <w:lang w:val="en-GB" w:eastAsia="en-US"/>
              </w:rPr>
              <w:t>The</w:t>
            </w:r>
            <w:r w:rsidR="007656BF" w:rsidRPr="00891B94">
              <w:rPr>
                <w:rFonts w:cstheme="minorHAnsi"/>
                <w:lang w:val="en-GB" w:eastAsia="en-US"/>
              </w:rPr>
              <w:t xml:space="preserve"> activities in the implementation plan should be </w:t>
            </w:r>
            <w:r w:rsidR="00D71341" w:rsidRPr="00891B94">
              <w:rPr>
                <w:rFonts w:cstheme="minorHAnsi"/>
                <w:lang w:val="en-GB" w:eastAsia="en-US"/>
              </w:rPr>
              <w:t>properly sequenced, logical and realistic.</w:t>
            </w:r>
            <w:r w:rsidR="001C6915" w:rsidRPr="00891B94">
              <w:rPr>
                <w:rFonts w:cstheme="minorHAnsi"/>
                <w:lang w:val="en-GB" w:eastAsia="en-US"/>
              </w:rPr>
              <w:t xml:space="preserve"> </w:t>
            </w:r>
          </w:p>
        </w:tc>
        <w:tc>
          <w:tcPr>
            <w:tcW w:w="992" w:type="dxa"/>
            <w:vAlign w:val="center"/>
          </w:tcPr>
          <w:p w14:paraId="7735271E" w14:textId="681CEA1A" w:rsidR="00355F82" w:rsidRPr="00891B94" w:rsidRDefault="003469F1" w:rsidP="00355F82">
            <w:pPr>
              <w:tabs>
                <w:tab w:val="left" w:pos="2265"/>
              </w:tabs>
              <w:jc w:val="center"/>
              <w:rPr>
                <w:rFonts w:cstheme="minorHAnsi"/>
                <w:lang w:val="en-GB" w:eastAsia="en-US"/>
              </w:rPr>
            </w:pPr>
            <w:r w:rsidRPr="00891B94">
              <w:rPr>
                <w:rFonts w:eastAsia="Times New Roman" w:cstheme="minorHAnsi"/>
                <w:lang w:val="en-GB"/>
              </w:rPr>
              <w:t>70</w:t>
            </w:r>
          </w:p>
        </w:tc>
      </w:tr>
      <w:tr w:rsidR="00355F82" w:rsidRPr="00FF7F50" w14:paraId="4FF4FE6C" w14:textId="77777777" w:rsidTr="00D4765C">
        <w:tc>
          <w:tcPr>
            <w:tcW w:w="630" w:type="dxa"/>
            <w:vAlign w:val="center"/>
          </w:tcPr>
          <w:p w14:paraId="75FAF993" w14:textId="77777777" w:rsidR="00355F82" w:rsidRPr="00891B94" w:rsidRDefault="00355F82" w:rsidP="00355F82">
            <w:pPr>
              <w:tabs>
                <w:tab w:val="left" w:pos="2265"/>
              </w:tabs>
              <w:rPr>
                <w:rFonts w:cstheme="minorHAnsi"/>
                <w:lang w:val="en-GB" w:eastAsia="en-US"/>
              </w:rPr>
            </w:pPr>
            <w:r w:rsidRPr="00891B94">
              <w:rPr>
                <w:rFonts w:eastAsia="Times New Roman" w:cstheme="minorHAnsi"/>
                <w:lang w:val="en-GB"/>
              </w:rPr>
              <w:t>2.3</w:t>
            </w:r>
          </w:p>
        </w:tc>
        <w:tc>
          <w:tcPr>
            <w:tcW w:w="7734" w:type="dxa"/>
            <w:vAlign w:val="center"/>
          </w:tcPr>
          <w:p w14:paraId="38457ABB" w14:textId="77777777" w:rsidR="00355F82" w:rsidRPr="00891B94" w:rsidRDefault="008E5E22" w:rsidP="00355F82">
            <w:pPr>
              <w:contextualSpacing/>
              <w:jc w:val="both"/>
              <w:rPr>
                <w:rFonts w:cstheme="minorHAnsi"/>
                <w:b/>
                <w:bCs/>
                <w:u w:val="single"/>
                <w:lang w:val="en-GB"/>
              </w:rPr>
            </w:pPr>
            <w:r w:rsidRPr="00891B94">
              <w:rPr>
                <w:rFonts w:cstheme="minorHAnsi"/>
                <w:b/>
                <w:bCs/>
                <w:u w:val="single"/>
                <w:lang w:val="en-US"/>
              </w:rPr>
              <w:t>Sustainability</w:t>
            </w:r>
            <w:r w:rsidR="003A0361" w:rsidRPr="00891B94">
              <w:rPr>
                <w:rFonts w:cstheme="minorHAnsi"/>
                <w:b/>
                <w:bCs/>
                <w:u w:val="single"/>
                <w:lang w:val="en-GB"/>
              </w:rPr>
              <w:t>-related approach to the service/work required</w:t>
            </w:r>
          </w:p>
          <w:p w14:paraId="5C823B5D" w14:textId="77777777" w:rsidR="00117733" w:rsidRPr="00891B94" w:rsidRDefault="009E49E1" w:rsidP="009E49E1">
            <w:pPr>
              <w:tabs>
                <w:tab w:val="left" w:pos="2265"/>
              </w:tabs>
              <w:jc w:val="both"/>
              <w:rPr>
                <w:rFonts w:cstheme="minorHAnsi"/>
                <w:lang w:val="en-GB"/>
              </w:rPr>
            </w:pPr>
            <w:r w:rsidRPr="00891B94">
              <w:rPr>
                <w:rFonts w:cstheme="minorHAnsi"/>
                <w:lang w:val="en-GB"/>
              </w:rPr>
              <w:t>Offeror shall</w:t>
            </w:r>
            <w:r w:rsidR="00117733" w:rsidRPr="00891B94">
              <w:rPr>
                <w:rFonts w:cstheme="minorHAnsi"/>
                <w:lang w:val="en-GB"/>
              </w:rPr>
              <w:t>:</w:t>
            </w:r>
          </w:p>
          <w:p w14:paraId="0B2C3A0D" w14:textId="77777777" w:rsidR="00355F82" w:rsidRPr="00891B94" w:rsidRDefault="00117733" w:rsidP="00852BA0">
            <w:pPr>
              <w:tabs>
                <w:tab w:val="left" w:pos="2265"/>
              </w:tabs>
              <w:jc w:val="both"/>
              <w:rPr>
                <w:rFonts w:cstheme="minorHAnsi"/>
                <w:lang w:val="en-GB" w:eastAsia="en-US"/>
              </w:rPr>
            </w:pPr>
            <w:r w:rsidRPr="00891B94">
              <w:rPr>
                <w:rFonts w:cstheme="minorHAnsi"/>
                <w:lang w:val="en-GB"/>
              </w:rPr>
              <w:t>a) P</w:t>
            </w:r>
            <w:r w:rsidR="009E49E1" w:rsidRPr="00891B94">
              <w:rPr>
                <w:rFonts w:cstheme="minorHAnsi"/>
                <w:lang w:val="en-GB"/>
              </w:rPr>
              <w:t>rovide a detailed description of the methodology for how the organization/firm will achieve the Terms of Reference of the project, keeping in mind the appropriateness to local conditions</w:t>
            </w:r>
            <w:r w:rsidR="008E5E22" w:rsidRPr="00891B94">
              <w:rPr>
                <w:rFonts w:cstheme="minorHAnsi"/>
                <w:lang w:val="en-US"/>
              </w:rPr>
              <w:t xml:space="preserve">, </w:t>
            </w:r>
            <w:r w:rsidR="009E49E1" w:rsidRPr="00891B94">
              <w:rPr>
                <w:rFonts w:cstheme="minorHAnsi"/>
                <w:lang w:val="en-GB"/>
              </w:rPr>
              <w:t>project environment</w:t>
            </w:r>
            <w:r w:rsidR="008E5E22" w:rsidRPr="00891B94">
              <w:rPr>
                <w:rFonts w:cstheme="minorHAnsi"/>
                <w:lang w:val="en-US"/>
              </w:rPr>
              <w:t xml:space="preserve"> and sustainability considerations</w:t>
            </w:r>
            <w:r w:rsidRPr="00891B94">
              <w:rPr>
                <w:rFonts w:cstheme="minorHAnsi"/>
                <w:lang w:val="en-GB"/>
              </w:rPr>
              <w:t>.</w:t>
            </w:r>
          </w:p>
        </w:tc>
        <w:tc>
          <w:tcPr>
            <w:tcW w:w="992" w:type="dxa"/>
            <w:vAlign w:val="center"/>
          </w:tcPr>
          <w:p w14:paraId="3ABBC157" w14:textId="1F0EE314" w:rsidR="00355F82" w:rsidRPr="00891B94" w:rsidRDefault="00242F43" w:rsidP="00355F82">
            <w:pPr>
              <w:tabs>
                <w:tab w:val="left" w:pos="2265"/>
              </w:tabs>
              <w:jc w:val="center"/>
              <w:rPr>
                <w:rFonts w:cstheme="minorHAnsi"/>
                <w:lang w:val="en-GB" w:eastAsia="en-US"/>
              </w:rPr>
            </w:pPr>
            <w:r>
              <w:rPr>
                <w:rFonts w:eastAsia="Times New Roman" w:cstheme="minorHAnsi"/>
                <w:lang w:val="en-GB"/>
              </w:rPr>
              <w:t>50</w:t>
            </w:r>
          </w:p>
        </w:tc>
      </w:tr>
      <w:tr w:rsidR="00355F82" w:rsidRPr="00FF7F50" w14:paraId="2B38D85B" w14:textId="77777777" w:rsidTr="00C10D2F">
        <w:tc>
          <w:tcPr>
            <w:tcW w:w="8364" w:type="dxa"/>
            <w:gridSpan w:val="2"/>
            <w:shd w:val="clear" w:color="auto" w:fill="F2F2F2" w:themeFill="background1" w:themeFillShade="F2"/>
            <w:vAlign w:val="center"/>
          </w:tcPr>
          <w:p w14:paraId="04D14A95" w14:textId="77777777" w:rsidR="00355F82" w:rsidRPr="00891B94" w:rsidRDefault="00355F82" w:rsidP="00D96C2E">
            <w:pPr>
              <w:tabs>
                <w:tab w:val="left" w:pos="2265"/>
              </w:tabs>
              <w:jc w:val="right"/>
              <w:rPr>
                <w:rFonts w:cstheme="minorHAnsi"/>
                <w:lang w:val="en-GB" w:eastAsia="en-US"/>
              </w:rPr>
            </w:pPr>
            <w:r w:rsidRPr="00891B94">
              <w:rPr>
                <w:rFonts w:eastAsia="Times New Roman" w:cstheme="minorHAnsi"/>
                <w:b/>
                <w:lang w:val="en-GB"/>
              </w:rPr>
              <w:t>Total Points</w:t>
            </w:r>
            <w:r w:rsidRPr="00891B94">
              <w:rPr>
                <w:rFonts w:eastAsia="Times New Roman" w:cstheme="minorHAnsi"/>
                <w:lang w:val="en-GB"/>
              </w:rPr>
              <w:t xml:space="preserve"> for </w:t>
            </w:r>
            <w:r w:rsidR="00940D56" w:rsidRPr="00891B94">
              <w:rPr>
                <w:rFonts w:eastAsia="Times New Roman" w:cstheme="minorHAnsi"/>
                <w:lang w:val="en-GB"/>
              </w:rPr>
              <w:t xml:space="preserve">Section </w:t>
            </w:r>
            <w:r w:rsidRPr="00891B94">
              <w:rPr>
                <w:rFonts w:eastAsia="Times New Roman" w:cstheme="minorHAnsi"/>
                <w:lang w:val="en-GB"/>
              </w:rPr>
              <w:t xml:space="preserve">2 </w:t>
            </w:r>
          </w:p>
        </w:tc>
        <w:tc>
          <w:tcPr>
            <w:tcW w:w="992" w:type="dxa"/>
            <w:shd w:val="clear" w:color="auto" w:fill="F2F2F2" w:themeFill="background1" w:themeFillShade="F2"/>
            <w:vAlign w:val="center"/>
          </w:tcPr>
          <w:p w14:paraId="6C26E555" w14:textId="064D3920" w:rsidR="00355F82" w:rsidRPr="00891B94" w:rsidRDefault="00734D66" w:rsidP="00355F82">
            <w:pPr>
              <w:contextualSpacing/>
              <w:jc w:val="center"/>
              <w:rPr>
                <w:rFonts w:cstheme="minorHAnsi"/>
                <w:lang w:val="en-GB" w:eastAsia="en-US"/>
              </w:rPr>
            </w:pPr>
            <w:r>
              <w:rPr>
                <w:rFonts w:eastAsia="Times New Roman" w:cstheme="minorHAnsi"/>
                <w:lang w:val="en-GB"/>
              </w:rPr>
              <w:t>200</w:t>
            </w:r>
          </w:p>
        </w:tc>
      </w:tr>
      <w:tr w:rsidR="00355F82" w:rsidRPr="00FF7F50" w14:paraId="116CD91A" w14:textId="77777777" w:rsidTr="00C10D2F">
        <w:tc>
          <w:tcPr>
            <w:tcW w:w="8364" w:type="dxa"/>
            <w:gridSpan w:val="2"/>
            <w:shd w:val="clear" w:color="auto" w:fill="E7E6E6" w:themeFill="background2"/>
            <w:vAlign w:val="center"/>
          </w:tcPr>
          <w:p w14:paraId="3ED0D2E1" w14:textId="77777777" w:rsidR="00355F82" w:rsidRPr="006F01FE" w:rsidRDefault="00E44647" w:rsidP="00D96C2E">
            <w:pPr>
              <w:contextualSpacing/>
              <w:rPr>
                <w:rFonts w:cstheme="minorHAnsi"/>
                <w:lang w:val="en-US" w:eastAsia="en-US"/>
              </w:rPr>
            </w:pPr>
            <w:r w:rsidRPr="006F01FE">
              <w:rPr>
                <w:rFonts w:eastAsia="Times New Roman" w:cstheme="minorHAnsi"/>
                <w:b/>
                <w:bCs/>
                <w:lang w:val="en-GB"/>
              </w:rPr>
              <w:t xml:space="preserve">Section </w:t>
            </w:r>
            <w:r w:rsidR="00355F82" w:rsidRPr="006F01FE">
              <w:rPr>
                <w:rFonts w:eastAsia="Times New Roman" w:cstheme="minorHAnsi"/>
                <w:b/>
                <w:bCs/>
                <w:lang w:val="en-GB"/>
              </w:rPr>
              <w:t xml:space="preserve">3. </w:t>
            </w:r>
            <w:r w:rsidR="00270513" w:rsidRPr="006F01FE">
              <w:rPr>
                <w:rFonts w:eastAsia="Times New Roman" w:cstheme="minorHAnsi"/>
                <w:b/>
                <w:bCs/>
                <w:lang w:val="en-GB"/>
              </w:rPr>
              <w:t>Management Structure and Key Personnel</w:t>
            </w:r>
          </w:p>
        </w:tc>
        <w:tc>
          <w:tcPr>
            <w:tcW w:w="992" w:type="dxa"/>
            <w:shd w:val="clear" w:color="auto" w:fill="E7E6E6" w:themeFill="background2"/>
            <w:vAlign w:val="center"/>
          </w:tcPr>
          <w:p w14:paraId="6C36E7F0" w14:textId="77777777" w:rsidR="00355F82" w:rsidRPr="00891B94" w:rsidRDefault="00FA2F65" w:rsidP="00355F82">
            <w:pPr>
              <w:tabs>
                <w:tab w:val="left" w:pos="2265"/>
              </w:tabs>
              <w:jc w:val="center"/>
              <w:rPr>
                <w:rFonts w:cstheme="minorHAnsi"/>
                <w:lang w:val="en-GB" w:eastAsia="en-US"/>
              </w:rPr>
            </w:pPr>
            <w:r w:rsidRPr="00891B94">
              <w:rPr>
                <w:rFonts w:cstheme="minorHAnsi"/>
                <w:b/>
                <w:bCs/>
                <w:lang w:val="en-GB" w:eastAsia="en-US"/>
              </w:rPr>
              <w:t>Points</w:t>
            </w:r>
          </w:p>
        </w:tc>
      </w:tr>
      <w:tr w:rsidR="001A7DDB" w:rsidRPr="00FF7F50" w14:paraId="2E7B6A8E" w14:textId="77777777" w:rsidTr="00D4765C">
        <w:trPr>
          <w:trHeight w:val="540"/>
        </w:trPr>
        <w:tc>
          <w:tcPr>
            <w:tcW w:w="630" w:type="dxa"/>
            <w:vMerge w:val="restart"/>
            <w:vAlign w:val="center"/>
          </w:tcPr>
          <w:p w14:paraId="17D1781D" w14:textId="77777777" w:rsidR="001A7DDB" w:rsidRPr="00891B94" w:rsidRDefault="001A7DDB" w:rsidP="00355F82">
            <w:pPr>
              <w:tabs>
                <w:tab w:val="left" w:pos="2265"/>
              </w:tabs>
              <w:rPr>
                <w:rFonts w:cstheme="minorHAnsi"/>
                <w:lang w:val="en-GB" w:eastAsia="en-US"/>
              </w:rPr>
            </w:pPr>
            <w:r w:rsidRPr="00891B94">
              <w:rPr>
                <w:rFonts w:eastAsia="Times New Roman" w:cstheme="minorHAnsi"/>
                <w:lang w:val="en-GB"/>
              </w:rPr>
              <w:t>3.1</w:t>
            </w:r>
          </w:p>
        </w:tc>
        <w:tc>
          <w:tcPr>
            <w:tcW w:w="7734" w:type="dxa"/>
            <w:vAlign w:val="center"/>
          </w:tcPr>
          <w:p w14:paraId="59F9B6D1" w14:textId="77777777" w:rsidR="001A7DDB" w:rsidRPr="00891B94" w:rsidRDefault="001A7DDB" w:rsidP="00355F82">
            <w:pPr>
              <w:tabs>
                <w:tab w:val="left" w:pos="2265"/>
              </w:tabs>
              <w:rPr>
                <w:rFonts w:eastAsia="Times New Roman" w:cstheme="minorHAnsi"/>
                <w:b/>
                <w:bCs/>
                <w:u w:val="single"/>
                <w:lang w:val="en-GB"/>
              </w:rPr>
            </w:pPr>
            <w:r w:rsidRPr="00891B94">
              <w:rPr>
                <w:rFonts w:eastAsia="Times New Roman" w:cstheme="minorHAnsi"/>
                <w:b/>
                <w:bCs/>
                <w:u w:val="single"/>
                <w:lang w:val="en-GB"/>
              </w:rPr>
              <w:t xml:space="preserve">Composition of the team </w:t>
            </w:r>
          </w:p>
          <w:p w14:paraId="1E11ABDB" w14:textId="77777777" w:rsidR="001A7DDB" w:rsidRPr="00891B94" w:rsidRDefault="001A7DDB" w:rsidP="004D66EF">
            <w:pPr>
              <w:tabs>
                <w:tab w:val="left" w:pos="2265"/>
              </w:tabs>
              <w:jc w:val="both"/>
              <w:rPr>
                <w:rFonts w:eastAsia="Times New Roman" w:cstheme="minorHAnsi"/>
                <w:lang w:val="en-GB"/>
              </w:rPr>
            </w:pPr>
            <w:r w:rsidRPr="00891B94">
              <w:rPr>
                <w:rFonts w:eastAsia="Times New Roman" w:cstheme="minorHAnsi"/>
                <w:lang w:val="en-GB"/>
              </w:rPr>
              <w:t>The offeror shall:</w:t>
            </w:r>
          </w:p>
          <w:p w14:paraId="2DDDC900" w14:textId="77777777" w:rsidR="001A7DDB" w:rsidRPr="00891B94" w:rsidRDefault="001A7DDB" w:rsidP="004D66EF">
            <w:pPr>
              <w:tabs>
                <w:tab w:val="left" w:pos="2265"/>
              </w:tabs>
              <w:jc w:val="both"/>
              <w:rPr>
                <w:rFonts w:eastAsia="Times New Roman" w:cstheme="minorHAnsi"/>
                <w:lang w:val="en-GB"/>
              </w:rPr>
            </w:pPr>
            <w:r w:rsidRPr="00891B94">
              <w:rPr>
                <w:rFonts w:eastAsia="Times New Roman" w:cstheme="minorHAnsi"/>
                <w:lang w:val="en-GB"/>
              </w:rPr>
              <w:t>a) Describe the availability of resources in terms of personnel and facilities required for the Terms of Reference.</w:t>
            </w:r>
          </w:p>
          <w:p w14:paraId="7E9D7498" w14:textId="77777777" w:rsidR="001A7DDB" w:rsidRPr="00891B94" w:rsidRDefault="001A7DDB" w:rsidP="004D66EF">
            <w:pPr>
              <w:tabs>
                <w:tab w:val="left" w:pos="2265"/>
              </w:tabs>
              <w:jc w:val="both"/>
              <w:rPr>
                <w:rFonts w:eastAsia="Times New Roman" w:cstheme="minorHAnsi"/>
                <w:lang w:val="en-GB"/>
              </w:rPr>
            </w:pPr>
            <w:r w:rsidRPr="00891B94">
              <w:rPr>
                <w:rFonts w:eastAsia="Times New Roman" w:cstheme="minorHAnsi"/>
                <w:lang w:val="en-GB"/>
              </w:rPr>
              <w:t>b) Describe the structure of the proposed team/personnel, and the work tasks (including supervisory) which would be assigned to each.</w:t>
            </w:r>
          </w:p>
          <w:p w14:paraId="0BAFFE61" w14:textId="77777777" w:rsidR="001A7DDB" w:rsidRPr="00891B94" w:rsidRDefault="001A7DDB" w:rsidP="004D66EF">
            <w:pPr>
              <w:tabs>
                <w:tab w:val="left" w:pos="2265"/>
              </w:tabs>
              <w:jc w:val="both"/>
              <w:rPr>
                <w:rFonts w:eastAsia="Times New Roman" w:cstheme="minorHAnsi"/>
                <w:lang w:val="en-GB"/>
              </w:rPr>
            </w:pPr>
            <w:r w:rsidRPr="00891B94">
              <w:rPr>
                <w:rFonts w:eastAsia="Times New Roman" w:cstheme="minorHAnsi"/>
                <w:lang w:val="en-GB"/>
              </w:rPr>
              <w:t>c) Provide an organigram illustrating the office location (city and country), reporting lines, together with a description of such organization of the team structure, should be submitted.</w:t>
            </w:r>
          </w:p>
          <w:p w14:paraId="5BE7584D" w14:textId="1A3F2B47" w:rsidR="001A7DDB" w:rsidRPr="00891B94" w:rsidRDefault="001A7DDB" w:rsidP="004D66EF">
            <w:pPr>
              <w:tabs>
                <w:tab w:val="left" w:pos="2265"/>
              </w:tabs>
              <w:jc w:val="both"/>
              <w:rPr>
                <w:rFonts w:eastAsia="Times New Roman" w:cstheme="minorHAnsi"/>
                <w:lang w:val="en-GB"/>
              </w:rPr>
            </w:pPr>
            <w:r w:rsidRPr="00891B94">
              <w:rPr>
                <w:rFonts w:eastAsia="Times New Roman" w:cstheme="minorHAnsi"/>
                <w:lang w:val="en-GB"/>
              </w:rPr>
              <w:t>d) For each of the key personnel provide the CV using the format provided.</w:t>
            </w:r>
          </w:p>
        </w:tc>
        <w:tc>
          <w:tcPr>
            <w:tcW w:w="992" w:type="dxa"/>
            <w:vAlign w:val="center"/>
          </w:tcPr>
          <w:p w14:paraId="55335CC9" w14:textId="5B9526E9" w:rsidR="001A7DDB" w:rsidRPr="00891B94" w:rsidRDefault="006B3EF8" w:rsidP="00355F82">
            <w:pPr>
              <w:tabs>
                <w:tab w:val="left" w:pos="2265"/>
              </w:tabs>
              <w:jc w:val="center"/>
              <w:rPr>
                <w:rFonts w:cstheme="minorHAnsi"/>
                <w:lang w:val="en-GB" w:eastAsia="en-US"/>
              </w:rPr>
            </w:pPr>
            <w:r>
              <w:rPr>
                <w:rFonts w:eastAsia="Times New Roman" w:cstheme="minorHAnsi"/>
                <w:lang w:val="en-GB"/>
              </w:rPr>
              <w:t>4</w:t>
            </w:r>
            <w:r w:rsidR="009F6A05">
              <w:rPr>
                <w:rFonts w:eastAsia="Times New Roman" w:cstheme="minorHAnsi"/>
                <w:lang w:val="en-GB"/>
              </w:rPr>
              <w:t>0</w:t>
            </w:r>
          </w:p>
        </w:tc>
      </w:tr>
      <w:tr w:rsidR="001A7DDB" w:rsidRPr="00FF7F50" w14:paraId="7E38D757" w14:textId="77777777" w:rsidTr="00D4765C">
        <w:trPr>
          <w:trHeight w:val="540"/>
        </w:trPr>
        <w:tc>
          <w:tcPr>
            <w:tcW w:w="630" w:type="dxa"/>
            <w:vMerge/>
            <w:vAlign w:val="center"/>
          </w:tcPr>
          <w:p w14:paraId="11A27CFA" w14:textId="77777777" w:rsidR="001A7DDB" w:rsidRPr="00891B94" w:rsidRDefault="001A7DDB" w:rsidP="00355F82">
            <w:pPr>
              <w:tabs>
                <w:tab w:val="left" w:pos="2265"/>
              </w:tabs>
              <w:rPr>
                <w:rFonts w:eastAsia="Times New Roman" w:cstheme="minorHAnsi"/>
                <w:lang w:val="en-GB"/>
              </w:rPr>
            </w:pPr>
          </w:p>
        </w:tc>
        <w:tc>
          <w:tcPr>
            <w:tcW w:w="7734" w:type="dxa"/>
            <w:vAlign w:val="center"/>
          </w:tcPr>
          <w:p w14:paraId="21A1371F" w14:textId="062FE87A" w:rsidR="001A7DDB" w:rsidRPr="00891B94" w:rsidRDefault="001A7DDB" w:rsidP="0036212C">
            <w:pPr>
              <w:pStyle w:val="ListParagraph"/>
              <w:numPr>
                <w:ilvl w:val="0"/>
                <w:numId w:val="27"/>
              </w:numPr>
              <w:ind w:left="0"/>
              <w:jc w:val="both"/>
              <w:rPr>
                <w:rFonts w:asciiTheme="minorHAnsi" w:eastAsia="Calibri" w:hAnsiTheme="minorHAnsi" w:cstheme="minorHAnsi"/>
                <w:sz w:val="22"/>
                <w:szCs w:val="22"/>
              </w:rPr>
            </w:pPr>
            <w:r w:rsidRPr="00891B94">
              <w:rPr>
                <w:rFonts w:asciiTheme="minorHAnsi" w:hAnsiTheme="minorHAnsi" w:cstheme="minorHAnsi"/>
                <w:b/>
                <w:bCs/>
                <w:sz w:val="22"/>
                <w:szCs w:val="22"/>
                <w:lang w:val="en-GB"/>
              </w:rPr>
              <w:t>Team leader</w:t>
            </w:r>
            <w:r w:rsidRPr="00891B94">
              <w:rPr>
                <w:rFonts w:asciiTheme="minorHAnsi" w:hAnsiTheme="minorHAnsi" w:cstheme="minorHAnsi"/>
                <w:sz w:val="22"/>
                <w:szCs w:val="22"/>
                <w:lang w:val="en-GB"/>
              </w:rPr>
              <w:t xml:space="preserve"> - </w:t>
            </w:r>
            <w:r w:rsidRPr="00891B94">
              <w:rPr>
                <w:rFonts w:asciiTheme="minorHAnsi" w:eastAsia="Calibri" w:hAnsiTheme="minorHAnsi" w:cstheme="minorHAnsi"/>
                <w:sz w:val="22"/>
                <w:szCs w:val="22"/>
              </w:rPr>
              <w:t>At least university degree in ICT;</w:t>
            </w:r>
          </w:p>
        </w:tc>
        <w:tc>
          <w:tcPr>
            <w:tcW w:w="992" w:type="dxa"/>
            <w:vAlign w:val="center"/>
          </w:tcPr>
          <w:p w14:paraId="40CC71DC" w14:textId="0402B1E2" w:rsidR="001A7DDB" w:rsidRPr="00891B94" w:rsidRDefault="00025A36" w:rsidP="00355F82">
            <w:pPr>
              <w:tabs>
                <w:tab w:val="left" w:pos="2265"/>
              </w:tabs>
              <w:jc w:val="center"/>
              <w:rPr>
                <w:rFonts w:eastAsia="Times New Roman" w:cstheme="minorHAnsi"/>
                <w:lang w:val="en-GB"/>
              </w:rPr>
            </w:pPr>
            <w:r>
              <w:rPr>
                <w:rFonts w:eastAsia="Times New Roman" w:cstheme="minorHAnsi"/>
                <w:lang w:val="en-GB"/>
              </w:rPr>
              <w:t>10</w:t>
            </w:r>
          </w:p>
        </w:tc>
      </w:tr>
      <w:tr w:rsidR="001A7DDB" w:rsidRPr="00FF7F50" w14:paraId="799D08D6" w14:textId="77777777" w:rsidTr="00D4765C">
        <w:trPr>
          <w:trHeight w:val="540"/>
        </w:trPr>
        <w:tc>
          <w:tcPr>
            <w:tcW w:w="630" w:type="dxa"/>
            <w:vMerge/>
            <w:vAlign w:val="center"/>
          </w:tcPr>
          <w:p w14:paraId="4E143AC9" w14:textId="77777777" w:rsidR="001A7DDB" w:rsidRPr="00891B94" w:rsidRDefault="001A7DDB" w:rsidP="00355F82">
            <w:pPr>
              <w:tabs>
                <w:tab w:val="left" w:pos="2265"/>
              </w:tabs>
              <w:rPr>
                <w:rFonts w:eastAsia="Times New Roman" w:cstheme="minorHAnsi"/>
                <w:lang w:val="en-GB"/>
              </w:rPr>
            </w:pPr>
          </w:p>
        </w:tc>
        <w:tc>
          <w:tcPr>
            <w:tcW w:w="7734" w:type="dxa"/>
            <w:vAlign w:val="center"/>
          </w:tcPr>
          <w:p w14:paraId="792022AF" w14:textId="6BE618E2" w:rsidR="001A7DDB" w:rsidRPr="00891B94" w:rsidRDefault="001A7DDB" w:rsidP="0036212C">
            <w:pPr>
              <w:pStyle w:val="ListParagraph"/>
              <w:numPr>
                <w:ilvl w:val="0"/>
                <w:numId w:val="27"/>
              </w:numPr>
              <w:ind w:left="0"/>
              <w:jc w:val="both"/>
              <w:rPr>
                <w:rFonts w:asciiTheme="minorHAnsi" w:eastAsia="Calibri" w:hAnsiTheme="minorHAnsi" w:cstheme="minorHAnsi"/>
                <w:sz w:val="22"/>
                <w:szCs w:val="22"/>
              </w:rPr>
            </w:pPr>
            <w:r w:rsidRPr="00891B94">
              <w:rPr>
                <w:rFonts w:asciiTheme="minorHAnsi" w:hAnsiTheme="minorHAnsi" w:cstheme="minorHAnsi"/>
                <w:sz w:val="22"/>
                <w:szCs w:val="22"/>
                <w:lang w:val="en-GB"/>
              </w:rPr>
              <w:t>Team leader -</w:t>
            </w:r>
            <w:r w:rsidRPr="00891B94">
              <w:rPr>
                <w:rFonts w:asciiTheme="minorHAnsi" w:eastAsia="Calibri" w:hAnsiTheme="minorHAnsi" w:cstheme="minorHAnsi"/>
                <w:sz w:val="22"/>
                <w:szCs w:val="22"/>
              </w:rPr>
              <w:t xml:space="preserve"> At least five years of work experience in managing IT projects</w:t>
            </w:r>
            <w:r w:rsidR="00C333E7">
              <w:rPr>
                <w:rFonts w:asciiTheme="minorHAnsi" w:eastAsia="Calibri" w:hAnsiTheme="minorHAnsi" w:cstheme="minorHAnsi"/>
                <w:sz w:val="22"/>
                <w:szCs w:val="22"/>
              </w:rPr>
              <w:t xml:space="preserve"> and </w:t>
            </w:r>
            <w:r w:rsidR="00C333E7" w:rsidRPr="004F74AC">
              <w:rPr>
                <w:rFonts w:asciiTheme="minorHAnsi" w:eastAsia="Calibri" w:hAnsiTheme="minorHAnsi" w:cstheme="minorHAnsi"/>
                <w:sz w:val="22"/>
                <w:szCs w:val="22"/>
              </w:rPr>
              <w:t>(not less than 2 projects of same complexity and scope as described in ToR)</w:t>
            </w:r>
            <w:r w:rsidRPr="00891B94">
              <w:rPr>
                <w:rFonts w:asciiTheme="minorHAnsi" w:eastAsia="Calibri" w:hAnsiTheme="minorHAnsi" w:cstheme="minorHAnsi"/>
                <w:sz w:val="22"/>
                <w:szCs w:val="22"/>
              </w:rPr>
              <w:t>;</w:t>
            </w:r>
          </w:p>
        </w:tc>
        <w:tc>
          <w:tcPr>
            <w:tcW w:w="992" w:type="dxa"/>
            <w:vAlign w:val="center"/>
          </w:tcPr>
          <w:p w14:paraId="60DF8277" w14:textId="766EDA87" w:rsidR="001A7DDB" w:rsidRPr="00891B94" w:rsidRDefault="00025A36" w:rsidP="00355F82">
            <w:pPr>
              <w:tabs>
                <w:tab w:val="left" w:pos="2265"/>
              </w:tabs>
              <w:jc w:val="center"/>
              <w:rPr>
                <w:rFonts w:eastAsia="Times New Roman" w:cstheme="minorHAnsi"/>
                <w:lang w:val="en-GB"/>
              </w:rPr>
            </w:pPr>
            <w:r>
              <w:rPr>
                <w:rFonts w:eastAsia="Times New Roman" w:cstheme="minorHAnsi"/>
                <w:lang w:val="en-GB"/>
              </w:rPr>
              <w:t>2</w:t>
            </w:r>
            <w:r w:rsidR="00690E37">
              <w:rPr>
                <w:rFonts w:eastAsia="Times New Roman" w:cstheme="minorHAnsi"/>
                <w:lang w:val="en-GB"/>
              </w:rPr>
              <w:t>5</w:t>
            </w:r>
          </w:p>
        </w:tc>
      </w:tr>
      <w:tr w:rsidR="001A7DDB" w:rsidRPr="00FF7F50" w14:paraId="26C6DF1D" w14:textId="77777777" w:rsidTr="00D4765C">
        <w:trPr>
          <w:trHeight w:val="540"/>
        </w:trPr>
        <w:tc>
          <w:tcPr>
            <w:tcW w:w="630" w:type="dxa"/>
            <w:vMerge/>
            <w:vAlign w:val="center"/>
          </w:tcPr>
          <w:p w14:paraId="4153992D" w14:textId="77777777" w:rsidR="001A7DDB" w:rsidRPr="00891B94" w:rsidRDefault="001A7DDB" w:rsidP="00355F82">
            <w:pPr>
              <w:tabs>
                <w:tab w:val="left" w:pos="2265"/>
              </w:tabs>
              <w:rPr>
                <w:rFonts w:eastAsia="Times New Roman" w:cstheme="minorHAnsi"/>
                <w:lang w:val="en-GB"/>
              </w:rPr>
            </w:pPr>
          </w:p>
        </w:tc>
        <w:tc>
          <w:tcPr>
            <w:tcW w:w="7734" w:type="dxa"/>
            <w:vAlign w:val="center"/>
          </w:tcPr>
          <w:p w14:paraId="3F28319C" w14:textId="0A60DE49" w:rsidR="001A7DDB" w:rsidRPr="00891B94" w:rsidRDefault="001A7DDB" w:rsidP="0036212C">
            <w:pPr>
              <w:pStyle w:val="ListParagraph"/>
              <w:numPr>
                <w:ilvl w:val="0"/>
                <w:numId w:val="27"/>
              </w:numPr>
              <w:ind w:left="0"/>
              <w:jc w:val="both"/>
              <w:rPr>
                <w:rFonts w:asciiTheme="minorHAnsi" w:eastAsia="Calibri" w:hAnsiTheme="minorHAnsi" w:cstheme="minorHAnsi"/>
                <w:sz w:val="22"/>
                <w:szCs w:val="22"/>
              </w:rPr>
            </w:pPr>
            <w:r w:rsidRPr="00891B94">
              <w:rPr>
                <w:rFonts w:asciiTheme="minorHAnsi" w:hAnsiTheme="minorHAnsi" w:cstheme="minorHAnsi"/>
                <w:sz w:val="22"/>
                <w:szCs w:val="22"/>
                <w:lang w:val="en-GB"/>
              </w:rPr>
              <w:t xml:space="preserve">Team leader - </w:t>
            </w:r>
            <w:r w:rsidRPr="00891B94">
              <w:rPr>
                <w:rFonts w:asciiTheme="minorHAnsi" w:eastAsia="Calibri" w:hAnsiTheme="minorHAnsi" w:cstheme="minorHAnsi"/>
                <w:sz w:val="22"/>
                <w:szCs w:val="22"/>
              </w:rPr>
              <w:t>Experience in the use and configuration of the below applications: Word Press CMS, MySQL Database, Apache web server, Experience with other related applications is an advantage</w:t>
            </w:r>
            <w:r w:rsidR="00A62F6E">
              <w:rPr>
                <w:rFonts w:asciiTheme="minorHAnsi" w:eastAsia="Calibri" w:hAnsiTheme="minorHAnsi" w:cstheme="minorHAnsi"/>
                <w:sz w:val="22"/>
                <w:szCs w:val="22"/>
              </w:rPr>
              <w:t xml:space="preserve"> (please attach </w:t>
            </w:r>
            <w:r w:rsidR="00B46F29">
              <w:rPr>
                <w:rFonts w:asciiTheme="minorHAnsi" w:eastAsia="Calibri" w:hAnsiTheme="minorHAnsi" w:cstheme="minorHAnsi"/>
                <w:sz w:val="22"/>
                <w:szCs w:val="22"/>
              </w:rPr>
              <w:t xml:space="preserve">related </w:t>
            </w:r>
            <w:r w:rsidR="00E4713D">
              <w:rPr>
                <w:rFonts w:asciiTheme="minorHAnsi" w:eastAsia="Calibri" w:hAnsiTheme="minorHAnsi" w:cstheme="minorHAnsi"/>
                <w:sz w:val="22"/>
                <w:szCs w:val="22"/>
              </w:rPr>
              <w:t>examples</w:t>
            </w:r>
            <w:r w:rsidR="00CE6501">
              <w:rPr>
                <w:rFonts w:asciiTheme="minorHAnsi" w:eastAsia="Calibri" w:hAnsiTheme="minorHAnsi" w:cstheme="minorHAnsi"/>
                <w:sz w:val="22"/>
                <w:szCs w:val="22"/>
              </w:rPr>
              <w:t>)</w:t>
            </w:r>
            <w:r w:rsidRPr="00891B94">
              <w:rPr>
                <w:rFonts w:asciiTheme="minorHAnsi" w:eastAsia="Calibri" w:hAnsiTheme="minorHAnsi" w:cstheme="minorHAnsi"/>
                <w:sz w:val="22"/>
                <w:szCs w:val="22"/>
              </w:rPr>
              <w:t>;</w:t>
            </w:r>
          </w:p>
        </w:tc>
        <w:tc>
          <w:tcPr>
            <w:tcW w:w="992" w:type="dxa"/>
            <w:vAlign w:val="center"/>
          </w:tcPr>
          <w:p w14:paraId="0403F47C" w14:textId="02F8239B" w:rsidR="001A7DDB" w:rsidRPr="00891B94" w:rsidRDefault="008B269F" w:rsidP="00355F82">
            <w:pPr>
              <w:tabs>
                <w:tab w:val="left" w:pos="2265"/>
              </w:tabs>
              <w:jc w:val="center"/>
              <w:rPr>
                <w:rFonts w:eastAsia="Times New Roman" w:cstheme="minorHAnsi"/>
                <w:lang w:val="en-GB"/>
              </w:rPr>
            </w:pPr>
            <w:r>
              <w:rPr>
                <w:rFonts w:eastAsia="Times New Roman" w:cstheme="minorHAnsi"/>
                <w:lang w:val="en-GB"/>
              </w:rPr>
              <w:t>20</w:t>
            </w:r>
          </w:p>
        </w:tc>
      </w:tr>
      <w:tr w:rsidR="001A7DDB" w:rsidRPr="00FF7F50" w14:paraId="2849052B" w14:textId="77777777" w:rsidTr="00D4765C">
        <w:trPr>
          <w:trHeight w:val="540"/>
        </w:trPr>
        <w:tc>
          <w:tcPr>
            <w:tcW w:w="630" w:type="dxa"/>
            <w:vMerge/>
            <w:vAlign w:val="center"/>
          </w:tcPr>
          <w:p w14:paraId="132EBB0D" w14:textId="77777777" w:rsidR="001A7DDB" w:rsidRPr="00891B94" w:rsidRDefault="001A7DDB" w:rsidP="00355F82">
            <w:pPr>
              <w:tabs>
                <w:tab w:val="left" w:pos="2265"/>
              </w:tabs>
              <w:rPr>
                <w:rFonts w:eastAsia="Times New Roman" w:cstheme="minorHAnsi"/>
                <w:lang w:val="en-GB"/>
              </w:rPr>
            </w:pPr>
          </w:p>
        </w:tc>
        <w:tc>
          <w:tcPr>
            <w:tcW w:w="7734" w:type="dxa"/>
            <w:vAlign w:val="center"/>
          </w:tcPr>
          <w:p w14:paraId="02CA8CCF" w14:textId="6E055C3B" w:rsidR="001A7DDB" w:rsidRPr="00891B94" w:rsidRDefault="001A7DDB" w:rsidP="0036212C">
            <w:pPr>
              <w:pStyle w:val="ListParagraph"/>
              <w:numPr>
                <w:ilvl w:val="0"/>
                <w:numId w:val="27"/>
              </w:numPr>
              <w:ind w:left="0"/>
              <w:jc w:val="both"/>
              <w:rPr>
                <w:rFonts w:asciiTheme="minorHAnsi" w:eastAsia="Calibri" w:hAnsiTheme="minorHAnsi" w:cstheme="minorHAnsi"/>
                <w:sz w:val="22"/>
                <w:szCs w:val="22"/>
              </w:rPr>
            </w:pPr>
            <w:r w:rsidRPr="00891B94">
              <w:rPr>
                <w:rFonts w:asciiTheme="minorHAnsi" w:hAnsiTheme="minorHAnsi" w:cstheme="minorHAnsi"/>
                <w:sz w:val="22"/>
                <w:szCs w:val="22"/>
                <w:lang w:val="en-GB"/>
              </w:rPr>
              <w:t xml:space="preserve">Team leader - </w:t>
            </w:r>
            <w:r w:rsidRPr="00891B94">
              <w:rPr>
                <w:rFonts w:asciiTheme="minorHAnsi" w:eastAsia="Calibri" w:hAnsiTheme="minorHAnsi" w:cstheme="minorHAnsi"/>
                <w:sz w:val="22"/>
                <w:szCs w:val="22"/>
              </w:rPr>
              <w:t>Ha</w:t>
            </w:r>
            <w:r w:rsidR="00232094">
              <w:rPr>
                <w:rFonts w:asciiTheme="minorHAnsi" w:eastAsia="Calibri" w:hAnsiTheme="minorHAnsi" w:cstheme="minorHAnsi"/>
                <w:sz w:val="22"/>
                <w:szCs w:val="22"/>
              </w:rPr>
              <w:t>s</w:t>
            </w:r>
            <w:r w:rsidRPr="00891B94">
              <w:rPr>
                <w:rFonts w:asciiTheme="minorHAnsi" w:eastAsia="Calibri" w:hAnsiTheme="minorHAnsi" w:cstheme="minorHAnsi"/>
                <w:sz w:val="22"/>
                <w:szCs w:val="22"/>
              </w:rPr>
              <w:t xml:space="preserve"> knowledge of recent trends in graphic design, web sites, including online video publishing, and social media networking</w:t>
            </w:r>
            <w:r w:rsidR="005964D5">
              <w:rPr>
                <w:rFonts w:asciiTheme="minorHAnsi" w:eastAsia="Calibri" w:hAnsiTheme="minorHAnsi" w:cstheme="minorHAnsi"/>
                <w:sz w:val="22"/>
                <w:szCs w:val="22"/>
              </w:rPr>
              <w:t xml:space="preserve"> (please attach certificates</w:t>
            </w:r>
            <w:r w:rsidR="009B3516">
              <w:rPr>
                <w:rFonts w:asciiTheme="minorHAnsi" w:eastAsia="Calibri" w:hAnsiTheme="minorHAnsi" w:cstheme="minorHAnsi"/>
                <w:sz w:val="22"/>
                <w:szCs w:val="22"/>
              </w:rPr>
              <w:t xml:space="preserve"> and/or related examples)</w:t>
            </w:r>
            <w:r w:rsidRPr="00891B94">
              <w:rPr>
                <w:rFonts w:asciiTheme="minorHAnsi" w:eastAsia="Calibri" w:hAnsiTheme="minorHAnsi" w:cstheme="minorHAnsi"/>
                <w:sz w:val="22"/>
                <w:szCs w:val="22"/>
              </w:rPr>
              <w:t>;</w:t>
            </w:r>
          </w:p>
        </w:tc>
        <w:tc>
          <w:tcPr>
            <w:tcW w:w="992" w:type="dxa"/>
            <w:vAlign w:val="center"/>
          </w:tcPr>
          <w:p w14:paraId="2F88A5AF" w14:textId="7B51B005" w:rsidR="001A7DDB" w:rsidRPr="00891B94" w:rsidRDefault="002C34F0" w:rsidP="00355F82">
            <w:pPr>
              <w:tabs>
                <w:tab w:val="left" w:pos="2265"/>
              </w:tabs>
              <w:jc w:val="center"/>
              <w:rPr>
                <w:rFonts w:eastAsia="Times New Roman" w:cstheme="minorHAnsi"/>
                <w:lang w:val="en-GB"/>
              </w:rPr>
            </w:pPr>
            <w:r>
              <w:rPr>
                <w:rFonts w:eastAsia="Times New Roman" w:cstheme="minorHAnsi"/>
                <w:lang w:val="en-GB"/>
              </w:rPr>
              <w:t>10</w:t>
            </w:r>
          </w:p>
        </w:tc>
      </w:tr>
      <w:tr w:rsidR="001A7DDB" w:rsidRPr="00FF7F50" w14:paraId="1F2F0400" w14:textId="77777777" w:rsidTr="00D4765C">
        <w:trPr>
          <w:trHeight w:val="540"/>
        </w:trPr>
        <w:tc>
          <w:tcPr>
            <w:tcW w:w="630" w:type="dxa"/>
            <w:vMerge/>
            <w:vAlign w:val="center"/>
          </w:tcPr>
          <w:p w14:paraId="6E55C141" w14:textId="77777777" w:rsidR="001A7DDB" w:rsidRPr="00891B94" w:rsidRDefault="001A7DDB" w:rsidP="00355F82">
            <w:pPr>
              <w:tabs>
                <w:tab w:val="left" w:pos="2265"/>
              </w:tabs>
              <w:rPr>
                <w:rFonts w:eastAsia="Times New Roman" w:cstheme="minorHAnsi"/>
                <w:lang w:val="en-GB"/>
              </w:rPr>
            </w:pPr>
          </w:p>
        </w:tc>
        <w:tc>
          <w:tcPr>
            <w:tcW w:w="7734" w:type="dxa"/>
            <w:vAlign w:val="center"/>
          </w:tcPr>
          <w:p w14:paraId="6AE3D3FF" w14:textId="04650B0F" w:rsidR="001A7DDB" w:rsidRPr="00891B94" w:rsidRDefault="001A7DDB" w:rsidP="0036212C">
            <w:pPr>
              <w:pStyle w:val="ListParagraph"/>
              <w:numPr>
                <w:ilvl w:val="0"/>
                <w:numId w:val="27"/>
              </w:numPr>
              <w:ind w:left="0"/>
              <w:jc w:val="both"/>
              <w:rPr>
                <w:rFonts w:asciiTheme="minorHAnsi" w:eastAsia="Calibri" w:hAnsiTheme="minorHAnsi" w:cstheme="minorHAnsi"/>
                <w:b/>
                <w:bCs/>
                <w:sz w:val="22"/>
                <w:szCs w:val="22"/>
              </w:rPr>
            </w:pPr>
            <w:r w:rsidRPr="00891B94">
              <w:rPr>
                <w:rFonts w:asciiTheme="minorHAnsi" w:hAnsiTheme="minorHAnsi" w:cstheme="minorHAnsi"/>
                <w:sz w:val="22"/>
                <w:szCs w:val="22"/>
                <w:lang w:val="en-GB"/>
              </w:rPr>
              <w:t xml:space="preserve">Team leader - </w:t>
            </w:r>
            <w:r w:rsidRPr="00891B94">
              <w:rPr>
                <w:rFonts w:asciiTheme="minorHAnsi" w:hAnsiTheme="minorHAnsi" w:cstheme="minorHAnsi"/>
                <w:sz w:val="22"/>
                <w:szCs w:val="22"/>
              </w:rPr>
              <w:t>Proficiency in Romanian and English required, command of Russian will be an advantage.</w:t>
            </w:r>
          </w:p>
        </w:tc>
        <w:tc>
          <w:tcPr>
            <w:tcW w:w="992" w:type="dxa"/>
            <w:vAlign w:val="center"/>
          </w:tcPr>
          <w:p w14:paraId="4148C15E" w14:textId="015C2A31" w:rsidR="001A7DDB" w:rsidRPr="00891B94" w:rsidRDefault="002C34F0" w:rsidP="00355F82">
            <w:pPr>
              <w:tabs>
                <w:tab w:val="left" w:pos="2265"/>
              </w:tabs>
              <w:jc w:val="center"/>
              <w:rPr>
                <w:rFonts w:eastAsia="Times New Roman" w:cstheme="minorHAnsi"/>
                <w:lang w:val="en-GB"/>
              </w:rPr>
            </w:pPr>
            <w:r>
              <w:rPr>
                <w:rFonts w:eastAsia="Times New Roman" w:cstheme="minorHAnsi"/>
                <w:lang w:val="en-GB"/>
              </w:rPr>
              <w:t>10</w:t>
            </w:r>
          </w:p>
        </w:tc>
      </w:tr>
      <w:tr w:rsidR="001A7DDB" w:rsidRPr="00FF7F50" w14:paraId="61831DBF" w14:textId="77777777" w:rsidTr="00D4765C">
        <w:trPr>
          <w:trHeight w:val="540"/>
        </w:trPr>
        <w:tc>
          <w:tcPr>
            <w:tcW w:w="630" w:type="dxa"/>
            <w:vMerge/>
            <w:vAlign w:val="center"/>
          </w:tcPr>
          <w:p w14:paraId="3DC1F557" w14:textId="77777777" w:rsidR="001A7DDB" w:rsidRPr="00891B94" w:rsidRDefault="001A7DDB" w:rsidP="00355F82">
            <w:pPr>
              <w:tabs>
                <w:tab w:val="left" w:pos="2265"/>
              </w:tabs>
              <w:rPr>
                <w:rFonts w:eastAsia="Times New Roman" w:cstheme="minorHAnsi"/>
                <w:lang w:val="en-GB"/>
              </w:rPr>
            </w:pPr>
          </w:p>
        </w:tc>
        <w:tc>
          <w:tcPr>
            <w:tcW w:w="7734" w:type="dxa"/>
            <w:vAlign w:val="center"/>
          </w:tcPr>
          <w:p w14:paraId="54EDD30F" w14:textId="262B930F" w:rsidR="001A7DDB" w:rsidRPr="00891B94" w:rsidRDefault="001A7DDB" w:rsidP="0036212C">
            <w:pPr>
              <w:pStyle w:val="ListParagraph"/>
              <w:numPr>
                <w:ilvl w:val="0"/>
                <w:numId w:val="27"/>
              </w:numPr>
              <w:ind w:left="0"/>
              <w:jc w:val="both"/>
              <w:rPr>
                <w:rFonts w:asciiTheme="minorHAnsi" w:eastAsia="Calibri" w:hAnsiTheme="minorHAnsi" w:cstheme="minorHAnsi"/>
                <w:b/>
                <w:bCs/>
                <w:sz w:val="22"/>
                <w:szCs w:val="22"/>
              </w:rPr>
            </w:pPr>
            <w:r w:rsidRPr="00891B94">
              <w:rPr>
                <w:rFonts w:asciiTheme="minorHAnsi" w:hAnsiTheme="minorHAnsi" w:cstheme="minorHAnsi"/>
                <w:b/>
                <w:bCs/>
                <w:sz w:val="22"/>
                <w:szCs w:val="22"/>
              </w:rPr>
              <w:t>Web interfaces designer</w:t>
            </w:r>
            <w:r w:rsidRPr="00891B94">
              <w:rPr>
                <w:rFonts w:asciiTheme="minorHAnsi" w:eastAsia="Calibri" w:hAnsiTheme="minorHAnsi" w:cstheme="minorHAnsi"/>
                <w:sz w:val="22"/>
                <w:szCs w:val="22"/>
              </w:rPr>
              <w:t xml:space="preserve"> - </w:t>
            </w:r>
            <w:r w:rsidRPr="00891B94">
              <w:rPr>
                <w:rFonts w:asciiTheme="minorHAnsi" w:hAnsiTheme="minorHAnsi" w:cstheme="minorHAnsi"/>
                <w:sz w:val="22"/>
                <w:szCs w:val="22"/>
              </w:rPr>
              <w:t>University degree or equivalent in Design/ Art/ Architecture/ Polygraphy</w:t>
            </w:r>
            <w:r w:rsidR="00AF7B04" w:rsidRPr="00891B94">
              <w:rPr>
                <w:rFonts w:asciiTheme="minorHAnsi" w:hAnsiTheme="minorHAnsi" w:cstheme="minorHAnsi"/>
                <w:sz w:val="22"/>
                <w:szCs w:val="22"/>
              </w:rPr>
              <w:t xml:space="preserve">/ UI/UX/Web design </w:t>
            </w:r>
            <w:r w:rsidRPr="00891B94">
              <w:rPr>
                <w:rFonts w:asciiTheme="minorHAnsi" w:hAnsiTheme="minorHAnsi" w:cstheme="minorHAnsi"/>
                <w:sz w:val="22"/>
                <w:szCs w:val="22"/>
              </w:rPr>
              <w:t>or self-study courses</w:t>
            </w:r>
          </w:p>
        </w:tc>
        <w:tc>
          <w:tcPr>
            <w:tcW w:w="992" w:type="dxa"/>
            <w:vAlign w:val="center"/>
          </w:tcPr>
          <w:p w14:paraId="42C6D917" w14:textId="70B5739F" w:rsidR="001A7DDB" w:rsidRPr="00891B94" w:rsidRDefault="006A0C3D" w:rsidP="00355F82">
            <w:pPr>
              <w:tabs>
                <w:tab w:val="left" w:pos="2265"/>
              </w:tabs>
              <w:jc w:val="center"/>
              <w:rPr>
                <w:rFonts w:eastAsia="Times New Roman" w:cstheme="minorHAnsi"/>
                <w:lang w:val="en-GB"/>
              </w:rPr>
            </w:pPr>
            <w:r>
              <w:rPr>
                <w:rFonts w:eastAsia="Times New Roman" w:cstheme="minorHAnsi"/>
                <w:lang w:val="en-GB"/>
              </w:rPr>
              <w:t>10</w:t>
            </w:r>
          </w:p>
        </w:tc>
      </w:tr>
      <w:tr w:rsidR="001A7DDB" w:rsidRPr="00FF7F50" w14:paraId="7237ABC6" w14:textId="77777777" w:rsidTr="00D4765C">
        <w:trPr>
          <w:trHeight w:val="540"/>
        </w:trPr>
        <w:tc>
          <w:tcPr>
            <w:tcW w:w="630" w:type="dxa"/>
            <w:vMerge/>
            <w:vAlign w:val="center"/>
          </w:tcPr>
          <w:p w14:paraId="71617D5C" w14:textId="77777777" w:rsidR="001A7DDB" w:rsidRPr="00891B94" w:rsidRDefault="001A7DDB" w:rsidP="00355F82">
            <w:pPr>
              <w:tabs>
                <w:tab w:val="left" w:pos="2265"/>
              </w:tabs>
              <w:rPr>
                <w:rFonts w:eastAsia="Times New Roman" w:cstheme="minorHAnsi"/>
                <w:lang w:val="en-GB"/>
              </w:rPr>
            </w:pPr>
          </w:p>
        </w:tc>
        <w:tc>
          <w:tcPr>
            <w:tcW w:w="7734" w:type="dxa"/>
            <w:vAlign w:val="center"/>
          </w:tcPr>
          <w:p w14:paraId="441335C5" w14:textId="3A39534D" w:rsidR="001A7DDB" w:rsidRPr="00891B94" w:rsidRDefault="001A7DDB" w:rsidP="0036212C">
            <w:pPr>
              <w:pStyle w:val="ListParagraph"/>
              <w:numPr>
                <w:ilvl w:val="0"/>
                <w:numId w:val="27"/>
              </w:numPr>
              <w:ind w:left="0"/>
              <w:jc w:val="both"/>
              <w:rPr>
                <w:rFonts w:asciiTheme="minorHAnsi" w:eastAsia="Calibri" w:hAnsiTheme="minorHAnsi" w:cstheme="minorHAnsi"/>
                <w:b/>
                <w:sz w:val="22"/>
                <w:szCs w:val="22"/>
              </w:rPr>
            </w:pPr>
            <w:r w:rsidRPr="00891B94">
              <w:rPr>
                <w:rFonts w:asciiTheme="minorHAnsi" w:hAnsiTheme="minorHAnsi" w:cstheme="minorHAnsi"/>
                <w:sz w:val="22"/>
                <w:szCs w:val="22"/>
              </w:rPr>
              <w:t>Web interfaces designer</w:t>
            </w:r>
            <w:r w:rsidRPr="00891B94">
              <w:rPr>
                <w:rFonts w:asciiTheme="minorHAnsi" w:eastAsia="Calibri" w:hAnsiTheme="minorHAnsi" w:cstheme="minorHAnsi"/>
                <w:sz w:val="22"/>
                <w:szCs w:val="22"/>
              </w:rPr>
              <w:t xml:space="preserve"> - </w:t>
            </w:r>
            <w:r w:rsidRPr="00891B94">
              <w:rPr>
                <w:rFonts w:asciiTheme="minorHAnsi" w:hAnsiTheme="minorHAnsi" w:cstheme="minorHAnsi"/>
                <w:sz w:val="22"/>
                <w:szCs w:val="22"/>
              </w:rPr>
              <w:t xml:space="preserve">At least </w:t>
            </w:r>
            <w:r w:rsidR="00B90E85" w:rsidRPr="00891B94">
              <w:rPr>
                <w:rFonts w:asciiTheme="minorHAnsi" w:hAnsiTheme="minorHAnsi" w:cstheme="minorHAnsi"/>
                <w:sz w:val="22"/>
                <w:szCs w:val="22"/>
              </w:rPr>
              <w:t>5</w:t>
            </w:r>
            <w:r w:rsidRPr="00891B94">
              <w:rPr>
                <w:rFonts w:asciiTheme="minorHAnsi" w:hAnsiTheme="minorHAnsi" w:cstheme="minorHAnsi"/>
                <w:sz w:val="22"/>
                <w:szCs w:val="22"/>
              </w:rPr>
              <w:t xml:space="preserve"> years of practical experience in the capacity of web interfaces designer demonstrated by previous similar positions in developing similar solutions</w:t>
            </w:r>
            <w:r w:rsidR="00397829">
              <w:rPr>
                <w:rFonts w:asciiTheme="minorHAnsi" w:hAnsiTheme="minorHAnsi" w:cstheme="minorHAnsi"/>
                <w:sz w:val="22"/>
                <w:szCs w:val="22"/>
              </w:rPr>
              <w:t xml:space="preserve"> (a</w:t>
            </w:r>
            <w:r w:rsidR="00397829" w:rsidRPr="004F74AC">
              <w:rPr>
                <w:rFonts w:asciiTheme="minorHAnsi" w:hAnsiTheme="minorHAnsi" w:cstheme="minorHAnsi"/>
                <w:sz w:val="22"/>
                <w:szCs w:val="22"/>
              </w:rPr>
              <w:t>t least 3 confirmed examples of involvement in websites design of similar complexity to this assignment. List of projects shall be included in the CV</w:t>
            </w:r>
            <w:r w:rsidR="00397829">
              <w:rPr>
                <w:rFonts w:asciiTheme="minorHAnsi" w:hAnsiTheme="minorHAnsi" w:cstheme="minorHAnsi"/>
                <w:sz w:val="22"/>
                <w:szCs w:val="22"/>
              </w:rPr>
              <w:t>)</w:t>
            </w:r>
            <w:r w:rsidRPr="00891B94">
              <w:rPr>
                <w:rFonts w:asciiTheme="minorHAnsi" w:hAnsiTheme="minorHAnsi" w:cstheme="minorHAnsi"/>
                <w:sz w:val="22"/>
                <w:szCs w:val="22"/>
              </w:rPr>
              <w:t>;</w:t>
            </w:r>
          </w:p>
        </w:tc>
        <w:tc>
          <w:tcPr>
            <w:tcW w:w="992" w:type="dxa"/>
            <w:vAlign w:val="center"/>
          </w:tcPr>
          <w:p w14:paraId="3002B071" w14:textId="7C219E68" w:rsidR="001A7DDB" w:rsidRPr="00891B94" w:rsidRDefault="00EF48AB" w:rsidP="00355F82">
            <w:pPr>
              <w:tabs>
                <w:tab w:val="left" w:pos="2265"/>
              </w:tabs>
              <w:jc w:val="center"/>
              <w:rPr>
                <w:rFonts w:eastAsia="Times New Roman" w:cstheme="minorHAnsi"/>
                <w:lang w:val="en-GB"/>
              </w:rPr>
            </w:pPr>
            <w:r>
              <w:rPr>
                <w:rFonts w:eastAsia="Times New Roman" w:cstheme="minorHAnsi"/>
                <w:lang w:val="en-GB"/>
              </w:rPr>
              <w:t>40</w:t>
            </w:r>
          </w:p>
        </w:tc>
      </w:tr>
      <w:tr w:rsidR="001A7DDB" w:rsidRPr="00FF7F50" w14:paraId="102E1E90" w14:textId="77777777" w:rsidTr="00D4765C">
        <w:trPr>
          <w:trHeight w:val="540"/>
        </w:trPr>
        <w:tc>
          <w:tcPr>
            <w:tcW w:w="630" w:type="dxa"/>
            <w:vMerge/>
            <w:vAlign w:val="center"/>
          </w:tcPr>
          <w:p w14:paraId="34EDA06A" w14:textId="77777777" w:rsidR="001A7DDB" w:rsidRPr="00891B94" w:rsidRDefault="001A7DDB" w:rsidP="00355F82">
            <w:pPr>
              <w:tabs>
                <w:tab w:val="left" w:pos="2265"/>
              </w:tabs>
              <w:rPr>
                <w:rFonts w:eastAsia="Times New Roman" w:cstheme="minorHAnsi"/>
                <w:lang w:val="en-GB"/>
              </w:rPr>
            </w:pPr>
          </w:p>
        </w:tc>
        <w:tc>
          <w:tcPr>
            <w:tcW w:w="7734" w:type="dxa"/>
            <w:vAlign w:val="center"/>
          </w:tcPr>
          <w:p w14:paraId="1B2FCF76" w14:textId="7A950583" w:rsidR="001A7DDB" w:rsidRPr="00891B94" w:rsidRDefault="001A7DDB" w:rsidP="0036212C">
            <w:pPr>
              <w:pStyle w:val="ListParagraph"/>
              <w:numPr>
                <w:ilvl w:val="0"/>
                <w:numId w:val="27"/>
              </w:numPr>
              <w:ind w:left="0"/>
              <w:jc w:val="both"/>
              <w:rPr>
                <w:rFonts w:asciiTheme="minorHAnsi" w:eastAsia="Calibri" w:hAnsiTheme="minorHAnsi" w:cstheme="minorHAnsi"/>
                <w:b/>
                <w:bCs/>
                <w:sz w:val="22"/>
                <w:szCs w:val="22"/>
              </w:rPr>
            </w:pPr>
            <w:r w:rsidRPr="00891B94">
              <w:rPr>
                <w:rFonts w:asciiTheme="minorHAnsi" w:hAnsiTheme="minorHAnsi" w:cstheme="minorHAnsi"/>
                <w:sz w:val="22"/>
                <w:szCs w:val="22"/>
              </w:rPr>
              <w:t>Web interfaces designer</w:t>
            </w:r>
            <w:r w:rsidRPr="00891B94">
              <w:rPr>
                <w:rFonts w:asciiTheme="minorHAnsi" w:eastAsia="Calibri" w:hAnsiTheme="minorHAnsi" w:cstheme="minorHAnsi"/>
                <w:sz w:val="22"/>
                <w:szCs w:val="22"/>
              </w:rPr>
              <w:t xml:space="preserve"> - </w:t>
            </w:r>
            <w:r w:rsidRPr="00891B94">
              <w:rPr>
                <w:rFonts w:asciiTheme="minorHAnsi" w:hAnsiTheme="minorHAnsi" w:cstheme="minorHAnsi"/>
                <w:sz w:val="22"/>
                <w:szCs w:val="22"/>
              </w:rPr>
              <w:t>Proficiency in Romanian and English required, command of Russian will be an advantage.</w:t>
            </w:r>
          </w:p>
        </w:tc>
        <w:tc>
          <w:tcPr>
            <w:tcW w:w="992" w:type="dxa"/>
            <w:vAlign w:val="center"/>
          </w:tcPr>
          <w:p w14:paraId="1436AA40" w14:textId="35B02DB7" w:rsidR="001A7DDB" w:rsidRPr="00891B94" w:rsidRDefault="002C34F0" w:rsidP="00355F82">
            <w:pPr>
              <w:tabs>
                <w:tab w:val="left" w:pos="2265"/>
              </w:tabs>
              <w:jc w:val="center"/>
              <w:rPr>
                <w:rFonts w:eastAsia="Times New Roman" w:cstheme="minorHAnsi"/>
                <w:lang w:val="en-GB"/>
              </w:rPr>
            </w:pPr>
            <w:r>
              <w:rPr>
                <w:rFonts w:eastAsia="Times New Roman" w:cstheme="minorHAnsi"/>
                <w:lang w:val="en-GB"/>
              </w:rPr>
              <w:t>10</w:t>
            </w:r>
          </w:p>
        </w:tc>
      </w:tr>
      <w:tr w:rsidR="001A7DDB" w:rsidRPr="00FF7F50" w14:paraId="784318DC" w14:textId="77777777" w:rsidTr="00D4765C">
        <w:trPr>
          <w:trHeight w:val="540"/>
        </w:trPr>
        <w:tc>
          <w:tcPr>
            <w:tcW w:w="630" w:type="dxa"/>
            <w:vMerge/>
            <w:vAlign w:val="center"/>
          </w:tcPr>
          <w:p w14:paraId="693A2F64" w14:textId="77777777" w:rsidR="001A7DDB" w:rsidRPr="00891B94" w:rsidRDefault="001A7DDB" w:rsidP="00355F82">
            <w:pPr>
              <w:tabs>
                <w:tab w:val="left" w:pos="2265"/>
              </w:tabs>
              <w:rPr>
                <w:rFonts w:eastAsia="Times New Roman" w:cstheme="minorHAnsi"/>
                <w:lang w:val="en-GB"/>
              </w:rPr>
            </w:pPr>
          </w:p>
        </w:tc>
        <w:tc>
          <w:tcPr>
            <w:tcW w:w="7734" w:type="dxa"/>
            <w:vAlign w:val="center"/>
          </w:tcPr>
          <w:p w14:paraId="783908A2" w14:textId="33D5AC94" w:rsidR="001A7DDB" w:rsidRPr="00891B94" w:rsidRDefault="001A7DDB" w:rsidP="008C4F66">
            <w:pPr>
              <w:jc w:val="both"/>
              <w:rPr>
                <w:rFonts w:eastAsia="Calibri" w:cstheme="minorHAnsi"/>
                <w:lang w:val="en-US"/>
              </w:rPr>
            </w:pPr>
            <w:r w:rsidRPr="00891B94">
              <w:rPr>
                <w:rFonts w:cstheme="minorHAnsi"/>
                <w:b/>
                <w:bCs/>
                <w:lang w:val="en-US"/>
              </w:rPr>
              <w:t>Front-end developer</w:t>
            </w:r>
            <w:r w:rsidRPr="00891B94">
              <w:rPr>
                <w:rFonts w:cstheme="minorHAnsi"/>
                <w:lang w:val="en-US"/>
              </w:rPr>
              <w:t xml:space="preserve"> - University degree in Information Technology or related field;</w:t>
            </w:r>
          </w:p>
        </w:tc>
        <w:tc>
          <w:tcPr>
            <w:tcW w:w="992" w:type="dxa"/>
            <w:vAlign w:val="center"/>
          </w:tcPr>
          <w:p w14:paraId="3F0D31FA" w14:textId="7451F7DE" w:rsidR="001A7DDB" w:rsidRPr="00891B94" w:rsidRDefault="00FF140A" w:rsidP="00355F82">
            <w:pPr>
              <w:tabs>
                <w:tab w:val="left" w:pos="2265"/>
              </w:tabs>
              <w:jc w:val="center"/>
              <w:rPr>
                <w:rFonts w:eastAsia="Times New Roman" w:cstheme="minorHAnsi"/>
                <w:lang w:val="en-GB"/>
              </w:rPr>
            </w:pPr>
            <w:r>
              <w:rPr>
                <w:rFonts w:eastAsia="Times New Roman" w:cstheme="minorHAnsi"/>
                <w:lang w:val="en-GB"/>
              </w:rPr>
              <w:t>10</w:t>
            </w:r>
          </w:p>
        </w:tc>
      </w:tr>
      <w:tr w:rsidR="001A7DDB" w:rsidRPr="00FF7F50" w14:paraId="3FD428BF" w14:textId="77777777" w:rsidTr="00D4765C">
        <w:trPr>
          <w:trHeight w:val="540"/>
        </w:trPr>
        <w:tc>
          <w:tcPr>
            <w:tcW w:w="630" w:type="dxa"/>
            <w:vMerge/>
            <w:vAlign w:val="center"/>
          </w:tcPr>
          <w:p w14:paraId="20C5ECCE" w14:textId="77777777" w:rsidR="001A7DDB" w:rsidRPr="00891B94" w:rsidRDefault="001A7DDB" w:rsidP="00355F82">
            <w:pPr>
              <w:tabs>
                <w:tab w:val="left" w:pos="2265"/>
              </w:tabs>
              <w:rPr>
                <w:rFonts w:eastAsia="Times New Roman" w:cstheme="minorHAnsi"/>
                <w:lang w:val="en-GB"/>
              </w:rPr>
            </w:pPr>
          </w:p>
        </w:tc>
        <w:tc>
          <w:tcPr>
            <w:tcW w:w="7734" w:type="dxa"/>
            <w:vAlign w:val="center"/>
          </w:tcPr>
          <w:p w14:paraId="641A6384" w14:textId="4B15D149" w:rsidR="001A7DDB" w:rsidRPr="00891B94" w:rsidRDefault="001A7DDB" w:rsidP="008C4F66">
            <w:pPr>
              <w:jc w:val="both"/>
              <w:rPr>
                <w:rFonts w:eastAsia="Calibri" w:cstheme="minorHAnsi"/>
                <w:lang w:val="en-US"/>
              </w:rPr>
            </w:pPr>
            <w:r w:rsidRPr="00891B94">
              <w:rPr>
                <w:rFonts w:cstheme="minorHAnsi"/>
                <w:lang w:val="en-US"/>
              </w:rPr>
              <w:t>Front-end developer - At least 5 years of extensive experience in the field of front-end development</w:t>
            </w:r>
            <w:r w:rsidR="006E0129">
              <w:rPr>
                <w:rFonts w:cstheme="minorHAnsi"/>
                <w:lang w:val="en-US"/>
              </w:rPr>
              <w:t xml:space="preserve"> (a</w:t>
            </w:r>
            <w:r w:rsidR="006E0129" w:rsidRPr="004F74AC">
              <w:rPr>
                <w:rFonts w:cstheme="minorHAnsi"/>
                <w:lang w:val="en-US"/>
              </w:rPr>
              <w:t xml:space="preserve">t least 3 confirmed examples of involvement in websites elaboration of similar to this assignment complexity. </w:t>
            </w:r>
            <w:r w:rsidR="006E0129" w:rsidRPr="004F74AC">
              <w:rPr>
                <w:rFonts w:cstheme="minorHAnsi"/>
              </w:rPr>
              <w:t>List of projects shall be included in the CV</w:t>
            </w:r>
            <w:r w:rsidR="006E0129">
              <w:rPr>
                <w:rFonts w:cstheme="minorHAnsi"/>
                <w:lang w:val="en-US"/>
              </w:rPr>
              <w:t>)</w:t>
            </w:r>
            <w:r w:rsidRPr="00891B94">
              <w:rPr>
                <w:rFonts w:cstheme="minorHAnsi"/>
                <w:lang w:val="en-US"/>
              </w:rPr>
              <w:t>;</w:t>
            </w:r>
          </w:p>
        </w:tc>
        <w:tc>
          <w:tcPr>
            <w:tcW w:w="992" w:type="dxa"/>
            <w:vAlign w:val="center"/>
          </w:tcPr>
          <w:p w14:paraId="6368A022" w14:textId="079EFFB4" w:rsidR="001A7DDB" w:rsidRPr="00891B94" w:rsidRDefault="00EF48AB" w:rsidP="00355F82">
            <w:pPr>
              <w:tabs>
                <w:tab w:val="left" w:pos="2265"/>
              </w:tabs>
              <w:jc w:val="center"/>
              <w:rPr>
                <w:rFonts w:eastAsia="Times New Roman" w:cstheme="minorHAnsi"/>
                <w:lang w:val="en-GB"/>
              </w:rPr>
            </w:pPr>
            <w:r>
              <w:rPr>
                <w:rFonts w:eastAsia="Times New Roman" w:cstheme="minorHAnsi"/>
                <w:lang w:val="en-GB"/>
              </w:rPr>
              <w:t>40</w:t>
            </w:r>
          </w:p>
        </w:tc>
      </w:tr>
      <w:tr w:rsidR="001A7DDB" w:rsidRPr="00FF7F50" w14:paraId="478BCE1B" w14:textId="77777777" w:rsidTr="00D4765C">
        <w:trPr>
          <w:trHeight w:val="540"/>
        </w:trPr>
        <w:tc>
          <w:tcPr>
            <w:tcW w:w="630" w:type="dxa"/>
            <w:vMerge/>
            <w:vAlign w:val="center"/>
          </w:tcPr>
          <w:p w14:paraId="3081E928" w14:textId="77777777" w:rsidR="001A7DDB" w:rsidRPr="00891B94" w:rsidRDefault="001A7DDB" w:rsidP="00355F82">
            <w:pPr>
              <w:tabs>
                <w:tab w:val="left" w:pos="2265"/>
              </w:tabs>
              <w:rPr>
                <w:rFonts w:eastAsia="Times New Roman" w:cstheme="minorHAnsi"/>
                <w:lang w:val="en-GB"/>
              </w:rPr>
            </w:pPr>
          </w:p>
        </w:tc>
        <w:tc>
          <w:tcPr>
            <w:tcW w:w="7734" w:type="dxa"/>
            <w:vAlign w:val="center"/>
          </w:tcPr>
          <w:p w14:paraId="02DA6027" w14:textId="3436F123" w:rsidR="001A7DDB" w:rsidRPr="00891B94" w:rsidRDefault="001A7DDB" w:rsidP="008C4F66">
            <w:pPr>
              <w:jc w:val="both"/>
              <w:rPr>
                <w:rFonts w:eastAsia="Calibri" w:cstheme="minorHAnsi"/>
                <w:lang w:val="en-US"/>
              </w:rPr>
            </w:pPr>
            <w:r w:rsidRPr="00891B94">
              <w:rPr>
                <w:rFonts w:cstheme="minorHAnsi"/>
                <w:lang w:val="en-US"/>
              </w:rPr>
              <w:t>Front-end developer - Proficiency in Romanian and English required, command of Russian will be an advantage.</w:t>
            </w:r>
          </w:p>
        </w:tc>
        <w:tc>
          <w:tcPr>
            <w:tcW w:w="992" w:type="dxa"/>
            <w:vAlign w:val="center"/>
          </w:tcPr>
          <w:p w14:paraId="0EA769A0" w14:textId="6ED60BAF" w:rsidR="001A7DDB" w:rsidRPr="00891B94" w:rsidRDefault="00347081" w:rsidP="00355F82">
            <w:pPr>
              <w:tabs>
                <w:tab w:val="left" w:pos="2265"/>
              </w:tabs>
              <w:jc w:val="center"/>
              <w:rPr>
                <w:rFonts w:eastAsia="Times New Roman" w:cstheme="minorHAnsi"/>
                <w:lang w:val="en-GB"/>
              </w:rPr>
            </w:pPr>
            <w:r>
              <w:rPr>
                <w:rFonts w:eastAsia="Times New Roman" w:cstheme="minorHAnsi"/>
                <w:lang w:val="en-GB"/>
              </w:rPr>
              <w:t>10</w:t>
            </w:r>
          </w:p>
        </w:tc>
      </w:tr>
      <w:tr w:rsidR="001A7DDB" w:rsidRPr="00FF7F50" w14:paraId="37C9BC15" w14:textId="77777777" w:rsidTr="00D4765C">
        <w:trPr>
          <w:trHeight w:val="540"/>
        </w:trPr>
        <w:tc>
          <w:tcPr>
            <w:tcW w:w="630" w:type="dxa"/>
            <w:vMerge/>
            <w:vAlign w:val="center"/>
          </w:tcPr>
          <w:p w14:paraId="34AFB0D3" w14:textId="77777777" w:rsidR="001A7DDB" w:rsidRPr="00891B94" w:rsidRDefault="001A7DDB" w:rsidP="00355F82">
            <w:pPr>
              <w:tabs>
                <w:tab w:val="left" w:pos="2265"/>
              </w:tabs>
              <w:rPr>
                <w:rFonts w:eastAsia="Times New Roman" w:cstheme="minorHAnsi"/>
                <w:lang w:val="en-GB"/>
              </w:rPr>
            </w:pPr>
          </w:p>
        </w:tc>
        <w:tc>
          <w:tcPr>
            <w:tcW w:w="7734" w:type="dxa"/>
            <w:vAlign w:val="center"/>
          </w:tcPr>
          <w:p w14:paraId="531F6173" w14:textId="0E9092B2" w:rsidR="001A7DDB" w:rsidRPr="00891B94" w:rsidRDefault="001A7DDB" w:rsidP="0036212C">
            <w:pPr>
              <w:pStyle w:val="ListParagraph"/>
              <w:numPr>
                <w:ilvl w:val="2"/>
                <w:numId w:val="28"/>
              </w:numPr>
              <w:ind w:left="0"/>
              <w:jc w:val="both"/>
              <w:rPr>
                <w:rFonts w:asciiTheme="minorHAnsi" w:hAnsiTheme="minorHAnsi" w:cstheme="minorHAnsi"/>
                <w:sz w:val="22"/>
                <w:szCs w:val="22"/>
                <w:lang w:val="en-GB"/>
              </w:rPr>
            </w:pPr>
            <w:r w:rsidRPr="00891B94">
              <w:rPr>
                <w:rFonts w:asciiTheme="minorHAnsi" w:hAnsiTheme="minorHAnsi" w:cstheme="minorHAnsi"/>
                <w:b/>
                <w:bCs/>
                <w:sz w:val="22"/>
                <w:szCs w:val="22"/>
              </w:rPr>
              <w:t>Back-end and content management integration developer</w:t>
            </w:r>
            <w:r w:rsidRPr="00891B94">
              <w:rPr>
                <w:rFonts w:asciiTheme="minorHAnsi" w:hAnsiTheme="minorHAnsi" w:cstheme="minorHAnsi"/>
                <w:sz w:val="22"/>
                <w:szCs w:val="22"/>
              </w:rPr>
              <w:t xml:space="preserve"> - University degree in Information Technology or related field;</w:t>
            </w:r>
          </w:p>
        </w:tc>
        <w:tc>
          <w:tcPr>
            <w:tcW w:w="992" w:type="dxa"/>
            <w:vAlign w:val="center"/>
          </w:tcPr>
          <w:p w14:paraId="75EA4799" w14:textId="37A20987" w:rsidR="001A7DDB" w:rsidRPr="00891B94" w:rsidRDefault="00971D19" w:rsidP="00355F82">
            <w:pPr>
              <w:tabs>
                <w:tab w:val="left" w:pos="2265"/>
              </w:tabs>
              <w:jc w:val="center"/>
              <w:rPr>
                <w:rFonts w:eastAsia="Times New Roman" w:cstheme="minorHAnsi"/>
                <w:lang w:val="en-GB"/>
              </w:rPr>
            </w:pPr>
            <w:r>
              <w:rPr>
                <w:rFonts w:eastAsia="Times New Roman" w:cstheme="minorHAnsi"/>
                <w:lang w:val="en-GB"/>
              </w:rPr>
              <w:t>10</w:t>
            </w:r>
          </w:p>
        </w:tc>
      </w:tr>
      <w:tr w:rsidR="001A7DDB" w:rsidRPr="00FF7F50" w14:paraId="3492BB3A" w14:textId="77777777" w:rsidTr="00D4765C">
        <w:trPr>
          <w:trHeight w:val="540"/>
        </w:trPr>
        <w:tc>
          <w:tcPr>
            <w:tcW w:w="630" w:type="dxa"/>
            <w:vMerge/>
            <w:vAlign w:val="center"/>
          </w:tcPr>
          <w:p w14:paraId="74ED1FE0" w14:textId="77777777" w:rsidR="001A7DDB" w:rsidRPr="00891B94" w:rsidRDefault="001A7DDB" w:rsidP="00355F82">
            <w:pPr>
              <w:tabs>
                <w:tab w:val="left" w:pos="2265"/>
              </w:tabs>
              <w:rPr>
                <w:rFonts w:eastAsia="Times New Roman" w:cstheme="minorHAnsi"/>
                <w:lang w:val="en-GB"/>
              </w:rPr>
            </w:pPr>
          </w:p>
        </w:tc>
        <w:tc>
          <w:tcPr>
            <w:tcW w:w="7734" w:type="dxa"/>
            <w:vAlign w:val="center"/>
          </w:tcPr>
          <w:p w14:paraId="47ECBBA0" w14:textId="62773DA0" w:rsidR="001A7DDB" w:rsidRPr="00891B94" w:rsidRDefault="001A7DDB" w:rsidP="0036212C">
            <w:pPr>
              <w:pStyle w:val="ListParagraph"/>
              <w:numPr>
                <w:ilvl w:val="2"/>
                <w:numId w:val="28"/>
              </w:numPr>
              <w:ind w:left="0"/>
              <w:jc w:val="both"/>
              <w:rPr>
                <w:rFonts w:asciiTheme="minorHAnsi" w:hAnsiTheme="minorHAnsi" w:cstheme="minorHAnsi"/>
                <w:b/>
                <w:bCs/>
                <w:sz w:val="22"/>
                <w:szCs w:val="22"/>
              </w:rPr>
            </w:pPr>
            <w:r w:rsidRPr="00891B94">
              <w:rPr>
                <w:rFonts w:asciiTheme="minorHAnsi" w:hAnsiTheme="minorHAnsi" w:cstheme="minorHAnsi"/>
                <w:sz w:val="22"/>
                <w:szCs w:val="22"/>
              </w:rPr>
              <w:t>Back-end and content management integration developer - At least 5 years of extensive experience in the field of back-end and content management integration</w:t>
            </w:r>
            <w:r w:rsidR="00964D8F">
              <w:rPr>
                <w:rFonts w:asciiTheme="minorHAnsi" w:hAnsiTheme="minorHAnsi" w:cstheme="minorHAnsi"/>
                <w:sz w:val="22"/>
                <w:szCs w:val="22"/>
              </w:rPr>
              <w:t xml:space="preserve"> </w:t>
            </w:r>
            <w:r w:rsidR="00964D8F" w:rsidRPr="004F74AC">
              <w:rPr>
                <w:rFonts w:asciiTheme="minorHAnsi" w:hAnsiTheme="minorHAnsi" w:cstheme="minorHAnsi"/>
                <w:sz w:val="22"/>
                <w:szCs w:val="22"/>
              </w:rPr>
              <w:t xml:space="preserve">Back-end and content management integration developer </w:t>
            </w:r>
            <w:r w:rsidR="00964D8F">
              <w:rPr>
                <w:rFonts w:asciiTheme="minorHAnsi" w:hAnsiTheme="minorHAnsi" w:cstheme="minorHAnsi"/>
                <w:sz w:val="22"/>
                <w:szCs w:val="22"/>
              </w:rPr>
              <w:t>(a</w:t>
            </w:r>
            <w:r w:rsidR="00964D8F" w:rsidRPr="004F74AC">
              <w:rPr>
                <w:rFonts w:asciiTheme="minorHAnsi" w:hAnsiTheme="minorHAnsi" w:cstheme="minorHAnsi"/>
                <w:sz w:val="22"/>
                <w:szCs w:val="22"/>
              </w:rPr>
              <w:t>t least 3 confirmed examples of involvement in websites elaboration of similar to this assignment complexity. List of projects shall be included in the CV</w:t>
            </w:r>
            <w:r w:rsidR="00964D8F">
              <w:rPr>
                <w:rFonts w:asciiTheme="minorHAnsi" w:hAnsiTheme="minorHAnsi" w:cstheme="minorHAnsi"/>
                <w:sz w:val="22"/>
                <w:szCs w:val="22"/>
              </w:rPr>
              <w:t>)</w:t>
            </w:r>
            <w:r w:rsidRPr="00891B94">
              <w:rPr>
                <w:rFonts w:asciiTheme="minorHAnsi" w:hAnsiTheme="minorHAnsi" w:cstheme="minorHAnsi"/>
                <w:sz w:val="22"/>
                <w:szCs w:val="22"/>
              </w:rPr>
              <w:t>;</w:t>
            </w:r>
          </w:p>
        </w:tc>
        <w:tc>
          <w:tcPr>
            <w:tcW w:w="992" w:type="dxa"/>
            <w:vAlign w:val="center"/>
          </w:tcPr>
          <w:p w14:paraId="5FE6CEA7" w14:textId="7F005105" w:rsidR="001A7DDB" w:rsidRPr="00891B94" w:rsidRDefault="00EF48AB" w:rsidP="00355F82">
            <w:pPr>
              <w:tabs>
                <w:tab w:val="left" w:pos="2265"/>
              </w:tabs>
              <w:jc w:val="center"/>
              <w:rPr>
                <w:rFonts w:eastAsia="Times New Roman" w:cstheme="minorHAnsi"/>
                <w:lang w:val="en-GB"/>
              </w:rPr>
            </w:pPr>
            <w:r>
              <w:rPr>
                <w:rFonts w:eastAsia="Times New Roman" w:cstheme="minorHAnsi"/>
                <w:lang w:val="en-GB"/>
              </w:rPr>
              <w:t>40</w:t>
            </w:r>
          </w:p>
        </w:tc>
      </w:tr>
      <w:tr w:rsidR="001A7DDB" w:rsidRPr="00FF7F50" w14:paraId="2ACA147B" w14:textId="77777777" w:rsidTr="00D4765C">
        <w:trPr>
          <w:trHeight w:val="540"/>
        </w:trPr>
        <w:tc>
          <w:tcPr>
            <w:tcW w:w="630" w:type="dxa"/>
            <w:vMerge/>
            <w:vAlign w:val="center"/>
          </w:tcPr>
          <w:p w14:paraId="146A2A14" w14:textId="77777777" w:rsidR="001A7DDB" w:rsidRPr="00891B94" w:rsidRDefault="001A7DDB" w:rsidP="00355F82">
            <w:pPr>
              <w:tabs>
                <w:tab w:val="left" w:pos="2265"/>
              </w:tabs>
              <w:rPr>
                <w:rFonts w:eastAsia="Times New Roman" w:cstheme="minorHAnsi"/>
                <w:lang w:val="en-GB"/>
              </w:rPr>
            </w:pPr>
          </w:p>
        </w:tc>
        <w:tc>
          <w:tcPr>
            <w:tcW w:w="7734" w:type="dxa"/>
            <w:vAlign w:val="center"/>
          </w:tcPr>
          <w:p w14:paraId="47DCF890" w14:textId="3F5FA262" w:rsidR="001A7DDB" w:rsidRPr="00891B94" w:rsidRDefault="001A7DDB" w:rsidP="0036212C">
            <w:pPr>
              <w:pStyle w:val="ListParagraph"/>
              <w:numPr>
                <w:ilvl w:val="2"/>
                <w:numId w:val="28"/>
              </w:numPr>
              <w:ind w:left="0"/>
              <w:jc w:val="both"/>
              <w:rPr>
                <w:rFonts w:asciiTheme="minorHAnsi" w:hAnsiTheme="minorHAnsi" w:cstheme="minorHAnsi"/>
                <w:sz w:val="22"/>
                <w:szCs w:val="22"/>
              </w:rPr>
            </w:pPr>
            <w:r w:rsidRPr="00891B94">
              <w:rPr>
                <w:rFonts w:asciiTheme="minorHAnsi" w:hAnsiTheme="minorHAnsi" w:cstheme="minorHAnsi"/>
                <w:sz w:val="22"/>
                <w:szCs w:val="22"/>
              </w:rPr>
              <w:t>Back-end and content management integration developer - Proficiency in Romanian and English required, command of Russian will be an advantage.</w:t>
            </w:r>
          </w:p>
        </w:tc>
        <w:tc>
          <w:tcPr>
            <w:tcW w:w="992" w:type="dxa"/>
            <w:vAlign w:val="center"/>
          </w:tcPr>
          <w:p w14:paraId="0338881B" w14:textId="2A4C7B0B" w:rsidR="001A7DDB" w:rsidRPr="00891B94" w:rsidRDefault="002C34F0" w:rsidP="00355F82">
            <w:pPr>
              <w:tabs>
                <w:tab w:val="left" w:pos="2265"/>
              </w:tabs>
              <w:jc w:val="center"/>
              <w:rPr>
                <w:rFonts w:eastAsia="Times New Roman" w:cstheme="minorHAnsi"/>
                <w:lang w:val="en-GB"/>
              </w:rPr>
            </w:pPr>
            <w:r>
              <w:rPr>
                <w:rFonts w:eastAsia="Times New Roman" w:cstheme="minorHAnsi"/>
                <w:lang w:val="en-GB"/>
              </w:rPr>
              <w:t>10</w:t>
            </w:r>
          </w:p>
        </w:tc>
      </w:tr>
      <w:tr w:rsidR="00575AA8" w:rsidRPr="00FF7F50" w14:paraId="54FAB31E" w14:textId="77777777" w:rsidTr="00D4765C">
        <w:trPr>
          <w:trHeight w:val="3948"/>
        </w:trPr>
        <w:tc>
          <w:tcPr>
            <w:tcW w:w="630" w:type="dxa"/>
            <w:vAlign w:val="center"/>
          </w:tcPr>
          <w:p w14:paraId="74AD33F0" w14:textId="77777777" w:rsidR="00575AA8" w:rsidRPr="00891B94" w:rsidRDefault="00575AA8" w:rsidP="00355F82">
            <w:pPr>
              <w:tabs>
                <w:tab w:val="left" w:pos="2265"/>
              </w:tabs>
              <w:rPr>
                <w:rFonts w:eastAsia="Times New Roman" w:cstheme="minorHAnsi"/>
                <w:lang w:val="en-GB"/>
              </w:rPr>
            </w:pPr>
            <w:r w:rsidRPr="00891B94">
              <w:rPr>
                <w:rFonts w:eastAsia="Times New Roman" w:cstheme="minorHAnsi"/>
                <w:lang w:val="en-GB"/>
              </w:rPr>
              <w:t>3.2</w:t>
            </w:r>
          </w:p>
        </w:tc>
        <w:tc>
          <w:tcPr>
            <w:tcW w:w="7734" w:type="dxa"/>
            <w:vAlign w:val="center"/>
          </w:tcPr>
          <w:p w14:paraId="33AE6836" w14:textId="77777777" w:rsidR="00575AA8" w:rsidRPr="00891B94" w:rsidRDefault="00575AA8" w:rsidP="00355F82">
            <w:pPr>
              <w:tabs>
                <w:tab w:val="left" w:pos="2265"/>
              </w:tabs>
              <w:rPr>
                <w:rFonts w:eastAsia="Times New Roman" w:cstheme="minorHAnsi"/>
                <w:lang w:val="en-GB"/>
              </w:rPr>
            </w:pPr>
            <w:r w:rsidRPr="00891B94">
              <w:rPr>
                <w:rFonts w:eastAsia="Times New Roman" w:cstheme="minorHAnsi"/>
                <w:lang w:val="en-GB"/>
              </w:rPr>
              <w:t>Gender Profile</w:t>
            </w:r>
          </w:p>
          <w:p w14:paraId="44E0BA5B" w14:textId="77777777" w:rsidR="00575AA8" w:rsidRPr="00891B94" w:rsidRDefault="00575AA8" w:rsidP="004D66EF">
            <w:pPr>
              <w:tabs>
                <w:tab w:val="left" w:pos="2265"/>
              </w:tabs>
              <w:jc w:val="both"/>
              <w:rPr>
                <w:rFonts w:eastAsia="Times New Roman" w:cstheme="minorHAnsi"/>
                <w:lang w:val="en-GB"/>
              </w:rPr>
            </w:pPr>
            <w:r w:rsidRPr="00891B94">
              <w:rPr>
                <w:rFonts w:eastAsia="Times New Roman" w:cstheme="minorHAnsi"/>
                <w:lang w:val="en-GB"/>
              </w:rPr>
              <w:t>The offeror shall provide information on the gender profile of the organization:</w:t>
            </w:r>
          </w:p>
          <w:p w14:paraId="7C5A0D9F" w14:textId="77777777" w:rsidR="00575AA8" w:rsidRPr="00891B94" w:rsidRDefault="00575AA8" w:rsidP="004D66EF">
            <w:pPr>
              <w:tabs>
                <w:tab w:val="left" w:pos="2265"/>
              </w:tabs>
              <w:jc w:val="both"/>
              <w:rPr>
                <w:rFonts w:eastAsia="Times New Roman" w:cstheme="minorHAnsi"/>
                <w:lang w:val="en-GB"/>
              </w:rPr>
            </w:pPr>
            <w:r w:rsidRPr="00891B94">
              <w:rPr>
                <w:rFonts w:eastAsia="Times New Roman" w:cstheme="minorHAnsi"/>
                <w:lang w:val="en-GB"/>
              </w:rPr>
              <w:t xml:space="preserve">- Women-owned Business status – whether the entity is owned, controlled or managed by at least 51% women; </w:t>
            </w:r>
          </w:p>
          <w:p w14:paraId="25C9816D" w14:textId="77777777" w:rsidR="00575AA8" w:rsidRPr="00891B94" w:rsidRDefault="00575AA8" w:rsidP="004D66EF">
            <w:pPr>
              <w:tabs>
                <w:tab w:val="left" w:pos="2265"/>
              </w:tabs>
              <w:jc w:val="both"/>
              <w:rPr>
                <w:rFonts w:eastAsia="Times New Roman" w:cstheme="minorHAnsi"/>
                <w:lang w:val="en-GB"/>
              </w:rPr>
            </w:pPr>
            <w:r w:rsidRPr="00891B94">
              <w:rPr>
                <w:rFonts w:eastAsia="Times New Roman" w:cstheme="minorHAnsi"/>
                <w:lang w:val="en-GB"/>
              </w:rPr>
              <w:t xml:space="preserve">- Proportion of women in managerial position; </w:t>
            </w:r>
          </w:p>
          <w:p w14:paraId="3E770565" w14:textId="77777777" w:rsidR="00575AA8" w:rsidRPr="00891B94" w:rsidRDefault="00575AA8" w:rsidP="004D66EF">
            <w:pPr>
              <w:tabs>
                <w:tab w:val="left" w:pos="2265"/>
              </w:tabs>
              <w:jc w:val="both"/>
              <w:rPr>
                <w:rFonts w:eastAsia="Times New Roman" w:cstheme="minorHAnsi"/>
                <w:lang w:val="en-GB"/>
              </w:rPr>
            </w:pPr>
            <w:r w:rsidRPr="00891B94">
              <w:rPr>
                <w:rFonts w:eastAsia="Times New Roman" w:cstheme="minorHAnsi"/>
                <w:lang w:val="en-GB"/>
              </w:rPr>
              <w:t xml:space="preserve">- Gender balance of the proposed project/team; </w:t>
            </w:r>
          </w:p>
          <w:p w14:paraId="7716C283" w14:textId="77777777" w:rsidR="00575AA8" w:rsidRPr="00891B94" w:rsidRDefault="00575AA8" w:rsidP="004D66EF">
            <w:pPr>
              <w:tabs>
                <w:tab w:val="left" w:pos="2265"/>
              </w:tabs>
              <w:jc w:val="both"/>
              <w:rPr>
                <w:rFonts w:eastAsia="Times New Roman" w:cstheme="minorHAnsi"/>
                <w:lang w:val="en-GB"/>
              </w:rPr>
            </w:pPr>
            <w:r w:rsidRPr="00891B94">
              <w:rPr>
                <w:rFonts w:eastAsia="Times New Roman" w:cstheme="minorHAnsi"/>
                <w:lang w:val="en-GB"/>
              </w:rPr>
              <w:t xml:space="preserve">- Policies in place that contribute to gender equality; </w:t>
            </w:r>
          </w:p>
          <w:p w14:paraId="3F311F17" w14:textId="77777777" w:rsidR="00575AA8" w:rsidRPr="00891B94" w:rsidRDefault="00575AA8" w:rsidP="004D66EF">
            <w:pPr>
              <w:tabs>
                <w:tab w:val="left" w:pos="2265"/>
              </w:tabs>
              <w:jc w:val="both"/>
              <w:rPr>
                <w:rFonts w:eastAsia="Times New Roman" w:cstheme="minorHAnsi"/>
                <w:lang w:val="en-GB"/>
              </w:rPr>
            </w:pPr>
            <w:r w:rsidRPr="00891B94">
              <w:rPr>
                <w:rFonts w:eastAsia="Times New Roman" w:cstheme="minorHAnsi"/>
                <w:lang w:val="en-GB"/>
              </w:rPr>
              <w:t xml:space="preserve">- Details of any women-owned or women-led subcontractors that will be engaged in the project, including at different tiers of their supply chain; </w:t>
            </w:r>
          </w:p>
          <w:p w14:paraId="5A8286CD" w14:textId="77777777" w:rsidR="00575AA8" w:rsidRPr="00891B94" w:rsidRDefault="00575AA8" w:rsidP="004D66EF">
            <w:pPr>
              <w:tabs>
                <w:tab w:val="left" w:pos="2265"/>
              </w:tabs>
              <w:jc w:val="both"/>
              <w:rPr>
                <w:rFonts w:eastAsia="Times New Roman" w:cstheme="minorHAnsi"/>
                <w:lang w:val="en-GB"/>
              </w:rPr>
            </w:pPr>
            <w:r w:rsidRPr="00891B94">
              <w:rPr>
                <w:rFonts w:eastAsia="Times New Roman" w:cstheme="minorHAnsi"/>
                <w:lang w:val="en-GB"/>
              </w:rPr>
              <w:t xml:space="preserve">- Gender parity policy in place; </w:t>
            </w:r>
          </w:p>
          <w:p w14:paraId="5C7A5152" w14:textId="77777777" w:rsidR="00575AA8" w:rsidRPr="00891B94" w:rsidRDefault="00575AA8" w:rsidP="004D66EF">
            <w:pPr>
              <w:tabs>
                <w:tab w:val="left" w:pos="2265"/>
              </w:tabs>
              <w:jc w:val="both"/>
              <w:rPr>
                <w:rFonts w:eastAsia="Times New Roman" w:cstheme="minorHAnsi"/>
                <w:lang w:val="en-GB"/>
              </w:rPr>
            </w:pPr>
            <w:r w:rsidRPr="00891B94">
              <w:rPr>
                <w:rFonts w:eastAsia="Times New Roman" w:cstheme="minorHAnsi"/>
                <w:lang w:val="en-GB"/>
              </w:rPr>
              <w:t xml:space="preserve">- Commitment to the Women’s Empowerment Principles (www.weps.org/join) - if more than 10 employees; </w:t>
            </w:r>
          </w:p>
          <w:p w14:paraId="5B8E9160" w14:textId="77777777" w:rsidR="00575AA8" w:rsidRPr="00891B94" w:rsidRDefault="00575AA8" w:rsidP="004D66EF">
            <w:pPr>
              <w:tabs>
                <w:tab w:val="left" w:pos="2265"/>
              </w:tabs>
              <w:jc w:val="both"/>
              <w:rPr>
                <w:rFonts w:eastAsia="Times New Roman" w:cstheme="minorHAnsi"/>
                <w:lang w:val="en-GB"/>
              </w:rPr>
            </w:pPr>
            <w:r w:rsidRPr="00891B94">
              <w:rPr>
                <w:rFonts w:eastAsia="Times New Roman" w:cstheme="minorHAnsi"/>
                <w:lang w:val="en-GB"/>
              </w:rPr>
              <w:t>- Agreement to signing of the Voluntary Agreement to Promote Gender Equality and Women’s Empowerment in case of contract award - if less than 10 employees;</w:t>
            </w:r>
          </w:p>
          <w:p w14:paraId="076C00DF" w14:textId="77777777" w:rsidR="00575AA8" w:rsidRPr="00891B94" w:rsidRDefault="00575AA8" w:rsidP="004D66EF">
            <w:pPr>
              <w:tabs>
                <w:tab w:val="left" w:pos="2265"/>
              </w:tabs>
              <w:jc w:val="both"/>
              <w:rPr>
                <w:rFonts w:eastAsia="Times New Roman" w:cstheme="minorHAnsi"/>
                <w:lang w:val="en-GB"/>
              </w:rPr>
            </w:pPr>
          </w:p>
          <w:p w14:paraId="556A1B31" w14:textId="77777777" w:rsidR="00575AA8" w:rsidRPr="00891B94" w:rsidRDefault="00575AA8" w:rsidP="004D66EF">
            <w:pPr>
              <w:tabs>
                <w:tab w:val="left" w:pos="2265"/>
              </w:tabs>
              <w:jc w:val="both"/>
              <w:rPr>
                <w:rFonts w:eastAsia="Times New Roman" w:cstheme="minorHAnsi"/>
                <w:lang w:val="en-GB"/>
              </w:rPr>
            </w:pPr>
            <w:r w:rsidRPr="00891B94">
              <w:rPr>
                <w:rFonts w:eastAsia="Times New Roman" w:cstheme="minorHAnsi"/>
                <w:lang w:val="en-GB"/>
              </w:rPr>
              <w:t>The total for all sub-criteria below shall not exceed 3% of the total technical points (max. 20 of 700 points).</w:t>
            </w:r>
          </w:p>
          <w:p w14:paraId="62A1F8C5" w14:textId="77777777" w:rsidR="00575AA8" w:rsidRPr="00891B94" w:rsidRDefault="00575AA8" w:rsidP="00953968">
            <w:pPr>
              <w:tabs>
                <w:tab w:val="left" w:pos="2265"/>
              </w:tabs>
              <w:jc w:val="both"/>
              <w:rPr>
                <w:rFonts w:eastAsia="Times New Roman" w:cstheme="minorHAnsi"/>
                <w:lang w:val="en-GB"/>
              </w:rPr>
            </w:pPr>
            <w:r w:rsidRPr="00891B94">
              <w:rPr>
                <w:rFonts w:eastAsia="Times New Roman" w:cstheme="minorHAnsi"/>
                <w:lang w:val="en-GB"/>
              </w:rPr>
              <w:t xml:space="preserve">Good practices of gender-responsive companies can be found here: </w:t>
            </w:r>
            <w:hyperlink r:id="rId46" w:history="1">
              <w:r w:rsidR="00D0659B" w:rsidRPr="00891B94">
                <w:rPr>
                  <w:rStyle w:val="Hyperlink"/>
                  <w:rFonts w:eastAsia="Times New Roman" w:cstheme="minorHAnsi"/>
                  <w:color w:val="auto"/>
                  <w:lang w:val="en-GB"/>
                </w:rPr>
                <w:t>https://www.weps.org/about</w:t>
              </w:r>
            </w:hyperlink>
          </w:p>
        </w:tc>
        <w:tc>
          <w:tcPr>
            <w:tcW w:w="992" w:type="dxa"/>
            <w:vAlign w:val="center"/>
          </w:tcPr>
          <w:p w14:paraId="7AD192D3" w14:textId="673E12D2" w:rsidR="00575AA8" w:rsidRPr="00891B94" w:rsidRDefault="004C4C2B" w:rsidP="00355F82">
            <w:pPr>
              <w:tabs>
                <w:tab w:val="left" w:pos="2265"/>
              </w:tabs>
              <w:jc w:val="center"/>
              <w:rPr>
                <w:rFonts w:eastAsia="Times New Roman" w:cstheme="minorHAnsi"/>
              </w:rPr>
            </w:pPr>
            <w:r>
              <w:rPr>
                <w:rFonts w:eastAsia="Times New Roman" w:cstheme="minorHAnsi"/>
                <w:lang w:val="en-GB"/>
              </w:rPr>
              <w:t>3</w:t>
            </w:r>
            <w:r w:rsidR="00690E37">
              <w:rPr>
                <w:rFonts w:eastAsia="Times New Roman" w:cstheme="minorHAnsi"/>
                <w:lang w:val="en-GB"/>
              </w:rPr>
              <w:t>5</w:t>
            </w:r>
          </w:p>
        </w:tc>
      </w:tr>
      <w:tr w:rsidR="00A02D01" w:rsidRPr="00FF7F50" w14:paraId="07558BA9" w14:textId="77777777" w:rsidTr="00C10D2F">
        <w:tc>
          <w:tcPr>
            <w:tcW w:w="8364" w:type="dxa"/>
            <w:gridSpan w:val="2"/>
            <w:shd w:val="clear" w:color="auto" w:fill="F2F2F2" w:themeFill="background1" w:themeFillShade="F2"/>
            <w:vAlign w:val="center"/>
          </w:tcPr>
          <w:p w14:paraId="30B67984" w14:textId="77777777" w:rsidR="00A02D01" w:rsidRPr="00891B94" w:rsidRDefault="00A02D01" w:rsidP="00A02D01">
            <w:pPr>
              <w:tabs>
                <w:tab w:val="left" w:pos="2265"/>
              </w:tabs>
              <w:jc w:val="right"/>
              <w:rPr>
                <w:rFonts w:cstheme="minorHAnsi"/>
                <w:lang w:val="en-GB" w:eastAsia="en-US"/>
              </w:rPr>
            </w:pPr>
            <w:r w:rsidRPr="00891B94">
              <w:rPr>
                <w:rFonts w:eastAsia="Times New Roman" w:cstheme="minorHAnsi"/>
                <w:b/>
                <w:lang w:val="en-GB"/>
              </w:rPr>
              <w:t>Total Points</w:t>
            </w:r>
            <w:r w:rsidRPr="00891B94">
              <w:rPr>
                <w:rFonts w:eastAsia="Times New Roman" w:cstheme="minorHAnsi"/>
                <w:lang w:val="en-GB"/>
              </w:rPr>
              <w:t xml:space="preserve"> for Section 3</w:t>
            </w:r>
          </w:p>
        </w:tc>
        <w:tc>
          <w:tcPr>
            <w:tcW w:w="992" w:type="dxa"/>
            <w:shd w:val="clear" w:color="auto" w:fill="F2F2F2" w:themeFill="background1" w:themeFillShade="F2"/>
            <w:vAlign w:val="center"/>
          </w:tcPr>
          <w:p w14:paraId="63607AD8" w14:textId="70913F27" w:rsidR="00A02D01" w:rsidRPr="00891B94" w:rsidRDefault="00242F43" w:rsidP="00A02D01">
            <w:pPr>
              <w:tabs>
                <w:tab w:val="left" w:pos="2265"/>
              </w:tabs>
              <w:jc w:val="center"/>
              <w:rPr>
                <w:rFonts w:cstheme="minorHAnsi"/>
                <w:lang w:val="en-GB" w:eastAsia="en-US"/>
              </w:rPr>
            </w:pPr>
            <w:r>
              <w:rPr>
                <w:rFonts w:eastAsia="Times New Roman" w:cstheme="minorHAnsi"/>
                <w:lang w:val="en-GB"/>
              </w:rPr>
              <w:t>330</w:t>
            </w:r>
          </w:p>
        </w:tc>
      </w:tr>
      <w:tr w:rsidR="00A02D01" w:rsidRPr="00FF7F50" w14:paraId="3D614ADE" w14:textId="77777777" w:rsidTr="00C10D2F">
        <w:trPr>
          <w:trHeight w:val="373"/>
        </w:trPr>
        <w:tc>
          <w:tcPr>
            <w:tcW w:w="8364" w:type="dxa"/>
            <w:gridSpan w:val="2"/>
            <w:shd w:val="clear" w:color="auto" w:fill="E7E6E6" w:themeFill="background2"/>
            <w:vAlign w:val="center"/>
          </w:tcPr>
          <w:p w14:paraId="77DB880A" w14:textId="77777777" w:rsidR="00A02D01" w:rsidRPr="00891B94" w:rsidRDefault="00A02D01" w:rsidP="00A02D01">
            <w:pPr>
              <w:tabs>
                <w:tab w:val="left" w:pos="2265"/>
              </w:tabs>
              <w:jc w:val="right"/>
              <w:rPr>
                <w:rFonts w:eastAsia="Times New Roman" w:cstheme="minorHAnsi"/>
                <w:b/>
                <w:lang w:val="en-GB"/>
              </w:rPr>
            </w:pPr>
            <w:r w:rsidRPr="00891B94">
              <w:rPr>
                <w:rFonts w:eastAsia="Times New Roman" w:cstheme="minorHAnsi"/>
                <w:b/>
                <w:lang w:val="en-GB"/>
              </w:rPr>
              <w:t>TOTAL POINTS</w:t>
            </w:r>
          </w:p>
        </w:tc>
        <w:tc>
          <w:tcPr>
            <w:tcW w:w="992" w:type="dxa"/>
            <w:shd w:val="clear" w:color="auto" w:fill="E7E6E6" w:themeFill="background2"/>
            <w:vAlign w:val="center"/>
          </w:tcPr>
          <w:p w14:paraId="3BFEE9EF" w14:textId="315DD38C" w:rsidR="00A02D01" w:rsidRPr="00891B94" w:rsidRDefault="00452F4D" w:rsidP="00A02D01">
            <w:pPr>
              <w:tabs>
                <w:tab w:val="left" w:pos="2265"/>
              </w:tabs>
              <w:jc w:val="center"/>
              <w:rPr>
                <w:rFonts w:eastAsia="Times New Roman" w:cstheme="minorHAnsi"/>
                <w:lang w:val="en-GB"/>
              </w:rPr>
            </w:pPr>
            <w:r w:rsidRPr="00891B94">
              <w:rPr>
                <w:rFonts w:eastAsia="Times New Roman" w:cstheme="minorHAnsi"/>
                <w:lang w:val="en-GB"/>
              </w:rPr>
              <w:t>700</w:t>
            </w:r>
          </w:p>
        </w:tc>
      </w:tr>
    </w:tbl>
    <w:p w14:paraId="588206B5" w14:textId="77777777" w:rsidR="00E43CEF" w:rsidRPr="00891B94" w:rsidRDefault="00375EB1" w:rsidP="00B939E2">
      <w:pPr>
        <w:jc w:val="both"/>
        <w:rPr>
          <w:rFonts w:cstheme="minorHAnsi"/>
          <w:i/>
          <w:iCs/>
          <w:lang w:val="en-GB"/>
        </w:rPr>
      </w:pPr>
      <w:r w:rsidRPr="00891B94">
        <w:rPr>
          <w:rFonts w:cstheme="minorHAnsi"/>
          <w:i/>
          <w:iCs/>
          <w:lang w:val="en-GB"/>
        </w:rPr>
        <w:t>If there is any inconsistency between the eligibility, qualification and technical criteria stated in TOR and the Evaluation Criteria document, the criteria included in Evaluation Criteria shall prevail.</w:t>
      </w:r>
    </w:p>
    <w:p w14:paraId="423E71E4" w14:textId="3395FBE0" w:rsidR="003275A6" w:rsidRPr="00891B94" w:rsidRDefault="003275A6" w:rsidP="00B939E2">
      <w:pPr>
        <w:rPr>
          <w:rFonts w:cstheme="minorHAnsi"/>
          <w:b/>
          <w:bCs/>
          <w:iCs/>
          <w:lang w:val="en-GB"/>
        </w:rPr>
      </w:pPr>
      <w:r w:rsidRPr="00891B94">
        <w:rPr>
          <w:rFonts w:cstheme="minorHAnsi"/>
          <w:b/>
          <w:bCs/>
          <w:iCs/>
          <w:lang w:val="en-GB"/>
        </w:rPr>
        <w:t>Evaluation Methodology</w:t>
      </w:r>
    </w:p>
    <w:p w14:paraId="38266FEA" w14:textId="5B70F776" w:rsidR="00C45008" w:rsidRPr="00891B94" w:rsidRDefault="00C45008" w:rsidP="00B939E2">
      <w:pPr>
        <w:rPr>
          <w:rFonts w:cstheme="minorHAnsi"/>
          <w:b/>
          <w:w w:val="105"/>
          <w:lang w:val="en-US"/>
        </w:rPr>
      </w:pPr>
      <w:r w:rsidRPr="00891B94">
        <w:rPr>
          <w:rFonts w:cstheme="minorHAnsi"/>
          <w:b/>
          <w:bCs/>
          <w:lang w:val="en-GB"/>
        </w:rPr>
        <w:t xml:space="preserve">Methodology 1: </w:t>
      </w:r>
      <w:r w:rsidRPr="00891B94">
        <w:rPr>
          <w:rFonts w:cstheme="minorHAnsi"/>
          <w:b/>
          <w:w w:val="105"/>
          <w:lang w:val="en-US"/>
        </w:rPr>
        <w:t>Cumulative Analysis 700/300</w:t>
      </w:r>
    </w:p>
    <w:p w14:paraId="1697567F" w14:textId="77777777" w:rsidR="00C45008" w:rsidRPr="00891B94" w:rsidRDefault="00C45008" w:rsidP="00B939E2">
      <w:pPr>
        <w:jc w:val="both"/>
        <w:rPr>
          <w:rFonts w:cstheme="minorHAnsi"/>
          <w:bCs/>
          <w:lang w:val="en-GB"/>
        </w:rPr>
      </w:pPr>
      <w:r w:rsidRPr="00891B94">
        <w:rPr>
          <w:rFonts w:cstheme="minorHAnsi"/>
          <w:bCs/>
          <w:lang w:val="en-GB"/>
        </w:rPr>
        <w:t>The proposal is selected on the basis of cumulative analysis; the total score is obtained by combining technical and financial attributes.</w:t>
      </w:r>
    </w:p>
    <w:p w14:paraId="3B3568BA" w14:textId="77777777" w:rsidR="00C45008" w:rsidRPr="00891B94" w:rsidRDefault="00C45008" w:rsidP="00B939E2">
      <w:pPr>
        <w:jc w:val="both"/>
        <w:rPr>
          <w:rFonts w:cstheme="minorHAnsi"/>
          <w:bCs/>
          <w:lang w:val="en-GB"/>
        </w:rPr>
      </w:pPr>
      <w:r w:rsidRPr="00891B94">
        <w:rPr>
          <w:rFonts w:cstheme="minorHAnsi"/>
          <w:bCs/>
          <w:lang w:val="en-GB"/>
        </w:rPr>
        <w:t>A two-stage procedure will be utilized in evaluating the proposals; the technical proposal will be evaluated with a minimum pass requirement of 70% of the obtainable 700 points assigned for technical proposal. A proposal shall be rejected at this stage if it fails to achieve the minimum technical threshold of 70% of the obtainable score of 700 points prior to any price proposal being opened and compared. The financial proposal will be opened only for those entities whose technical proposal achieved the minimum technical threshold of 70% of the obtainable score of 700 points and are determined to be compliant. Non-compliant proposals will not be eligible for further consideration.</w:t>
      </w:r>
    </w:p>
    <w:p w14:paraId="1A944CFA" w14:textId="77777777" w:rsidR="00B939E2" w:rsidRPr="00891B94" w:rsidRDefault="00C45008" w:rsidP="00B939E2">
      <w:pPr>
        <w:jc w:val="both"/>
        <w:rPr>
          <w:rFonts w:cstheme="minorHAnsi"/>
          <w:bCs/>
          <w:lang w:val="en-GB"/>
        </w:rPr>
      </w:pPr>
      <w:r w:rsidRPr="00891B94">
        <w:rPr>
          <w:rFonts w:cstheme="minorHAnsi"/>
          <w:bCs/>
          <w:lang w:val="en-GB"/>
        </w:rPr>
        <w:t xml:space="preserve">The total number of points ("maximum number of points") which a firm/institution may obtain for its proposal is as follows: </w:t>
      </w:r>
    </w:p>
    <w:p w14:paraId="2F30821A" w14:textId="5D4AD32D" w:rsidR="00C45008" w:rsidRPr="00891B94" w:rsidRDefault="00C45008" w:rsidP="00B939E2">
      <w:pPr>
        <w:jc w:val="both"/>
        <w:rPr>
          <w:rFonts w:cstheme="minorHAnsi"/>
          <w:bCs/>
          <w:lang w:val="en-GB"/>
        </w:rPr>
      </w:pPr>
      <w:r w:rsidRPr="00891B94">
        <w:rPr>
          <w:rFonts w:cstheme="minorHAnsi"/>
          <w:bCs/>
          <w:lang w:val="en-GB"/>
        </w:rPr>
        <w:t>Technical proposal: 700 points</w:t>
      </w:r>
    </w:p>
    <w:p w14:paraId="24D14BA8" w14:textId="77777777" w:rsidR="00B939E2" w:rsidRPr="00891B94" w:rsidRDefault="00C45008" w:rsidP="00B939E2">
      <w:pPr>
        <w:jc w:val="both"/>
        <w:rPr>
          <w:rFonts w:cstheme="minorHAnsi"/>
          <w:bCs/>
          <w:lang w:val="en-GB"/>
        </w:rPr>
      </w:pPr>
      <w:r w:rsidRPr="00891B94">
        <w:rPr>
          <w:rFonts w:cstheme="minorHAnsi"/>
          <w:bCs/>
          <w:lang w:val="en-GB"/>
        </w:rPr>
        <w:t xml:space="preserve">Financial proposal: 300 points  </w:t>
      </w:r>
    </w:p>
    <w:p w14:paraId="1733966A" w14:textId="77777777" w:rsidR="00B939E2" w:rsidRPr="00891B94" w:rsidRDefault="00C45008" w:rsidP="00B939E2">
      <w:pPr>
        <w:jc w:val="both"/>
        <w:rPr>
          <w:rFonts w:cstheme="minorHAnsi"/>
          <w:bCs/>
          <w:lang w:val="en-GB"/>
        </w:rPr>
      </w:pPr>
      <w:r w:rsidRPr="00891B94">
        <w:rPr>
          <w:rFonts w:cstheme="minorHAnsi"/>
          <w:bCs/>
          <w:lang w:val="en-GB"/>
        </w:rPr>
        <w:t xml:space="preserve">Total number of points: 1000 points </w:t>
      </w:r>
    </w:p>
    <w:p w14:paraId="72FBEA5F" w14:textId="45E5AD3B" w:rsidR="00C45008" w:rsidRPr="00891B94" w:rsidRDefault="00C45008" w:rsidP="00B939E2">
      <w:pPr>
        <w:jc w:val="both"/>
        <w:rPr>
          <w:rFonts w:cstheme="minorHAnsi"/>
          <w:bCs/>
          <w:u w:val="single"/>
          <w:lang w:val="en-GB"/>
        </w:rPr>
      </w:pPr>
      <w:r w:rsidRPr="00891B94">
        <w:rPr>
          <w:rFonts w:cstheme="minorHAnsi"/>
          <w:bCs/>
          <w:u w:val="single"/>
          <w:lang w:val="en-GB"/>
        </w:rPr>
        <w:t>Evaluation of financial proposal:</w:t>
      </w:r>
    </w:p>
    <w:p w14:paraId="455B30ED" w14:textId="77777777" w:rsidR="00C45008" w:rsidRPr="00891B94" w:rsidRDefault="00C45008" w:rsidP="00B939E2">
      <w:pPr>
        <w:jc w:val="both"/>
        <w:rPr>
          <w:rFonts w:cstheme="minorHAnsi"/>
          <w:bCs/>
          <w:lang w:val="en-GB"/>
        </w:rPr>
      </w:pPr>
      <w:r w:rsidRPr="00891B94">
        <w:rPr>
          <w:rFonts w:cstheme="minorHAnsi"/>
          <w:bCs/>
          <w:lang w:val="en-GB"/>
        </w:rPr>
        <w:t>In this methodology, the maximum number of points assigned to the financial proposal is allocated to the lowest price proposal. All other price proposals receive points in inverse proportion.</w:t>
      </w:r>
    </w:p>
    <w:p w14:paraId="5670DC06" w14:textId="77777777" w:rsidR="00C45008" w:rsidRPr="00891B94" w:rsidRDefault="00C45008" w:rsidP="00B939E2">
      <w:pPr>
        <w:jc w:val="both"/>
        <w:rPr>
          <w:rFonts w:cstheme="minorHAnsi"/>
          <w:bCs/>
          <w:lang w:val="en-GB"/>
        </w:rPr>
      </w:pPr>
    </w:p>
    <w:p w14:paraId="42B5A98C" w14:textId="77777777" w:rsidR="00C45008" w:rsidRPr="00891B94" w:rsidRDefault="00C45008" w:rsidP="00137117">
      <w:pPr>
        <w:ind w:left="708"/>
        <w:jc w:val="both"/>
        <w:rPr>
          <w:rFonts w:cstheme="minorHAnsi"/>
          <w:bCs/>
          <w:lang w:val="en-GB"/>
        </w:rPr>
      </w:pPr>
      <w:r w:rsidRPr="00891B94">
        <w:rPr>
          <w:rFonts w:cstheme="minorHAnsi"/>
          <w:bCs/>
          <w:lang w:val="en-GB"/>
        </w:rPr>
        <w:t>A formula is as follows: p =y (µ/z)</w:t>
      </w:r>
    </w:p>
    <w:p w14:paraId="4E3631C1" w14:textId="77777777" w:rsidR="00C45008" w:rsidRPr="00891B94" w:rsidRDefault="00C45008" w:rsidP="00137117">
      <w:pPr>
        <w:ind w:left="708"/>
        <w:jc w:val="both"/>
        <w:rPr>
          <w:rFonts w:cstheme="minorHAnsi"/>
          <w:bCs/>
          <w:lang w:val="en-GB"/>
        </w:rPr>
      </w:pPr>
      <w:r w:rsidRPr="00891B94">
        <w:rPr>
          <w:rFonts w:cstheme="minorHAnsi"/>
          <w:bCs/>
          <w:lang w:val="en-GB"/>
        </w:rPr>
        <w:t>Where:</w:t>
      </w:r>
    </w:p>
    <w:p w14:paraId="29662902" w14:textId="77777777" w:rsidR="00C45008" w:rsidRPr="00891B94" w:rsidRDefault="00C45008" w:rsidP="00137117">
      <w:pPr>
        <w:ind w:left="708"/>
        <w:jc w:val="both"/>
        <w:rPr>
          <w:rFonts w:cstheme="minorHAnsi"/>
          <w:bCs/>
          <w:lang w:val="en-GB"/>
        </w:rPr>
      </w:pPr>
      <w:r w:rsidRPr="00891B94">
        <w:rPr>
          <w:rFonts w:cstheme="minorHAnsi"/>
          <w:bCs/>
          <w:lang w:val="en-GB"/>
        </w:rPr>
        <w:t>p = points for the financial proposal being evaluated</w:t>
      </w:r>
    </w:p>
    <w:p w14:paraId="4F3FFE9A" w14:textId="77777777" w:rsidR="00C45008" w:rsidRPr="00891B94" w:rsidRDefault="00C45008" w:rsidP="00137117">
      <w:pPr>
        <w:ind w:left="708"/>
        <w:jc w:val="both"/>
        <w:rPr>
          <w:rFonts w:cstheme="minorHAnsi"/>
          <w:bCs/>
          <w:lang w:val="en-GB"/>
        </w:rPr>
      </w:pPr>
      <w:r w:rsidRPr="00891B94">
        <w:rPr>
          <w:rFonts w:cstheme="minorHAnsi"/>
          <w:bCs/>
          <w:lang w:val="en-GB"/>
        </w:rPr>
        <w:t>y = maximum number of points for the financial proposal</w:t>
      </w:r>
    </w:p>
    <w:p w14:paraId="651741B8" w14:textId="77777777" w:rsidR="00C45008" w:rsidRPr="00891B94" w:rsidRDefault="00C45008" w:rsidP="00137117">
      <w:pPr>
        <w:ind w:left="708"/>
        <w:jc w:val="both"/>
        <w:rPr>
          <w:rFonts w:cstheme="minorHAnsi"/>
          <w:bCs/>
          <w:lang w:val="en-GB"/>
        </w:rPr>
      </w:pPr>
      <w:r w:rsidRPr="00891B94">
        <w:rPr>
          <w:rFonts w:cstheme="minorHAnsi"/>
          <w:bCs/>
          <w:lang w:val="en-GB"/>
        </w:rPr>
        <w:t>µ = price of the lowest priced proposal</w:t>
      </w:r>
    </w:p>
    <w:p w14:paraId="48411FA3" w14:textId="77777777" w:rsidR="00C45008" w:rsidRPr="00891B94" w:rsidRDefault="00C45008" w:rsidP="00137117">
      <w:pPr>
        <w:ind w:left="708"/>
        <w:jc w:val="both"/>
        <w:rPr>
          <w:rFonts w:cstheme="minorHAnsi"/>
          <w:bCs/>
          <w:lang w:val="en-GB"/>
        </w:rPr>
      </w:pPr>
      <w:r w:rsidRPr="00891B94">
        <w:rPr>
          <w:rFonts w:cstheme="minorHAnsi"/>
          <w:bCs/>
          <w:lang w:val="en-GB"/>
        </w:rPr>
        <w:t>z = price of the proposal being evaluated</w:t>
      </w:r>
    </w:p>
    <w:p w14:paraId="05678A5C" w14:textId="77777777" w:rsidR="00C45008" w:rsidRPr="00891B94" w:rsidRDefault="00C45008" w:rsidP="00B939E2">
      <w:pPr>
        <w:jc w:val="both"/>
        <w:rPr>
          <w:rFonts w:cstheme="minorHAnsi"/>
          <w:bCs/>
          <w:lang w:val="en-GB"/>
        </w:rPr>
      </w:pPr>
    </w:p>
    <w:p w14:paraId="70338C3D" w14:textId="77777777" w:rsidR="00C45008" w:rsidRPr="00891B94" w:rsidRDefault="00C45008" w:rsidP="00B939E2">
      <w:pPr>
        <w:jc w:val="both"/>
        <w:rPr>
          <w:rFonts w:cstheme="minorHAnsi"/>
          <w:bCs/>
          <w:lang w:val="en-GB"/>
        </w:rPr>
      </w:pPr>
      <w:r w:rsidRPr="00891B94">
        <w:rPr>
          <w:rFonts w:cstheme="minorHAnsi"/>
          <w:bCs/>
          <w:lang w:val="en-GB"/>
        </w:rPr>
        <w:t>The contract shall be awarded to the proposal obtaining the overall highest score after adding the score of the technical proposal and the financial proposal. Evaluation of technical proposal:</w:t>
      </w:r>
    </w:p>
    <w:p w14:paraId="0AFF8DB3" w14:textId="77777777" w:rsidR="00C45008" w:rsidRPr="00891B94" w:rsidRDefault="00C45008" w:rsidP="00854618">
      <w:pPr>
        <w:jc w:val="both"/>
        <w:rPr>
          <w:rFonts w:cstheme="minorHAnsi"/>
          <w:bCs/>
          <w:lang w:val="en-GB"/>
        </w:rPr>
      </w:pPr>
      <w:r w:rsidRPr="00891B94">
        <w:rPr>
          <w:rFonts w:cstheme="minorHAnsi"/>
          <w:bCs/>
          <w:lang w:val="en-GB"/>
        </w:rPr>
        <w:t>The technical proposal is evaluated and examined to determine its responsiveness and compliancy with the requirements specified in this solicitation documents. A proposal shall be rejected at this stage if it fails to achieve the minimum technical threshold of 70% of the obtainable score of 700 points for the technical proposal.</w:t>
      </w:r>
    </w:p>
    <w:p w14:paraId="2CD424F4" w14:textId="77777777" w:rsidR="00472A48" w:rsidRDefault="00472A48">
      <w:pPr>
        <w:rPr>
          <w:rFonts w:eastAsiaTheme="minorHAnsi" w:cstheme="minorHAnsi"/>
          <w:b/>
          <w:lang w:val="en-GB" w:eastAsia="en-US"/>
        </w:rPr>
      </w:pPr>
      <w:bookmarkStart w:id="12" w:name="_Vendor_Submission_Checklist"/>
      <w:bookmarkStart w:id="13" w:name="_Proposal_Submission_Form"/>
      <w:bookmarkStart w:id="14" w:name="_PROPOSER_INFORMATION"/>
      <w:bookmarkStart w:id="15" w:name="_ELIGIBILITY_AND_QUALIFICATION"/>
      <w:bookmarkEnd w:id="12"/>
      <w:bookmarkEnd w:id="13"/>
      <w:bookmarkEnd w:id="14"/>
      <w:bookmarkEnd w:id="15"/>
      <w:r w:rsidRPr="00581D02">
        <w:rPr>
          <w:lang w:val="en-US"/>
        </w:rPr>
        <w:br w:type="page"/>
      </w:r>
    </w:p>
    <w:p w14:paraId="5C2806C5" w14:textId="1CC78208" w:rsidR="00034A87" w:rsidRPr="00891B94" w:rsidRDefault="0029176C" w:rsidP="007016CE">
      <w:pPr>
        <w:pStyle w:val="Heading1"/>
        <w:rPr>
          <w:sz w:val="22"/>
          <w:szCs w:val="22"/>
        </w:rPr>
      </w:pPr>
      <w:r w:rsidRPr="00891B94">
        <w:rPr>
          <w:sz w:val="22"/>
          <w:szCs w:val="22"/>
        </w:rPr>
        <w:t xml:space="preserve">FORM D: </w:t>
      </w:r>
      <w:r w:rsidR="00034A87" w:rsidRPr="00891B94">
        <w:rPr>
          <w:sz w:val="22"/>
          <w:szCs w:val="22"/>
        </w:rPr>
        <w:t xml:space="preserve">ELIGIBILITY AND QUALIFICATION </w:t>
      </w:r>
      <w:r w:rsidR="007016CE" w:rsidRPr="00891B94">
        <w:rPr>
          <w:sz w:val="22"/>
          <w:szCs w:val="22"/>
        </w:rPr>
        <w:t>FORM</w:t>
      </w:r>
    </w:p>
    <w:p w14:paraId="0E1C040E" w14:textId="77777777" w:rsidR="00034A87" w:rsidRPr="00891B94" w:rsidRDefault="00034A87" w:rsidP="00034A87">
      <w:pPr>
        <w:shd w:val="clear" w:color="auto" w:fill="FFFFFF"/>
        <w:jc w:val="both"/>
        <w:rPr>
          <w:rFonts w:eastAsiaTheme="minorHAnsi" w:cstheme="minorHAnsi"/>
          <w:b/>
          <w:i/>
          <w:color w:val="000000"/>
          <w:lang w:val="en-US"/>
        </w:rPr>
      </w:pPr>
      <w:r w:rsidRPr="00891B94">
        <w:rPr>
          <w:rFonts w:eastAsiaTheme="minorHAnsi" w:cstheme="minorHAnsi"/>
          <w:b/>
          <w:i/>
          <w:color w:val="000000"/>
          <w:lang w:val="en-US"/>
        </w:rPr>
        <w:t>If JV/Consortium/Association, to be completed by each partner.</w:t>
      </w:r>
    </w:p>
    <w:p w14:paraId="63D45444" w14:textId="77777777" w:rsidR="00034A87" w:rsidRPr="00891B94" w:rsidRDefault="00034A87" w:rsidP="00034A87">
      <w:pPr>
        <w:shd w:val="clear" w:color="auto" w:fill="FFFFFF"/>
        <w:spacing w:before="120" w:after="120"/>
        <w:jc w:val="both"/>
        <w:rPr>
          <w:rFonts w:eastAsiaTheme="minorHAnsi" w:cstheme="minorHAnsi"/>
          <w:b/>
        </w:rPr>
      </w:pPr>
      <w:r w:rsidRPr="00891B94">
        <w:rPr>
          <w:rFonts w:eastAsiaTheme="minorHAnsi" w:cstheme="minorHAnsi"/>
          <w:b/>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034A87" w:rsidRPr="003B60AD" w14:paraId="30EC572F" w14:textId="77777777">
        <w:trPr>
          <w:trHeight w:val="325"/>
        </w:trPr>
        <w:tc>
          <w:tcPr>
            <w:tcW w:w="9542" w:type="dxa"/>
            <w:gridSpan w:val="4"/>
            <w:shd w:val="clear" w:color="auto" w:fill="auto"/>
          </w:tcPr>
          <w:p w14:paraId="63B1A3F8" w14:textId="77777777" w:rsidR="00034A87" w:rsidRPr="00891B94" w:rsidRDefault="006A0864">
            <w:pPr>
              <w:autoSpaceDE w:val="0"/>
              <w:autoSpaceDN w:val="0"/>
              <w:spacing w:before="60" w:after="60"/>
              <w:jc w:val="both"/>
              <w:rPr>
                <w:rFonts w:eastAsiaTheme="minorHAnsi" w:cstheme="minorHAnsi"/>
                <w:color w:val="000000"/>
                <w:lang w:val="en-US"/>
              </w:rPr>
            </w:pPr>
            <w:sdt>
              <w:sdtPr>
                <w:rPr>
                  <w:rFonts w:eastAsiaTheme="minorHAnsi" w:cstheme="minorHAnsi"/>
                  <w:lang w:val="en-US"/>
                </w:rPr>
                <w:id w:val="-83236026"/>
                <w14:checkbox>
                  <w14:checked w14:val="0"/>
                  <w14:checkedState w14:val="2612" w14:font="MS Gothic"/>
                  <w14:uncheckedState w14:val="2610" w14:font="MS Gothic"/>
                </w14:checkbox>
              </w:sdtPr>
              <w:sdtContent>
                <w:r w:rsidR="00034A87" w:rsidRPr="00FF7F50">
                  <w:rPr>
                    <w:rFonts w:ascii="Segoe UI Symbol" w:eastAsiaTheme="minorHAnsi" w:hAnsi="Segoe UI Symbol" w:cs="Segoe UI Symbol"/>
                    <w:lang w:val="en-US"/>
                  </w:rPr>
                  <w:t>☐</w:t>
                </w:r>
              </w:sdtContent>
            </w:sdt>
            <w:r w:rsidR="00034A87" w:rsidRPr="00891B94">
              <w:rPr>
                <w:rFonts w:eastAsiaTheme="minorHAnsi" w:cstheme="minorHAnsi"/>
                <w:color w:val="000000"/>
                <w:lang w:val="en-US"/>
              </w:rPr>
              <w:t xml:space="preserve">No non-performing contracts during the last 3 years </w:t>
            </w:r>
          </w:p>
        </w:tc>
      </w:tr>
      <w:tr w:rsidR="00034A87" w:rsidRPr="003B60AD" w14:paraId="2FD4364F" w14:textId="77777777">
        <w:trPr>
          <w:trHeight w:val="310"/>
        </w:trPr>
        <w:tc>
          <w:tcPr>
            <w:tcW w:w="9542" w:type="dxa"/>
            <w:gridSpan w:val="4"/>
            <w:shd w:val="clear" w:color="auto" w:fill="auto"/>
          </w:tcPr>
          <w:p w14:paraId="75D963BD" w14:textId="77777777" w:rsidR="00034A87" w:rsidRPr="00891B94" w:rsidRDefault="006A0864">
            <w:pPr>
              <w:autoSpaceDE w:val="0"/>
              <w:autoSpaceDN w:val="0"/>
              <w:spacing w:before="60" w:after="60"/>
              <w:jc w:val="both"/>
              <w:rPr>
                <w:rFonts w:eastAsiaTheme="minorHAnsi" w:cstheme="minorHAnsi"/>
                <w:lang w:val="en-US"/>
              </w:rPr>
            </w:pPr>
            <w:sdt>
              <w:sdtPr>
                <w:rPr>
                  <w:rFonts w:eastAsia="MS Gothic" w:cstheme="minorHAnsi"/>
                  <w:lang w:val="en-US"/>
                </w:rPr>
                <w:id w:val="-514691419"/>
                <w14:checkbox>
                  <w14:checked w14:val="0"/>
                  <w14:checkedState w14:val="2612" w14:font="MS Gothic"/>
                  <w14:uncheckedState w14:val="2610" w14:font="MS Gothic"/>
                </w14:checkbox>
              </w:sdtPr>
              <w:sdtContent>
                <w:r w:rsidR="00034A87" w:rsidRPr="00FF7F50">
                  <w:rPr>
                    <w:rFonts w:ascii="Segoe UI Symbol" w:eastAsia="MS Gothic" w:hAnsi="Segoe UI Symbol" w:cs="Segoe UI Symbol"/>
                    <w:lang w:val="en-US"/>
                  </w:rPr>
                  <w:t>☐</w:t>
                </w:r>
              </w:sdtContent>
            </w:sdt>
            <w:r w:rsidR="00034A87" w:rsidRPr="00891B94">
              <w:rPr>
                <w:rFonts w:eastAsiaTheme="minorHAnsi" w:cstheme="minorHAnsi"/>
                <w:color w:val="000000"/>
                <w:lang w:val="en-US"/>
              </w:rPr>
              <w:t xml:space="preserve"> Contract(s) not performed in the last 3 years</w:t>
            </w:r>
          </w:p>
        </w:tc>
      </w:tr>
      <w:tr w:rsidR="00034A87" w:rsidRPr="003B60AD" w14:paraId="75E4EE8A" w14:textId="77777777">
        <w:tc>
          <w:tcPr>
            <w:tcW w:w="1082" w:type="dxa"/>
            <w:shd w:val="clear" w:color="auto" w:fill="E7E6E6" w:themeFill="background2"/>
          </w:tcPr>
          <w:p w14:paraId="7B3436DC" w14:textId="77777777" w:rsidR="00034A87" w:rsidRPr="00891B94" w:rsidRDefault="00034A87">
            <w:pPr>
              <w:jc w:val="center"/>
              <w:rPr>
                <w:rFonts w:eastAsiaTheme="minorHAnsi" w:cstheme="minorHAnsi"/>
                <w:b/>
                <w:lang w:val="en-CA"/>
              </w:rPr>
            </w:pPr>
            <w:r w:rsidRPr="00891B94">
              <w:rPr>
                <w:rFonts w:eastAsiaTheme="minorHAnsi" w:cstheme="minorHAnsi"/>
                <w:b/>
                <w:bCs/>
                <w:color w:val="000000"/>
              </w:rPr>
              <w:t>Year</w:t>
            </w:r>
          </w:p>
        </w:tc>
        <w:tc>
          <w:tcPr>
            <w:tcW w:w="1799" w:type="dxa"/>
            <w:shd w:val="clear" w:color="auto" w:fill="E7E6E6" w:themeFill="background2"/>
          </w:tcPr>
          <w:p w14:paraId="1D297EAD" w14:textId="77777777" w:rsidR="00034A87" w:rsidRPr="00891B94" w:rsidRDefault="00034A87">
            <w:pPr>
              <w:jc w:val="center"/>
              <w:rPr>
                <w:rFonts w:eastAsiaTheme="minorHAnsi" w:cstheme="minorHAnsi"/>
                <w:b/>
                <w:lang w:val="en-CA"/>
              </w:rPr>
            </w:pPr>
            <w:r w:rsidRPr="00891B94">
              <w:rPr>
                <w:rFonts w:eastAsiaTheme="minorHAnsi" w:cstheme="minorHAnsi"/>
                <w:b/>
                <w:bCs/>
                <w:color w:val="000000"/>
                <w:lang w:val="en-US"/>
              </w:rPr>
              <w:t>Non- performed portion of contract</w:t>
            </w:r>
          </w:p>
        </w:tc>
        <w:tc>
          <w:tcPr>
            <w:tcW w:w="4051" w:type="dxa"/>
            <w:shd w:val="clear" w:color="auto" w:fill="E7E6E6" w:themeFill="background2"/>
          </w:tcPr>
          <w:p w14:paraId="5BED63ED" w14:textId="77777777" w:rsidR="00034A87" w:rsidRPr="00891B94" w:rsidRDefault="00034A87">
            <w:pPr>
              <w:jc w:val="center"/>
              <w:rPr>
                <w:rFonts w:eastAsiaTheme="minorHAnsi" w:cstheme="minorHAnsi"/>
                <w:b/>
                <w:lang w:val="en-CA"/>
              </w:rPr>
            </w:pPr>
            <w:r w:rsidRPr="00891B94">
              <w:rPr>
                <w:rFonts w:eastAsiaTheme="minorHAnsi" w:cstheme="minorHAnsi"/>
                <w:b/>
                <w:bCs/>
                <w:color w:val="000000"/>
              </w:rPr>
              <w:t>Contract Identification</w:t>
            </w:r>
          </w:p>
        </w:tc>
        <w:tc>
          <w:tcPr>
            <w:tcW w:w="2610" w:type="dxa"/>
            <w:shd w:val="clear" w:color="auto" w:fill="E7E6E6" w:themeFill="background2"/>
          </w:tcPr>
          <w:p w14:paraId="3D1F53F7" w14:textId="77777777" w:rsidR="00034A87" w:rsidRPr="00891B94" w:rsidRDefault="00034A87">
            <w:pPr>
              <w:jc w:val="center"/>
              <w:rPr>
                <w:rFonts w:eastAsiaTheme="minorHAnsi" w:cstheme="minorHAnsi"/>
                <w:b/>
                <w:lang w:val="en-CA"/>
              </w:rPr>
            </w:pPr>
            <w:r w:rsidRPr="00891B94">
              <w:rPr>
                <w:rFonts w:eastAsiaTheme="minorHAnsi" w:cstheme="minorHAnsi"/>
                <w:b/>
                <w:bCs/>
                <w:color w:val="000000"/>
                <w:lang w:val="en-US"/>
              </w:rPr>
              <w:t xml:space="preserve">Total Contract Amount </w:t>
            </w:r>
            <w:r w:rsidRPr="00891B94">
              <w:rPr>
                <w:rFonts w:eastAsiaTheme="minorHAnsi" w:cstheme="minorHAnsi"/>
                <w:bCs/>
                <w:color w:val="000000"/>
                <w:lang w:val="en-US"/>
              </w:rPr>
              <w:t>(current value in US$)</w:t>
            </w:r>
          </w:p>
        </w:tc>
      </w:tr>
      <w:tr w:rsidR="00034A87" w:rsidRPr="003B60AD" w14:paraId="2D016C32" w14:textId="77777777">
        <w:trPr>
          <w:trHeight w:val="701"/>
        </w:trPr>
        <w:tc>
          <w:tcPr>
            <w:tcW w:w="1082" w:type="dxa"/>
            <w:shd w:val="clear" w:color="auto" w:fill="auto"/>
          </w:tcPr>
          <w:p w14:paraId="6AA00CBB" w14:textId="77777777" w:rsidR="00034A87" w:rsidRPr="00891B94" w:rsidRDefault="00034A87">
            <w:pPr>
              <w:autoSpaceDE w:val="0"/>
              <w:autoSpaceDN w:val="0"/>
              <w:jc w:val="both"/>
              <w:rPr>
                <w:rFonts w:eastAsiaTheme="minorHAnsi" w:cstheme="minorHAnsi"/>
                <w:color w:val="000000"/>
                <w:lang w:val="en-US"/>
              </w:rPr>
            </w:pPr>
            <w:r w:rsidRPr="00891B94">
              <w:rPr>
                <w:rFonts w:eastAsiaTheme="minorHAnsi" w:cstheme="minorHAnsi"/>
                <w:color w:val="000000"/>
                <w:lang w:val="en-US"/>
              </w:rPr>
              <w:t xml:space="preserve"> </w:t>
            </w:r>
          </w:p>
        </w:tc>
        <w:tc>
          <w:tcPr>
            <w:tcW w:w="1799" w:type="dxa"/>
            <w:shd w:val="clear" w:color="auto" w:fill="auto"/>
          </w:tcPr>
          <w:p w14:paraId="191551A8" w14:textId="77777777" w:rsidR="00034A87" w:rsidRPr="00891B94" w:rsidRDefault="00034A87">
            <w:pPr>
              <w:jc w:val="both"/>
              <w:rPr>
                <w:rFonts w:eastAsiaTheme="minorHAnsi" w:cstheme="minorHAnsi"/>
                <w:color w:val="000000"/>
                <w:lang w:val="en-US"/>
              </w:rPr>
            </w:pPr>
          </w:p>
          <w:p w14:paraId="61EA46D6" w14:textId="77777777" w:rsidR="00034A87" w:rsidRPr="00891B94" w:rsidRDefault="00034A87">
            <w:pPr>
              <w:autoSpaceDE w:val="0"/>
              <w:autoSpaceDN w:val="0"/>
              <w:jc w:val="both"/>
              <w:rPr>
                <w:rFonts w:eastAsiaTheme="minorHAnsi" w:cstheme="minorHAnsi"/>
                <w:color w:val="000000"/>
                <w:lang w:val="en-US"/>
              </w:rPr>
            </w:pPr>
          </w:p>
        </w:tc>
        <w:tc>
          <w:tcPr>
            <w:tcW w:w="4051" w:type="dxa"/>
            <w:shd w:val="clear" w:color="auto" w:fill="auto"/>
          </w:tcPr>
          <w:p w14:paraId="73AC7168" w14:textId="77777777" w:rsidR="00034A87" w:rsidRPr="00891B94" w:rsidRDefault="00034A87">
            <w:pPr>
              <w:autoSpaceDE w:val="0"/>
              <w:autoSpaceDN w:val="0"/>
              <w:spacing w:after="0" w:line="240" w:lineRule="auto"/>
              <w:jc w:val="both"/>
              <w:rPr>
                <w:rFonts w:eastAsiaTheme="minorHAnsi" w:cstheme="minorHAnsi"/>
                <w:color w:val="000000"/>
                <w:lang w:val="en-US"/>
              </w:rPr>
            </w:pPr>
            <w:r w:rsidRPr="00891B94">
              <w:rPr>
                <w:rFonts w:eastAsiaTheme="minorHAnsi" w:cstheme="minorHAnsi"/>
                <w:color w:val="000000"/>
                <w:lang w:val="en-US"/>
              </w:rPr>
              <w:t xml:space="preserve">Name of Client: </w:t>
            </w:r>
          </w:p>
          <w:p w14:paraId="398791AD" w14:textId="77777777" w:rsidR="00034A87" w:rsidRPr="00891B94" w:rsidRDefault="00034A87">
            <w:pPr>
              <w:autoSpaceDE w:val="0"/>
              <w:autoSpaceDN w:val="0"/>
              <w:spacing w:after="0" w:line="240" w:lineRule="auto"/>
              <w:jc w:val="both"/>
              <w:rPr>
                <w:rFonts w:eastAsiaTheme="minorHAnsi" w:cstheme="minorHAnsi"/>
                <w:color w:val="000000"/>
                <w:lang w:val="en-US"/>
              </w:rPr>
            </w:pPr>
            <w:r w:rsidRPr="00891B94">
              <w:rPr>
                <w:rFonts w:eastAsiaTheme="minorHAnsi" w:cstheme="minorHAnsi"/>
                <w:color w:val="000000"/>
                <w:lang w:val="en-US"/>
              </w:rPr>
              <w:t xml:space="preserve">Address of Client: </w:t>
            </w:r>
          </w:p>
          <w:p w14:paraId="20EC6D18" w14:textId="77777777" w:rsidR="00034A87" w:rsidRPr="00891B94" w:rsidRDefault="00034A87">
            <w:pPr>
              <w:spacing w:after="0" w:line="240" w:lineRule="auto"/>
              <w:jc w:val="both"/>
              <w:rPr>
                <w:rFonts w:eastAsiaTheme="minorHAnsi" w:cstheme="minorHAnsi"/>
                <w:color w:val="000000"/>
                <w:lang w:val="en-US"/>
              </w:rPr>
            </w:pPr>
            <w:r w:rsidRPr="00891B94">
              <w:rPr>
                <w:rFonts w:eastAsiaTheme="minorHAnsi" w:cstheme="minorHAnsi"/>
                <w:color w:val="000000"/>
                <w:lang w:val="en-US"/>
              </w:rPr>
              <w:t>Reason(s) for non-performance:</w:t>
            </w:r>
          </w:p>
        </w:tc>
        <w:tc>
          <w:tcPr>
            <w:tcW w:w="2610" w:type="dxa"/>
            <w:shd w:val="clear" w:color="auto" w:fill="auto"/>
          </w:tcPr>
          <w:p w14:paraId="292203FE" w14:textId="77777777" w:rsidR="00034A87" w:rsidRPr="00891B94" w:rsidRDefault="00034A87">
            <w:pPr>
              <w:jc w:val="both"/>
              <w:rPr>
                <w:rFonts w:eastAsiaTheme="minorHAnsi" w:cstheme="minorHAnsi"/>
                <w:color w:val="000000"/>
                <w:lang w:val="en-US"/>
              </w:rPr>
            </w:pPr>
          </w:p>
          <w:p w14:paraId="18FFEBB0" w14:textId="77777777" w:rsidR="00034A87" w:rsidRPr="00891B94" w:rsidRDefault="00034A87">
            <w:pPr>
              <w:autoSpaceDE w:val="0"/>
              <w:autoSpaceDN w:val="0"/>
              <w:jc w:val="both"/>
              <w:rPr>
                <w:rFonts w:eastAsiaTheme="minorHAnsi" w:cstheme="minorHAnsi"/>
                <w:color w:val="000000"/>
                <w:lang w:val="en-US"/>
              </w:rPr>
            </w:pPr>
          </w:p>
        </w:tc>
      </w:tr>
    </w:tbl>
    <w:p w14:paraId="6BB14F2C" w14:textId="77777777" w:rsidR="00034A87" w:rsidRPr="00891B94" w:rsidRDefault="00034A87" w:rsidP="00034A87">
      <w:pPr>
        <w:shd w:val="clear" w:color="auto" w:fill="FFFFFF"/>
        <w:spacing w:before="120" w:after="120"/>
        <w:jc w:val="both"/>
        <w:rPr>
          <w:rFonts w:eastAsiaTheme="minorHAnsi" w:cstheme="minorHAnsi"/>
          <w:b/>
          <w:lang w:val="en-US"/>
        </w:rPr>
      </w:pPr>
      <w:r w:rsidRPr="00891B94">
        <w:rPr>
          <w:rFonts w:eastAsiaTheme="minorHAnsi" w:cstheme="minorHAnsi"/>
          <w:b/>
          <w:lang w:val="en-US"/>
        </w:rPr>
        <w:t xml:space="preserve">Litigation History </w:t>
      </w:r>
      <w:r w:rsidRPr="00891B94">
        <w:rPr>
          <w:rFonts w:eastAsiaTheme="minorHAnsi" w:cstheme="minorHAnsi"/>
          <w:lang w:val="en-US"/>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034A87" w:rsidRPr="003B60AD" w14:paraId="3FA589AF" w14:textId="77777777">
        <w:trPr>
          <w:trHeight w:val="256"/>
        </w:trPr>
        <w:tc>
          <w:tcPr>
            <w:tcW w:w="9542" w:type="dxa"/>
            <w:gridSpan w:val="4"/>
            <w:shd w:val="clear" w:color="auto" w:fill="auto"/>
          </w:tcPr>
          <w:p w14:paraId="0C3746D8" w14:textId="77777777" w:rsidR="00034A87" w:rsidRPr="00891B94" w:rsidRDefault="006A0864">
            <w:pPr>
              <w:autoSpaceDE w:val="0"/>
              <w:autoSpaceDN w:val="0"/>
              <w:spacing w:before="60" w:after="60"/>
              <w:jc w:val="both"/>
              <w:rPr>
                <w:rFonts w:eastAsiaTheme="minorHAnsi" w:cstheme="minorHAnsi"/>
                <w:color w:val="000000"/>
                <w:lang w:val="en-US"/>
              </w:rPr>
            </w:pPr>
            <w:sdt>
              <w:sdtPr>
                <w:rPr>
                  <w:rFonts w:eastAsia="MS Gothic" w:cstheme="minorHAnsi"/>
                  <w:lang w:val="en-US"/>
                </w:rPr>
                <w:id w:val="-884636411"/>
                <w14:checkbox>
                  <w14:checked w14:val="0"/>
                  <w14:checkedState w14:val="2612" w14:font="MS Gothic"/>
                  <w14:uncheckedState w14:val="2610" w14:font="MS Gothic"/>
                </w14:checkbox>
              </w:sdtPr>
              <w:sdtContent>
                <w:r w:rsidR="00034A87" w:rsidRPr="00FF7F50">
                  <w:rPr>
                    <w:rFonts w:ascii="Segoe UI Symbol" w:eastAsia="MS Gothic" w:hAnsi="Segoe UI Symbol" w:cs="Segoe UI Symbol"/>
                    <w:lang w:val="en-US"/>
                  </w:rPr>
                  <w:t>☐</w:t>
                </w:r>
              </w:sdtContent>
            </w:sdt>
            <w:r w:rsidR="00034A87" w:rsidRPr="00891B94">
              <w:rPr>
                <w:rFonts w:eastAsiaTheme="minorHAnsi" w:cstheme="minorHAnsi"/>
                <w:color w:val="000000"/>
                <w:lang w:val="en-US"/>
              </w:rPr>
              <w:t xml:space="preserve"> No litigation history </w:t>
            </w:r>
            <w:r w:rsidR="00034A87" w:rsidRPr="00891B94">
              <w:rPr>
                <w:rFonts w:eastAsiaTheme="minorHAnsi" w:cstheme="minorHAnsi"/>
                <w:lang w:val="en-US"/>
              </w:rPr>
              <w:t>for the last 3 years</w:t>
            </w:r>
          </w:p>
        </w:tc>
      </w:tr>
      <w:tr w:rsidR="00034A87" w:rsidRPr="003B60AD" w14:paraId="2D8B71AB" w14:textId="77777777">
        <w:trPr>
          <w:trHeight w:val="255"/>
        </w:trPr>
        <w:tc>
          <w:tcPr>
            <w:tcW w:w="9542" w:type="dxa"/>
            <w:gridSpan w:val="4"/>
            <w:shd w:val="clear" w:color="auto" w:fill="auto"/>
          </w:tcPr>
          <w:p w14:paraId="4C9FE7C6" w14:textId="77777777" w:rsidR="00034A87" w:rsidRPr="00891B94" w:rsidRDefault="006A0864">
            <w:pPr>
              <w:autoSpaceDE w:val="0"/>
              <w:autoSpaceDN w:val="0"/>
              <w:spacing w:before="60" w:after="60"/>
              <w:jc w:val="both"/>
              <w:rPr>
                <w:rFonts w:eastAsiaTheme="minorHAnsi" w:cstheme="minorHAnsi"/>
                <w:color w:val="000000"/>
                <w:lang w:val="en-US"/>
              </w:rPr>
            </w:pPr>
            <w:sdt>
              <w:sdtPr>
                <w:rPr>
                  <w:rFonts w:eastAsia="MS Gothic" w:cstheme="minorHAnsi"/>
                  <w:lang w:val="en-US"/>
                </w:rPr>
                <w:id w:val="-1241164445"/>
                <w14:checkbox>
                  <w14:checked w14:val="0"/>
                  <w14:checkedState w14:val="2612" w14:font="MS Gothic"/>
                  <w14:uncheckedState w14:val="2610" w14:font="MS Gothic"/>
                </w14:checkbox>
              </w:sdtPr>
              <w:sdtContent>
                <w:r w:rsidR="00034A87" w:rsidRPr="00FF7F50">
                  <w:rPr>
                    <w:rFonts w:ascii="Segoe UI Symbol" w:eastAsia="MS Gothic" w:hAnsi="Segoe UI Symbol" w:cs="Segoe UI Symbol"/>
                    <w:lang w:val="en-US"/>
                  </w:rPr>
                  <w:t>☐</w:t>
                </w:r>
              </w:sdtContent>
            </w:sdt>
            <w:r w:rsidR="00034A87" w:rsidRPr="00891B94">
              <w:rPr>
                <w:rFonts w:eastAsiaTheme="minorHAnsi" w:cstheme="minorHAnsi"/>
                <w:color w:val="000000"/>
                <w:lang w:val="en-US"/>
              </w:rPr>
              <w:t xml:space="preserve"> Litigation History as indicated below</w:t>
            </w:r>
          </w:p>
        </w:tc>
      </w:tr>
      <w:tr w:rsidR="00034A87" w:rsidRPr="003B60AD" w14:paraId="7DF52A55" w14:textId="77777777">
        <w:tc>
          <w:tcPr>
            <w:tcW w:w="1081" w:type="dxa"/>
            <w:shd w:val="clear" w:color="auto" w:fill="E7E6E6" w:themeFill="background2"/>
          </w:tcPr>
          <w:p w14:paraId="599485AF" w14:textId="77777777" w:rsidR="00034A87" w:rsidRPr="00891B94" w:rsidRDefault="00034A87">
            <w:pPr>
              <w:jc w:val="center"/>
              <w:rPr>
                <w:rFonts w:eastAsiaTheme="minorHAnsi" w:cstheme="minorHAnsi"/>
                <w:b/>
                <w:lang w:val="en-CA"/>
              </w:rPr>
            </w:pPr>
            <w:r w:rsidRPr="00891B94">
              <w:rPr>
                <w:rFonts w:eastAsiaTheme="minorHAnsi" w:cstheme="minorHAnsi"/>
                <w:b/>
                <w:bCs/>
                <w:color w:val="000000"/>
              </w:rPr>
              <w:t>Year of dispute</w:t>
            </w:r>
          </w:p>
        </w:tc>
        <w:tc>
          <w:tcPr>
            <w:tcW w:w="1800" w:type="dxa"/>
            <w:shd w:val="clear" w:color="auto" w:fill="E7E6E6" w:themeFill="background2"/>
          </w:tcPr>
          <w:p w14:paraId="31D97F3D" w14:textId="77777777" w:rsidR="00034A87" w:rsidRPr="00891B94" w:rsidRDefault="00034A87">
            <w:pPr>
              <w:jc w:val="center"/>
              <w:rPr>
                <w:rFonts w:eastAsiaTheme="minorHAnsi" w:cstheme="minorHAnsi"/>
                <w:b/>
                <w:lang w:val="en-CA"/>
              </w:rPr>
            </w:pPr>
            <w:r w:rsidRPr="00891B94">
              <w:rPr>
                <w:rFonts w:eastAsiaTheme="minorHAnsi" w:cstheme="minorHAnsi"/>
                <w:b/>
                <w:bCs/>
                <w:color w:val="000000"/>
                <w:lang w:val="en-US"/>
              </w:rPr>
              <w:t xml:space="preserve">Amount in dispute </w:t>
            </w:r>
            <w:r w:rsidRPr="00891B94">
              <w:rPr>
                <w:rFonts w:eastAsiaTheme="minorHAnsi" w:cstheme="minorHAnsi"/>
                <w:bCs/>
                <w:color w:val="000000"/>
                <w:lang w:val="en-US"/>
              </w:rPr>
              <w:t>(state currency)</w:t>
            </w:r>
          </w:p>
        </w:tc>
        <w:tc>
          <w:tcPr>
            <w:tcW w:w="4051" w:type="dxa"/>
            <w:shd w:val="clear" w:color="auto" w:fill="E7E6E6" w:themeFill="background2"/>
          </w:tcPr>
          <w:p w14:paraId="7FF319E1" w14:textId="77777777" w:rsidR="00034A87" w:rsidRPr="00891B94" w:rsidRDefault="00034A87">
            <w:pPr>
              <w:jc w:val="center"/>
              <w:rPr>
                <w:rFonts w:eastAsiaTheme="minorHAnsi" w:cstheme="minorHAnsi"/>
                <w:b/>
                <w:lang w:val="en-CA"/>
              </w:rPr>
            </w:pPr>
            <w:r w:rsidRPr="00891B94">
              <w:rPr>
                <w:rFonts w:eastAsiaTheme="minorHAnsi" w:cstheme="minorHAnsi"/>
                <w:b/>
                <w:bCs/>
                <w:color w:val="000000"/>
              </w:rPr>
              <w:t>Contract Identification</w:t>
            </w:r>
          </w:p>
        </w:tc>
        <w:tc>
          <w:tcPr>
            <w:tcW w:w="2610" w:type="dxa"/>
            <w:shd w:val="clear" w:color="auto" w:fill="E7E6E6" w:themeFill="background2"/>
          </w:tcPr>
          <w:p w14:paraId="2C34BAF6" w14:textId="77777777" w:rsidR="00034A87" w:rsidRPr="00891B94" w:rsidRDefault="00034A87">
            <w:pPr>
              <w:jc w:val="center"/>
              <w:rPr>
                <w:rFonts w:eastAsiaTheme="minorHAnsi" w:cstheme="minorHAnsi"/>
                <w:b/>
                <w:lang w:val="en-CA"/>
              </w:rPr>
            </w:pPr>
            <w:r w:rsidRPr="00891B94">
              <w:rPr>
                <w:rFonts w:eastAsiaTheme="minorHAnsi" w:cstheme="minorHAnsi"/>
                <w:b/>
                <w:bCs/>
                <w:color w:val="000000"/>
                <w:lang w:val="en-US"/>
              </w:rPr>
              <w:t xml:space="preserve">Total Contract Amount </w:t>
            </w:r>
            <w:r w:rsidRPr="00891B94">
              <w:rPr>
                <w:rFonts w:eastAsiaTheme="minorHAnsi" w:cstheme="minorHAnsi"/>
                <w:bCs/>
                <w:color w:val="000000"/>
                <w:lang w:val="en-US"/>
              </w:rPr>
              <w:t>(state currency)</w:t>
            </w:r>
          </w:p>
        </w:tc>
      </w:tr>
      <w:tr w:rsidR="00034A87" w:rsidRPr="003B60AD" w14:paraId="28A6F1D0" w14:textId="77777777">
        <w:trPr>
          <w:trHeight w:val="883"/>
        </w:trPr>
        <w:tc>
          <w:tcPr>
            <w:tcW w:w="1081" w:type="dxa"/>
            <w:shd w:val="clear" w:color="auto" w:fill="auto"/>
          </w:tcPr>
          <w:p w14:paraId="4165FD35" w14:textId="77777777" w:rsidR="00034A87" w:rsidRPr="00891B94" w:rsidRDefault="00034A87">
            <w:pPr>
              <w:autoSpaceDE w:val="0"/>
              <w:autoSpaceDN w:val="0"/>
              <w:jc w:val="both"/>
              <w:rPr>
                <w:rFonts w:eastAsiaTheme="minorHAnsi" w:cstheme="minorHAnsi"/>
                <w:color w:val="000000"/>
                <w:lang w:val="en-US"/>
              </w:rPr>
            </w:pPr>
            <w:r w:rsidRPr="00891B94">
              <w:rPr>
                <w:rFonts w:eastAsiaTheme="minorHAnsi" w:cstheme="minorHAnsi"/>
                <w:color w:val="000000"/>
                <w:lang w:val="en-US"/>
              </w:rPr>
              <w:t xml:space="preserve"> </w:t>
            </w:r>
          </w:p>
        </w:tc>
        <w:tc>
          <w:tcPr>
            <w:tcW w:w="1800" w:type="dxa"/>
            <w:shd w:val="clear" w:color="auto" w:fill="auto"/>
          </w:tcPr>
          <w:p w14:paraId="00AFBDB0" w14:textId="77777777" w:rsidR="00034A87" w:rsidRPr="00891B94" w:rsidRDefault="00034A87">
            <w:pPr>
              <w:autoSpaceDE w:val="0"/>
              <w:autoSpaceDN w:val="0"/>
              <w:jc w:val="both"/>
              <w:rPr>
                <w:rFonts w:eastAsiaTheme="minorHAnsi" w:cstheme="minorHAnsi"/>
                <w:color w:val="000000"/>
                <w:lang w:val="en-US"/>
              </w:rPr>
            </w:pPr>
          </w:p>
        </w:tc>
        <w:tc>
          <w:tcPr>
            <w:tcW w:w="4051" w:type="dxa"/>
            <w:shd w:val="clear" w:color="auto" w:fill="auto"/>
          </w:tcPr>
          <w:p w14:paraId="710CBDD6" w14:textId="77777777" w:rsidR="00034A87" w:rsidRPr="00891B94" w:rsidRDefault="00034A87">
            <w:pPr>
              <w:autoSpaceDE w:val="0"/>
              <w:autoSpaceDN w:val="0"/>
              <w:spacing w:after="0" w:line="240" w:lineRule="auto"/>
              <w:jc w:val="both"/>
              <w:rPr>
                <w:rFonts w:eastAsiaTheme="minorHAnsi" w:cstheme="minorHAnsi"/>
                <w:color w:val="000000"/>
                <w:lang w:val="en-US"/>
              </w:rPr>
            </w:pPr>
            <w:r w:rsidRPr="00891B94">
              <w:rPr>
                <w:rFonts w:eastAsiaTheme="minorHAnsi" w:cstheme="minorHAnsi"/>
                <w:color w:val="000000"/>
                <w:lang w:val="en-US"/>
              </w:rPr>
              <w:t xml:space="preserve">Name of Client: </w:t>
            </w:r>
          </w:p>
          <w:p w14:paraId="10DB9DBA" w14:textId="77777777" w:rsidR="00034A87" w:rsidRPr="00891B94" w:rsidRDefault="00034A87">
            <w:pPr>
              <w:autoSpaceDE w:val="0"/>
              <w:autoSpaceDN w:val="0"/>
              <w:spacing w:after="0" w:line="240" w:lineRule="auto"/>
              <w:jc w:val="both"/>
              <w:rPr>
                <w:rFonts w:eastAsiaTheme="minorHAnsi" w:cstheme="minorHAnsi"/>
                <w:color w:val="000000"/>
                <w:lang w:val="en-US"/>
              </w:rPr>
            </w:pPr>
            <w:r w:rsidRPr="00891B94">
              <w:rPr>
                <w:rFonts w:eastAsiaTheme="minorHAnsi" w:cstheme="minorHAnsi"/>
                <w:color w:val="000000"/>
                <w:lang w:val="en-US"/>
              </w:rPr>
              <w:t xml:space="preserve">Address of Client: </w:t>
            </w:r>
          </w:p>
          <w:p w14:paraId="543EA5A3" w14:textId="77777777" w:rsidR="00034A87" w:rsidRPr="00891B94" w:rsidRDefault="00034A87">
            <w:pPr>
              <w:autoSpaceDE w:val="0"/>
              <w:autoSpaceDN w:val="0"/>
              <w:spacing w:after="0" w:line="240" w:lineRule="auto"/>
              <w:jc w:val="both"/>
              <w:rPr>
                <w:rFonts w:eastAsiaTheme="minorHAnsi" w:cstheme="minorHAnsi"/>
                <w:color w:val="000000"/>
                <w:lang w:val="en-US"/>
              </w:rPr>
            </w:pPr>
            <w:r w:rsidRPr="00891B94">
              <w:rPr>
                <w:rFonts w:eastAsiaTheme="minorHAnsi" w:cstheme="minorHAnsi"/>
                <w:color w:val="000000"/>
                <w:lang w:val="en-US"/>
              </w:rPr>
              <w:t xml:space="preserve">Matter in dispute: </w:t>
            </w:r>
          </w:p>
          <w:p w14:paraId="0265397B" w14:textId="77777777" w:rsidR="00034A87" w:rsidRPr="00891B94" w:rsidRDefault="00034A87">
            <w:pPr>
              <w:autoSpaceDE w:val="0"/>
              <w:autoSpaceDN w:val="0"/>
              <w:spacing w:after="0" w:line="240" w:lineRule="auto"/>
              <w:jc w:val="both"/>
              <w:rPr>
                <w:rFonts w:eastAsiaTheme="minorHAnsi" w:cstheme="minorHAnsi"/>
                <w:color w:val="000000"/>
                <w:lang w:val="en-US"/>
              </w:rPr>
            </w:pPr>
            <w:r w:rsidRPr="00891B94">
              <w:rPr>
                <w:rFonts w:eastAsiaTheme="minorHAnsi" w:cstheme="minorHAnsi"/>
                <w:color w:val="000000"/>
                <w:lang w:val="en-US"/>
              </w:rPr>
              <w:t xml:space="preserve">Party who initiated the dispute: </w:t>
            </w:r>
          </w:p>
          <w:p w14:paraId="005AE04E" w14:textId="77777777" w:rsidR="00034A87" w:rsidRPr="00891B94" w:rsidRDefault="00034A87">
            <w:pPr>
              <w:autoSpaceDE w:val="0"/>
              <w:autoSpaceDN w:val="0"/>
              <w:spacing w:after="0" w:line="240" w:lineRule="auto"/>
              <w:jc w:val="both"/>
              <w:rPr>
                <w:rFonts w:eastAsiaTheme="minorHAnsi" w:cstheme="minorHAnsi"/>
                <w:color w:val="000000"/>
                <w:lang w:val="en-US"/>
              </w:rPr>
            </w:pPr>
            <w:r w:rsidRPr="00891B94">
              <w:rPr>
                <w:rFonts w:eastAsiaTheme="minorHAnsi" w:cstheme="minorHAnsi"/>
                <w:color w:val="000000"/>
                <w:lang w:val="en-US"/>
              </w:rPr>
              <w:t>Status of dispute:</w:t>
            </w:r>
          </w:p>
          <w:p w14:paraId="395BC1CB" w14:textId="77777777" w:rsidR="00034A87" w:rsidRPr="00891B94" w:rsidRDefault="00034A87">
            <w:pPr>
              <w:autoSpaceDE w:val="0"/>
              <w:autoSpaceDN w:val="0"/>
              <w:spacing w:after="0" w:line="240" w:lineRule="auto"/>
              <w:jc w:val="both"/>
              <w:rPr>
                <w:rFonts w:eastAsiaTheme="minorHAnsi" w:cstheme="minorHAnsi"/>
                <w:color w:val="000000"/>
                <w:lang w:val="en-US"/>
              </w:rPr>
            </w:pPr>
            <w:r w:rsidRPr="00891B94">
              <w:rPr>
                <w:rFonts w:eastAsiaTheme="minorHAnsi" w:cstheme="minorHAnsi"/>
                <w:color w:val="000000"/>
                <w:lang w:val="en-US"/>
              </w:rPr>
              <w:t>Party awarded if resolved:</w:t>
            </w:r>
          </w:p>
        </w:tc>
        <w:tc>
          <w:tcPr>
            <w:tcW w:w="2610" w:type="dxa"/>
            <w:shd w:val="clear" w:color="auto" w:fill="auto"/>
          </w:tcPr>
          <w:p w14:paraId="10264EBA" w14:textId="77777777" w:rsidR="00034A87" w:rsidRPr="00891B94" w:rsidRDefault="00034A87">
            <w:pPr>
              <w:autoSpaceDE w:val="0"/>
              <w:autoSpaceDN w:val="0"/>
              <w:jc w:val="both"/>
              <w:rPr>
                <w:rFonts w:eastAsiaTheme="minorHAnsi" w:cstheme="minorHAnsi"/>
                <w:color w:val="000000"/>
                <w:lang w:val="en-US"/>
              </w:rPr>
            </w:pPr>
          </w:p>
        </w:tc>
      </w:tr>
    </w:tbl>
    <w:p w14:paraId="7D11C880" w14:textId="77777777" w:rsidR="00034A87" w:rsidRPr="00891B94" w:rsidRDefault="00034A87" w:rsidP="00034A87">
      <w:pPr>
        <w:shd w:val="clear" w:color="auto" w:fill="FFFFFF"/>
        <w:spacing w:before="120" w:after="120"/>
        <w:jc w:val="both"/>
        <w:rPr>
          <w:rFonts w:eastAsiaTheme="minorHAnsi" w:cstheme="minorHAnsi"/>
          <w:b/>
          <w:lang w:val="en-US"/>
        </w:rPr>
      </w:pPr>
      <w:r w:rsidRPr="00891B94">
        <w:rPr>
          <w:rFonts w:eastAsiaTheme="minorHAnsi" w:cstheme="minorHAnsi"/>
          <w:b/>
          <w:lang w:val="en-US"/>
        </w:rPr>
        <w:t xml:space="preserve">Previous Relevant Experience </w:t>
      </w:r>
    </w:p>
    <w:p w14:paraId="2E45D08F" w14:textId="77777777" w:rsidR="00034A87" w:rsidRPr="00891B94" w:rsidRDefault="00034A87" w:rsidP="00034A87">
      <w:pPr>
        <w:autoSpaceDE w:val="0"/>
        <w:autoSpaceDN w:val="0"/>
        <w:jc w:val="both"/>
        <w:rPr>
          <w:rFonts w:eastAsiaTheme="minorHAnsi" w:cstheme="minorHAnsi"/>
          <w:color w:val="000000"/>
          <w:lang w:val="en-US"/>
        </w:rPr>
      </w:pPr>
      <w:r w:rsidRPr="00891B94">
        <w:rPr>
          <w:rFonts w:eastAsiaTheme="minorHAnsi" w:cstheme="minorHAnsi"/>
          <w:color w:val="000000"/>
          <w:lang w:val="en-US"/>
        </w:rPr>
        <w:t xml:space="preserve">Please list only previous similar assignments successfully completed in the last 3 years. </w:t>
      </w:r>
    </w:p>
    <w:p w14:paraId="08EBD59C" w14:textId="77777777" w:rsidR="00034A87" w:rsidRPr="00891B94" w:rsidRDefault="00034A87" w:rsidP="00034A87">
      <w:pPr>
        <w:jc w:val="both"/>
        <w:rPr>
          <w:rFonts w:eastAsiaTheme="minorHAnsi" w:cstheme="minorHAnsi"/>
          <w:color w:val="000000"/>
          <w:lang w:val="en-US"/>
        </w:rPr>
      </w:pPr>
      <w:r w:rsidRPr="00891B94">
        <w:rPr>
          <w:rFonts w:eastAsiaTheme="minorHAnsi" w:cstheme="minorHAnsi"/>
          <w:color w:val="000000"/>
          <w:lang w:val="en-US"/>
        </w:rPr>
        <w:t>List only those assignments for which the Proposer was legally contracted or sub-contracted by the Client as a company or was one of the Consortium/JV partners. Assignments completed by the Proposer’s individual experts working privately or through other firms cannot be claimed as the relevant experience of the Proposer, or that of the Proposer’s partners or sub-consultants, but can be claimed by the Experts themselves in their CVs. The Proposer should be prepared to substantiate the claimed experience by presenting copies of relevant documents and references if so requested.</w:t>
      </w: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303"/>
      </w:tblGrid>
      <w:tr w:rsidR="00034A87" w:rsidRPr="003B60AD" w14:paraId="50FE9294" w14:textId="77777777">
        <w:tc>
          <w:tcPr>
            <w:tcW w:w="1907" w:type="dxa"/>
            <w:shd w:val="clear" w:color="auto" w:fill="E7E6E6" w:themeFill="background2"/>
          </w:tcPr>
          <w:p w14:paraId="1BEDF90A" w14:textId="77777777" w:rsidR="00034A87" w:rsidRPr="00891B94" w:rsidRDefault="00034A87">
            <w:pPr>
              <w:jc w:val="center"/>
              <w:rPr>
                <w:rFonts w:eastAsiaTheme="minorHAnsi" w:cstheme="minorHAnsi"/>
                <w:b/>
                <w:lang w:val="en-CA"/>
              </w:rPr>
            </w:pPr>
            <w:r w:rsidRPr="00891B94">
              <w:rPr>
                <w:rFonts w:eastAsiaTheme="minorHAnsi" w:cstheme="minorHAnsi"/>
                <w:b/>
                <w:lang w:val="en-CA"/>
              </w:rPr>
              <w:t>Project name &amp; Country of Assignment</w:t>
            </w:r>
          </w:p>
        </w:tc>
        <w:tc>
          <w:tcPr>
            <w:tcW w:w="1634" w:type="dxa"/>
            <w:shd w:val="clear" w:color="auto" w:fill="E7E6E6" w:themeFill="background2"/>
          </w:tcPr>
          <w:p w14:paraId="1377C662" w14:textId="77777777" w:rsidR="00034A87" w:rsidRPr="00891B94" w:rsidRDefault="00034A87">
            <w:pPr>
              <w:jc w:val="center"/>
              <w:rPr>
                <w:rFonts w:eastAsiaTheme="minorHAnsi" w:cstheme="minorHAnsi"/>
                <w:b/>
                <w:lang w:val="en-CA"/>
              </w:rPr>
            </w:pPr>
            <w:r w:rsidRPr="00891B94">
              <w:rPr>
                <w:rFonts w:eastAsiaTheme="minorHAnsi" w:cstheme="minorHAnsi"/>
                <w:b/>
                <w:lang w:val="en-CA"/>
              </w:rPr>
              <w:t>Client &amp; Reference Contact Details</w:t>
            </w:r>
          </w:p>
        </w:tc>
        <w:tc>
          <w:tcPr>
            <w:tcW w:w="1418" w:type="dxa"/>
            <w:shd w:val="clear" w:color="auto" w:fill="E7E6E6" w:themeFill="background2"/>
          </w:tcPr>
          <w:p w14:paraId="75025798" w14:textId="77777777" w:rsidR="00034A87" w:rsidRPr="00891B94" w:rsidRDefault="00034A87">
            <w:pPr>
              <w:jc w:val="center"/>
              <w:rPr>
                <w:rFonts w:eastAsiaTheme="minorHAnsi" w:cstheme="minorHAnsi"/>
                <w:b/>
                <w:lang w:val="en-CA"/>
              </w:rPr>
            </w:pPr>
            <w:r w:rsidRPr="00891B94">
              <w:rPr>
                <w:rFonts w:eastAsiaTheme="minorHAnsi" w:cstheme="minorHAnsi"/>
                <w:b/>
                <w:lang w:val="en-CA"/>
              </w:rPr>
              <w:t>Contract Value</w:t>
            </w:r>
          </w:p>
        </w:tc>
        <w:tc>
          <w:tcPr>
            <w:tcW w:w="1275" w:type="dxa"/>
            <w:shd w:val="clear" w:color="auto" w:fill="E7E6E6" w:themeFill="background2"/>
          </w:tcPr>
          <w:p w14:paraId="75E752AF" w14:textId="77777777" w:rsidR="00034A87" w:rsidRPr="00891B94" w:rsidRDefault="00034A87">
            <w:pPr>
              <w:jc w:val="center"/>
              <w:rPr>
                <w:rFonts w:eastAsiaTheme="minorHAnsi" w:cstheme="minorHAnsi"/>
                <w:b/>
                <w:lang w:val="en-CA"/>
              </w:rPr>
            </w:pPr>
            <w:r w:rsidRPr="00891B94">
              <w:rPr>
                <w:rFonts w:eastAsiaTheme="minorHAnsi" w:cstheme="minorHAnsi"/>
                <w:b/>
                <w:lang w:val="en-CA"/>
              </w:rPr>
              <w:t>Period of activity and status</w:t>
            </w:r>
          </w:p>
        </w:tc>
        <w:tc>
          <w:tcPr>
            <w:tcW w:w="3303" w:type="dxa"/>
            <w:shd w:val="clear" w:color="auto" w:fill="E7E6E6" w:themeFill="background2"/>
          </w:tcPr>
          <w:p w14:paraId="465BF624" w14:textId="77777777" w:rsidR="00034A87" w:rsidRPr="00891B94" w:rsidRDefault="00034A87">
            <w:pPr>
              <w:jc w:val="center"/>
              <w:rPr>
                <w:rFonts w:eastAsiaTheme="minorHAnsi" w:cstheme="minorHAnsi"/>
                <w:b/>
                <w:lang w:val="en-CA"/>
              </w:rPr>
            </w:pPr>
            <w:r w:rsidRPr="00891B94">
              <w:rPr>
                <w:rFonts w:eastAsiaTheme="minorHAnsi" w:cstheme="minorHAnsi"/>
                <w:b/>
                <w:lang w:val="en-CA"/>
              </w:rPr>
              <w:t>Types of activities undertaken and role (Contractor, sub-contractor or consortium member)</w:t>
            </w:r>
          </w:p>
        </w:tc>
      </w:tr>
      <w:tr w:rsidR="00034A87" w:rsidRPr="003B60AD" w14:paraId="6516B5E1" w14:textId="77777777">
        <w:tc>
          <w:tcPr>
            <w:tcW w:w="1907" w:type="dxa"/>
            <w:shd w:val="clear" w:color="auto" w:fill="auto"/>
          </w:tcPr>
          <w:p w14:paraId="514A06E4" w14:textId="77777777" w:rsidR="00034A87" w:rsidRPr="00891B94" w:rsidRDefault="00034A87">
            <w:pPr>
              <w:jc w:val="both"/>
              <w:rPr>
                <w:rFonts w:eastAsiaTheme="minorHAnsi" w:cstheme="minorHAnsi"/>
                <w:lang w:val="en-CA"/>
              </w:rPr>
            </w:pPr>
          </w:p>
        </w:tc>
        <w:tc>
          <w:tcPr>
            <w:tcW w:w="1634" w:type="dxa"/>
            <w:shd w:val="clear" w:color="auto" w:fill="auto"/>
          </w:tcPr>
          <w:p w14:paraId="1FF72B7A" w14:textId="77777777" w:rsidR="00034A87" w:rsidRPr="00891B94" w:rsidRDefault="00034A87">
            <w:pPr>
              <w:jc w:val="both"/>
              <w:rPr>
                <w:rFonts w:eastAsiaTheme="minorHAnsi" w:cstheme="minorHAnsi"/>
                <w:lang w:val="en-CA"/>
              </w:rPr>
            </w:pPr>
          </w:p>
        </w:tc>
        <w:tc>
          <w:tcPr>
            <w:tcW w:w="1418" w:type="dxa"/>
            <w:shd w:val="clear" w:color="auto" w:fill="auto"/>
          </w:tcPr>
          <w:p w14:paraId="684BA835" w14:textId="77777777" w:rsidR="00034A87" w:rsidRPr="00891B94" w:rsidRDefault="00034A87">
            <w:pPr>
              <w:jc w:val="both"/>
              <w:rPr>
                <w:rFonts w:eastAsiaTheme="minorHAnsi" w:cstheme="minorHAnsi"/>
                <w:lang w:val="en-CA"/>
              </w:rPr>
            </w:pPr>
          </w:p>
        </w:tc>
        <w:tc>
          <w:tcPr>
            <w:tcW w:w="1275" w:type="dxa"/>
            <w:shd w:val="clear" w:color="auto" w:fill="auto"/>
          </w:tcPr>
          <w:p w14:paraId="3980DEA2" w14:textId="77777777" w:rsidR="00034A87" w:rsidRPr="00891B94" w:rsidRDefault="00034A87">
            <w:pPr>
              <w:jc w:val="both"/>
              <w:rPr>
                <w:rFonts w:eastAsiaTheme="minorHAnsi" w:cstheme="minorHAnsi"/>
                <w:lang w:val="en-CA"/>
              </w:rPr>
            </w:pPr>
          </w:p>
        </w:tc>
        <w:tc>
          <w:tcPr>
            <w:tcW w:w="3303" w:type="dxa"/>
            <w:shd w:val="clear" w:color="auto" w:fill="auto"/>
          </w:tcPr>
          <w:p w14:paraId="1FE9BD7A" w14:textId="77777777" w:rsidR="00034A87" w:rsidRPr="00891B94" w:rsidRDefault="00034A87">
            <w:pPr>
              <w:jc w:val="both"/>
              <w:rPr>
                <w:rFonts w:eastAsiaTheme="minorHAnsi" w:cstheme="minorHAnsi"/>
                <w:lang w:val="en-CA"/>
              </w:rPr>
            </w:pPr>
          </w:p>
        </w:tc>
      </w:tr>
      <w:tr w:rsidR="00034A87" w:rsidRPr="003B60AD" w14:paraId="3D660362" w14:textId="77777777">
        <w:tc>
          <w:tcPr>
            <w:tcW w:w="1907" w:type="dxa"/>
            <w:shd w:val="clear" w:color="auto" w:fill="auto"/>
          </w:tcPr>
          <w:p w14:paraId="334C5A4C" w14:textId="77777777" w:rsidR="00034A87" w:rsidRPr="00891B94" w:rsidRDefault="00034A87">
            <w:pPr>
              <w:jc w:val="both"/>
              <w:rPr>
                <w:rFonts w:eastAsiaTheme="minorHAnsi" w:cstheme="minorHAnsi"/>
                <w:lang w:val="en-CA"/>
              </w:rPr>
            </w:pPr>
          </w:p>
        </w:tc>
        <w:tc>
          <w:tcPr>
            <w:tcW w:w="1634" w:type="dxa"/>
            <w:shd w:val="clear" w:color="auto" w:fill="auto"/>
          </w:tcPr>
          <w:p w14:paraId="1330DC1F" w14:textId="77777777" w:rsidR="00034A87" w:rsidRPr="00891B94" w:rsidRDefault="00034A87">
            <w:pPr>
              <w:jc w:val="both"/>
              <w:rPr>
                <w:rFonts w:eastAsiaTheme="minorHAnsi" w:cstheme="minorHAnsi"/>
                <w:lang w:val="en-CA"/>
              </w:rPr>
            </w:pPr>
          </w:p>
        </w:tc>
        <w:tc>
          <w:tcPr>
            <w:tcW w:w="1418" w:type="dxa"/>
            <w:shd w:val="clear" w:color="auto" w:fill="auto"/>
          </w:tcPr>
          <w:p w14:paraId="547941D0" w14:textId="77777777" w:rsidR="00034A87" w:rsidRPr="00891B94" w:rsidRDefault="00034A87">
            <w:pPr>
              <w:jc w:val="both"/>
              <w:rPr>
                <w:rFonts w:eastAsiaTheme="minorHAnsi" w:cstheme="minorHAnsi"/>
                <w:lang w:val="en-CA"/>
              </w:rPr>
            </w:pPr>
          </w:p>
        </w:tc>
        <w:tc>
          <w:tcPr>
            <w:tcW w:w="1275" w:type="dxa"/>
            <w:shd w:val="clear" w:color="auto" w:fill="auto"/>
          </w:tcPr>
          <w:p w14:paraId="4ADEBD60" w14:textId="77777777" w:rsidR="00034A87" w:rsidRPr="00891B94" w:rsidRDefault="00034A87">
            <w:pPr>
              <w:jc w:val="both"/>
              <w:rPr>
                <w:rFonts w:eastAsiaTheme="minorHAnsi" w:cstheme="minorHAnsi"/>
                <w:lang w:val="en-CA"/>
              </w:rPr>
            </w:pPr>
          </w:p>
        </w:tc>
        <w:tc>
          <w:tcPr>
            <w:tcW w:w="3303" w:type="dxa"/>
            <w:shd w:val="clear" w:color="auto" w:fill="auto"/>
          </w:tcPr>
          <w:p w14:paraId="5E13EC88" w14:textId="77777777" w:rsidR="00034A87" w:rsidRPr="00891B94" w:rsidRDefault="00034A87">
            <w:pPr>
              <w:jc w:val="both"/>
              <w:rPr>
                <w:rFonts w:eastAsiaTheme="minorHAnsi" w:cstheme="minorHAnsi"/>
                <w:lang w:val="en-CA"/>
              </w:rPr>
            </w:pPr>
          </w:p>
        </w:tc>
      </w:tr>
      <w:tr w:rsidR="00034A87" w:rsidRPr="003B60AD" w14:paraId="0E87F66C" w14:textId="77777777">
        <w:tc>
          <w:tcPr>
            <w:tcW w:w="1907" w:type="dxa"/>
            <w:shd w:val="clear" w:color="auto" w:fill="auto"/>
          </w:tcPr>
          <w:p w14:paraId="0D9CA89C" w14:textId="77777777" w:rsidR="00034A87" w:rsidRPr="00891B94" w:rsidRDefault="00034A87">
            <w:pPr>
              <w:jc w:val="both"/>
              <w:rPr>
                <w:rFonts w:eastAsiaTheme="minorHAnsi" w:cstheme="minorHAnsi"/>
                <w:lang w:val="en-CA"/>
              </w:rPr>
            </w:pPr>
          </w:p>
        </w:tc>
        <w:tc>
          <w:tcPr>
            <w:tcW w:w="1634" w:type="dxa"/>
            <w:shd w:val="clear" w:color="auto" w:fill="auto"/>
          </w:tcPr>
          <w:p w14:paraId="4DFD32A0" w14:textId="77777777" w:rsidR="00034A87" w:rsidRPr="00891B94" w:rsidRDefault="00034A87">
            <w:pPr>
              <w:jc w:val="both"/>
              <w:rPr>
                <w:rFonts w:eastAsiaTheme="minorHAnsi" w:cstheme="minorHAnsi"/>
                <w:lang w:val="en-CA"/>
              </w:rPr>
            </w:pPr>
          </w:p>
        </w:tc>
        <w:tc>
          <w:tcPr>
            <w:tcW w:w="1418" w:type="dxa"/>
            <w:shd w:val="clear" w:color="auto" w:fill="auto"/>
          </w:tcPr>
          <w:p w14:paraId="058C08AF" w14:textId="77777777" w:rsidR="00034A87" w:rsidRPr="00891B94" w:rsidRDefault="00034A87">
            <w:pPr>
              <w:jc w:val="both"/>
              <w:rPr>
                <w:rFonts w:eastAsiaTheme="minorHAnsi" w:cstheme="minorHAnsi"/>
                <w:lang w:val="en-CA"/>
              </w:rPr>
            </w:pPr>
          </w:p>
        </w:tc>
        <w:tc>
          <w:tcPr>
            <w:tcW w:w="1275" w:type="dxa"/>
            <w:shd w:val="clear" w:color="auto" w:fill="auto"/>
          </w:tcPr>
          <w:p w14:paraId="6835CBE8" w14:textId="77777777" w:rsidR="00034A87" w:rsidRPr="00891B94" w:rsidRDefault="00034A87">
            <w:pPr>
              <w:jc w:val="both"/>
              <w:rPr>
                <w:rFonts w:eastAsiaTheme="minorHAnsi" w:cstheme="minorHAnsi"/>
                <w:lang w:val="en-CA"/>
              </w:rPr>
            </w:pPr>
          </w:p>
        </w:tc>
        <w:tc>
          <w:tcPr>
            <w:tcW w:w="3303" w:type="dxa"/>
            <w:shd w:val="clear" w:color="auto" w:fill="auto"/>
          </w:tcPr>
          <w:p w14:paraId="72DC752B" w14:textId="77777777" w:rsidR="00034A87" w:rsidRPr="00891B94" w:rsidRDefault="00034A87">
            <w:pPr>
              <w:jc w:val="both"/>
              <w:rPr>
                <w:rFonts w:eastAsiaTheme="minorHAnsi" w:cstheme="minorHAnsi"/>
                <w:lang w:val="en-CA"/>
              </w:rPr>
            </w:pPr>
          </w:p>
        </w:tc>
      </w:tr>
    </w:tbl>
    <w:p w14:paraId="11055432" w14:textId="77777777" w:rsidR="00034A87" w:rsidRPr="00891B94" w:rsidRDefault="00034A87" w:rsidP="00034A87">
      <w:pPr>
        <w:shd w:val="clear" w:color="auto" w:fill="FFFFFF"/>
        <w:spacing w:before="120" w:after="120"/>
        <w:jc w:val="both"/>
        <w:rPr>
          <w:rFonts w:eastAsiaTheme="minorHAnsi" w:cstheme="minorHAnsi"/>
          <w:i/>
          <w:color w:val="000000" w:themeColor="text1"/>
          <w:lang w:val="en-US"/>
        </w:rPr>
      </w:pPr>
      <w:r w:rsidRPr="00891B94">
        <w:rPr>
          <w:rFonts w:eastAsiaTheme="minorHAnsi" w:cstheme="minorHAnsi"/>
          <w:i/>
          <w:color w:val="000000" w:themeColor="text1"/>
          <w:lang w:val="en-US"/>
        </w:rPr>
        <w:t>Proposers may also attach their own Project Data Sheets with more details for assignments above.</w:t>
      </w:r>
    </w:p>
    <w:p w14:paraId="147BB62B" w14:textId="77777777" w:rsidR="00034A87" w:rsidRPr="00891B94" w:rsidRDefault="006A0864" w:rsidP="00034A87">
      <w:pPr>
        <w:shd w:val="clear" w:color="auto" w:fill="FFFFFF"/>
        <w:spacing w:before="120" w:after="120"/>
        <w:jc w:val="both"/>
        <w:rPr>
          <w:rFonts w:eastAsiaTheme="minorHAnsi" w:cstheme="minorHAnsi"/>
          <w:color w:val="000000" w:themeColor="text1"/>
          <w:lang w:val="en-US"/>
        </w:rPr>
      </w:pPr>
      <w:sdt>
        <w:sdtPr>
          <w:rPr>
            <w:rFonts w:eastAsiaTheme="minorHAnsi" w:cstheme="minorHAnsi"/>
            <w:color w:val="000000"/>
            <w:lang w:val="en-US"/>
          </w:rPr>
          <w:id w:val="-100108921"/>
          <w14:checkbox>
            <w14:checked w14:val="0"/>
            <w14:checkedState w14:val="2612" w14:font="MS Gothic"/>
            <w14:uncheckedState w14:val="2610" w14:font="MS Gothic"/>
          </w14:checkbox>
        </w:sdtPr>
        <w:sdtContent>
          <w:r w:rsidR="00034A87" w:rsidRPr="00FF7F50">
            <w:rPr>
              <w:rFonts w:ascii="Segoe UI Symbol" w:eastAsiaTheme="minorHAnsi" w:hAnsi="Segoe UI Symbol" w:cs="Segoe UI Symbol"/>
              <w:color w:val="000000"/>
              <w:lang w:val="en-US"/>
            </w:rPr>
            <w:t>☐</w:t>
          </w:r>
        </w:sdtContent>
      </w:sdt>
      <w:r w:rsidR="00034A87" w:rsidRPr="00891B94">
        <w:rPr>
          <w:rFonts w:eastAsiaTheme="minorHAnsi" w:cstheme="minorHAnsi"/>
          <w:color w:val="000000"/>
          <w:lang w:val="en-US"/>
        </w:rPr>
        <w:t xml:space="preserve"> Attached are the </w:t>
      </w:r>
      <w:r w:rsidR="00034A87" w:rsidRPr="00891B94">
        <w:rPr>
          <w:rFonts w:eastAsiaTheme="minorHAnsi" w:cstheme="minorHAnsi"/>
          <w:color w:val="000000" w:themeColor="text1"/>
          <w:lang w:val="en-US"/>
        </w:rPr>
        <w:t xml:space="preserve">Statements of Satisfactory Performance from the Top 3 (three) Clients or more. </w:t>
      </w:r>
    </w:p>
    <w:p w14:paraId="7D5923DF" w14:textId="77777777" w:rsidR="00034A87" w:rsidRPr="00891B94" w:rsidRDefault="00034A87" w:rsidP="00034A87">
      <w:pPr>
        <w:shd w:val="clear" w:color="auto" w:fill="FFFFFF"/>
        <w:spacing w:before="120" w:after="120"/>
        <w:jc w:val="both"/>
        <w:rPr>
          <w:rFonts w:eastAsiaTheme="minorHAnsi" w:cstheme="minorHAnsi"/>
          <w:b/>
        </w:rPr>
      </w:pPr>
      <w:r w:rsidRPr="00891B94">
        <w:rPr>
          <w:rFonts w:eastAsiaTheme="minorHAnsi" w:cstheme="minorHAnsi"/>
          <w:b/>
        </w:rPr>
        <w:t>Financial Standing</w:t>
      </w:r>
    </w:p>
    <w:tbl>
      <w:tblPr>
        <w:tblStyle w:val="TableGrid1"/>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034A87" w:rsidRPr="00FF7F50" w14:paraId="5BDDBA86" w14:textId="77777777">
        <w:trPr>
          <w:trHeight w:val="397"/>
        </w:trPr>
        <w:tc>
          <w:tcPr>
            <w:tcW w:w="4050" w:type="dxa"/>
            <w:vMerge w:val="restart"/>
            <w:shd w:val="clear" w:color="auto" w:fill="E7E6E6" w:themeFill="background2"/>
          </w:tcPr>
          <w:p w14:paraId="5FC21939" w14:textId="77777777" w:rsidR="00034A87" w:rsidRPr="00891B94" w:rsidRDefault="00034A87">
            <w:pPr>
              <w:spacing w:before="40" w:after="40"/>
              <w:jc w:val="both"/>
              <w:rPr>
                <w:rFonts w:cstheme="minorHAnsi"/>
                <w:b/>
                <w:spacing w:val="-2"/>
              </w:rPr>
            </w:pPr>
            <w:r w:rsidRPr="00891B94">
              <w:rPr>
                <w:rFonts w:cstheme="minorHAnsi"/>
                <w:b/>
                <w:spacing w:val="-2"/>
              </w:rPr>
              <w:t>Annual Turnover for the last 3 years</w:t>
            </w:r>
          </w:p>
        </w:tc>
        <w:tc>
          <w:tcPr>
            <w:tcW w:w="1481" w:type="dxa"/>
            <w:shd w:val="clear" w:color="auto" w:fill="auto"/>
          </w:tcPr>
          <w:p w14:paraId="344E793F" w14:textId="77777777" w:rsidR="00034A87" w:rsidRPr="00891B94" w:rsidRDefault="00034A87">
            <w:pPr>
              <w:spacing w:before="40" w:after="40"/>
              <w:ind w:left="-18" w:right="-86"/>
              <w:jc w:val="both"/>
              <w:rPr>
                <w:rFonts w:cstheme="minorHAnsi"/>
              </w:rPr>
            </w:pPr>
            <w:r w:rsidRPr="00891B94">
              <w:rPr>
                <w:rFonts w:cstheme="minorHAnsi"/>
              </w:rPr>
              <w:t xml:space="preserve">Year  </w:t>
            </w:r>
          </w:p>
        </w:tc>
        <w:tc>
          <w:tcPr>
            <w:tcW w:w="1559" w:type="dxa"/>
            <w:shd w:val="clear" w:color="auto" w:fill="auto"/>
          </w:tcPr>
          <w:p w14:paraId="418E420C" w14:textId="77777777" w:rsidR="00034A87" w:rsidRPr="00891B94" w:rsidRDefault="00034A87">
            <w:pPr>
              <w:spacing w:before="40" w:after="40"/>
              <w:ind w:left="-18" w:right="-86"/>
              <w:jc w:val="both"/>
              <w:rPr>
                <w:rFonts w:cstheme="minorHAnsi"/>
              </w:rPr>
            </w:pPr>
            <w:r w:rsidRPr="00891B94">
              <w:rPr>
                <w:rFonts w:cstheme="minorHAnsi"/>
              </w:rPr>
              <w:t xml:space="preserve">Currency </w:t>
            </w:r>
          </w:p>
        </w:tc>
        <w:tc>
          <w:tcPr>
            <w:tcW w:w="2450" w:type="dxa"/>
            <w:shd w:val="clear" w:color="auto" w:fill="auto"/>
          </w:tcPr>
          <w:p w14:paraId="0988B03D" w14:textId="77777777" w:rsidR="00034A87" w:rsidRPr="00891B94" w:rsidRDefault="00034A87">
            <w:pPr>
              <w:spacing w:before="40" w:after="40"/>
              <w:ind w:left="-18" w:right="-86"/>
              <w:jc w:val="both"/>
              <w:rPr>
                <w:rFonts w:cstheme="minorHAnsi"/>
              </w:rPr>
            </w:pPr>
            <w:r w:rsidRPr="00891B94">
              <w:rPr>
                <w:rFonts w:cstheme="minorHAnsi"/>
              </w:rPr>
              <w:t>Amount</w:t>
            </w:r>
          </w:p>
        </w:tc>
      </w:tr>
      <w:tr w:rsidR="00034A87" w:rsidRPr="00FF7F50" w14:paraId="5E2E9E26" w14:textId="77777777">
        <w:trPr>
          <w:trHeight w:val="395"/>
        </w:trPr>
        <w:tc>
          <w:tcPr>
            <w:tcW w:w="4050" w:type="dxa"/>
            <w:vMerge/>
            <w:shd w:val="clear" w:color="auto" w:fill="E7E6E6" w:themeFill="background2"/>
          </w:tcPr>
          <w:p w14:paraId="64498084" w14:textId="77777777" w:rsidR="00034A87" w:rsidRPr="00891B94" w:rsidRDefault="00034A87">
            <w:pPr>
              <w:spacing w:before="40" w:after="40"/>
              <w:jc w:val="both"/>
              <w:rPr>
                <w:rFonts w:cstheme="minorHAnsi"/>
                <w:b/>
                <w:spacing w:val="-2"/>
              </w:rPr>
            </w:pPr>
          </w:p>
        </w:tc>
        <w:tc>
          <w:tcPr>
            <w:tcW w:w="1481" w:type="dxa"/>
            <w:shd w:val="clear" w:color="auto" w:fill="auto"/>
          </w:tcPr>
          <w:p w14:paraId="72D43FFC" w14:textId="77777777" w:rsidR="00034A87" w:rsidRPr="00891B94" w:rsidRDefault="00034A87">
            <w:pPr>
              <w:spacing w:before="40" w:after="40"/>
              <w:ind w:left="-18" w:right="-86"/>
              <w:jc w:val="both"/>
              <w:rPr>
                <w:rFonts w:cstheme="minorHAnsi"/>
              </w:rPr>
            </w:pPr>
            <w:r w:rsidRPr="00891B94">
              <w:rPr>
                <w:rFonts w:cstheme="minorHAnsi"/>
              </w:rPr>
              <w:t>Year</w:t>
            </w:r>
          </w:p>
        </w:tc>
        <w:tc>
          <w:tcPr>
            <w:tcW w:w="1559" w:type="dxa"/>
            <w:shd w:val="clear" w:color="auto" w:fill="auto"/>
          </w:tcPr>
          <w:p w14:paraId="53A7A64C" w14:textId="77777777" w:rsidR="00034A87" w:rsidRPr="00891B94" w:rsidRDefault="00034A87">
            <w:pPr>
              <w:spacing w:before="40" w:after="40"/>
              <w:ind w:left="-18" w:right="-86"/>
              <w:jc w:val="both"/>
              <w:rPr>
                <w:rFonts w:cstheme="minorHAnsi"/>
              </w:rPr>
            </w:pPr>
            <w:r w:rsidRPr="00891B94">
              <w:rPr>
                <w:rFonts w:cstheme="minorHAnsi"/>
              </w:rPr>
              <w:t>Currency</w:t>
            </w:r>
          </w:p>
        </w:tc>
        <w:tc>
          <w:tcPr>
            <w:tcW w:w="2450" w:type="dxa"/>
            <w:shd w:val="clear" w:color="auto" w:fill="auto"/>
          </w:tcPr>
          <w:p w14:paraId="61A3A645" w14:textId="77777777" w:rsidR="00034A87" w:rsidRPr="00891B94" w:rsidRDefault="00034A87">
            <w:pPr>
              <w:spacing w:before="40" w:after="40"/>
              <w:ind w:left="-18" w:right="-86"/>
              <w:jc w:val="both"/>
              <w:rPr>
                <w:rFonts w:cstheme="minorHAnsi"/>
              </w:rPr>
            </w:pPr>
            <w:r w:rsidRPr="00891B94">
              <w:rPr>
                <w:rFonts w:cstheme="minorHAnsi"/>
              </w:rPr>
              <w:t>Amount</w:t>
            </w:r>
          </w:p>
        </w:tc>
      </w:tr>
      <w:tr w:rsidR="00034A87" w:rsidRPr="00FF7F50" w14:paraId="4BDFADA4" w14:textId="77777777">
        <w:trPr>
          <w:trHeight w:val="395"/>
        </w:trPr>
        <w:tc>
          <w:tcPr>
            <w:tcW w:w="4050" w:type="dxa"/>
            <w:vMerge/>
            <w:shd w:val="clear" w:color="auto" w:fill="E7E6E6" w:themeFill="background2"/>
          </w:tcPr>
          <w:p w14:paraId="3D760606" w14:textId="77777777" w:rsidR="00034A87" w:rsidRPr="00891B94" w:rsidRDefault="00034A87">
            <w:pPr>
              <w:spacing w:before="40" w:after="40"/>
              <w:jc w:val="both"/>
              <w:rPr>
                <w:rFonts w:cstheme="minorHAnsi"/>
                <w:b/>
                <w:spacing w:val="-2"/>
              </w:rPr>
            </w:pPr>
          </w:p>
        </w:tc>
        <w:tc>
          <w:tcPr>
            <w:tcW w:w="1481" w:type="dxa"/>
            <w:shd w:val="clear" w:color="auto" w:fill="auto"/>
          </w:tcPr>
          <w:p w14:paraId="73D1F56F" w14:textId="77777777" w:rsidR="00034A87" w:rsidRPr="00891B94" w:rsidRDefault="00034A87">
            <w:pPr>
              <w:spacing w:before="40" w:after="40"/>
              <w:ind w:left="-18" w:right="-86"/>
              <w:jc w:val="both"/>
              <w:rPr>
                <w:rFonts w:cstheme="minorHAnsi"/>
              </w:rPr>
            </w:pPr>
            <w:r w:rsidRPr="00891B94">
              <w:rPr>
                <w:rFonts w:cstheme="minorHAnsi"/>
              </w:rPr>
              <w:t>Year</w:t>
            </w:r>
          </w:p>
        </w:tc>
        <w:tc>
          <w:tcPr>
            <w:tcW w:w="1559" w:type="dxa"/>
            <w:shd w:val="clear" w:color="auto" w:fill="auto"/>
          </w:tcPr>
          <w:p w14:paraId="58C19AAF" w14:textId="77777777" w:rsidR="00034A87" w:rsidRPr="00891B94" w:rsidRDefault="00034A87">
            <w:pPr>
              <w:spacing w:before="40" w:after="40"/>
              <w:ind w:left="-18" w:right="-86"/>
              <w:jc w:val="both"/>
              <w:rPr>
                <w:rFonts w:cstheme="minorHAnsi"/>
              </w:rPr>
            </w:pPr>
            <w:r w:rsidRPr="00891B94">
              <w:rPr>
                <w:rFonts w:cstheme="minorHAnsi"/>
              </w:rPr>
              <w:t>Currency</w:t>
            </w:r>
          </w:p>
        </w:tc>
        <w:tc>
          <w:tcPr>
            <w:tcW w:w="2450" w:type="dxa"/>
            <w:shd w:val="clear" w:color="auto" w:fill="auto"/>
          </w:tcPr>
          <w:p w14:paraId="1658130E" w14:textId="77777777" w:rsidR="00034A87" w:rsidRPr="00891B94" w:rsidRDefault="00034A87">
            <w:pPr>
              <w:spacing w:before="40" w:after="40"/>
              <w:ind w:left="-18" w:right="-86"/>
              <w:jc w:val="both"/>
              <w:rPr>
                <w:rFonts w:cstheme="minorHAnsi"/>
              </w:rPr>
            </w:pPr>
            <w:r w:rsidRPr="00891B94">
              <w:rPr>
                <w:rFonts w:cstheme="minorHAnsi"/>
              </w:rPr>
              <w:t>Amount</w:t>
            </w:r>
          </w:p>
        </w:tc>
      </w:tr>
      <w:tr w:rsidR="00034A87" w:rsidRPr="003B60AD" w14:paraId="50F77D65" w14:textId="77777777">
        <w:tc>
          <w:tcPr>
            <w:tcW w:w="4050" w:type="dxa"/>
            <w:shd w:val="clear" w:color="auto" w:fill="E7E6E6" w:themeFill="background2"/>
          </w:tcPr>
          <w:p w14:paraId="5F155733" w14:textId="77777777" w:rsidR="00034A87" w:rsidRPr="00891B94" w:rsidRDefault="00034A87">
            <w:pPr>
              <w:suppressAutoHyphens/>
              <w:spacing w:before="120" w:after="120"/>
              <w:jc w:val="both"/>
              <w:rPr>
                <w:rFonts w:eastAsia="Times New Roman" w:cstheme="minorHAnsi"/>
                <w:b/>
                <w:spacing w:val="-2"/>
                <w:lang w:val="en-US"/>
              </w:rPr>
            </w:pPr>
            <w:r w:rsidRPr="00891B94">
              <w:rPr>
                <w:rFonts w:eastAsia="Times New Roman" w:cstheme="minorHAnsi"/>
                <w:b/>
                <w:spacing w:val="-2"/>
                <w:lang w:val="en-US"/>
              </w:rPr>
              <w:t>Latest Credit Rating (if any), indicate the source and date.</w:t>
            </w:r>
          </w:p>
        </w:tc>
        <w:tc>
          <w:tcPr>
            <w:tcW w:w="5490" w:type="dxa"/>
            <w:gridSpan w:val="3"/>
            <w:shd w:val="clear" w:color="auto" w:fill="auto"/>
          </w:tcPr>
          <w:p w14:paraId="50BF2B93" w14:textId="77777777" w:rsidR="00034A87" w:rsidRPr="00891B94" w:rsidRDefault="00034A87">
            <w:pPr>
              <w:spacing w:before="120" w:after="120"/>
              <w:jc w:val="both"/>
              <w:rPr>
                <w:rFonts w:cstheme="minorHAnsi"/>
              </w:rPr>
            </w:pPr>
          </w:p>
        </w:tc>
      </w:tr>
    </w:tbl>
    <w:p w14:paraId="4192611C" w14:textId="77777777" w:rsidR="00034A87" w:rsidRPr="00891B94" w:rsidRDefault="00034A87" w:rsidP="00034A87">
      <w:pPr>
        <w:shd w:val="clear" w:color="auto" w:fill="FFFFFF"/>
        <w:jc w:val="both"/>
        <w:rPr>
          <w:rFonts w:eastAsiaTheme="minorHAnsi" w:cstheme="minorHAnsi"/>
          <w:color w:val="000000"/>
          <w:lang w:val="en-US"/>
        </w:rPr>
      </w:pPr>
    </w:p>
    <w:tbl>
      <w:tblPr>
        <w:tblStyle w:val="TableGrid1"/>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034A87" w:rsidRPr="003B60AD" w14:paraId="3DA147F5" w14:textId="77777777">
        <w:tc>
          <w:tcPr>
            <w:tcW w:w="2860" w:type="dxa"/>
            <w:shd w:val="clear" w:color="auto" w:fill="E7E6E6" w:themeFill="background2"/>
            <w:vAlign w:val="center"/>
          </w:tcPr>
          <w:p w14:paraId="27A44BB6" w14:textId="77777777" w:rsidR="00034A87" w:rsidRPr="00891B94" w:rsidRDefault="00034A87">
            <w:pPr>
              <w:jc w:val="both"/>
              <w:rPr>
                <w:rFonts w:cstheme="minorHAnsi"/>
                <w:b/>
                <w:bCs/>
                <w:color w:val="000000"/>
              </w:rPr>
            </w:pPr>
            <w:r w:rsidRPr="00891B94">
              <w:rPr>
                <w:rFonts w:cstheme="minorHAnsi"/>
                <w:b/>
                <w:bCs/>
                <w:color w:val="000000"/>
              </w:rPr>
              <w:t>Financial information</w:t>
            </w:r>
          </w:p>
          <w:p w14:paraId="64F9451B" w14:textId="77777777" w:rsidR="00034A87" w:rsidRPr="00891B94" w:rsidRDefault="00034A87">
            <w:pPr>
              <w:jc w:val="both"/>
              <w:rPr>
                <w:rFonts w:cstheme="minorHAnsi"/>
                <w:color w:val="000000"/>
              </w:rPr>
            </w:pPr>
            <w:r w:rsidRPr="00891B94">
              <w:rPr>
                <w:rFonts w:cstheme="minorHAnsi"/>
                <w:bCs/>
                <w:color w:val="000000"/>
              </w:rPr>
              <w:t>(state currency)</w:t>
            </w:r>
          </w:p>
        </w:tc>
        <w:tc>
          <w:tcPr>
            <w:tcW w:w="6685" w:type="dxa"/>
            <w:gridSpan w:val="3"/>
            <w:shd w:val="clear" w:color="auto" w:fill="E7E6E6" w:themeFill="background2"/>
            <w:vAlign w:val="center"/>
          </w:tcPr>
          <w:p w14:paraId="7CB621FA" w14:textId="77777777" w:rsidR="00103355" w:rsidRPr="00891B94" w:rsidRDefault="00034A87">
            <w:pPr>
              <w:jc w:val="both"/>
              <w:rPr>
                <w:rFonts w:cstheme="minorHAnsi"/>
                <w:b/>
                <w:bCs/>
                <w:color w:val="000000"/>
              </w:rPr>
            </w:pPr>
            <w:r w:rsidRPr="00891B94">
              <w:rPr>
                <w:rFonts w:cstheme="minorHAnsi"/>
                <w:b/>
                <w:bCs/>
                <w:color w:val="000000"/>
              </w:rPr>
              <w:t>Historic information for the last 3 years</w:t>
            </w:r>
          </w:p>
          <w:p w14:paraId="49DCFB4B" w14:textId="72427285" w:rsidR="00034A87" w:rsidRPr="00891B94" w:rsidRDefault="00034A87">
            <w:pPr>
              <w:jc w:val="both"/>
              <w:rPr>
                <w:rFonts w:cstheme="minorHAnsi"/>
                <w:color w:val="000000"/>
              </w:rPr>
            </w:pPr>
          </w:p>
        </w:tc>
      </w:tr>
      <w:tr w:rsidR="00034A87" w:rsidRPr="00FF7F50" w14:paraId="029F5BD1" w14:textId="77777777">
        <w:tc>
          <w:tcPr>
            <w:tcW w:w="2860" w:type="dxa"/>
            <w:vAlign w:val="center"/>
          </w:tcPr>
          <w:p w14:paraId="6F52686E" w14:textId="77777777" w:rsidR="00034A87" w:rsidRPr="00891B94" w:rsidRDefault="00034A87">
            <w:pPr>
              <w:jc w:val="both"/>
              <w:rPr>
                <w:rFonts w:cstheme="minorHAnsi"/>
                <w:color w:val="000000"/>
              </w:rPr>
            </w:pPr>
          </w:p>
        </w:tc>
        <w:tc>
          <w:tcPr>
            <w:tcW w:w="2228" w:type="dxa"/>
            <w:vAlign w:val="center"/>
          </w:tcPr>
          <w:p w14:paraId="477D296A" w14:textId="77777777" w:rsidR="00034A87" w:rsidRPr="00891B94" w:rsidRDefault="00034A87">
            <w:pPr>
              <w:jc w:val="both"/>
              <w:rPr>
                <w:rFonts w:cstheme="minorHAnsi"/>
                <w:color w:val="000000"/>
              </w:rPr>
            </w:pPr>
            <w:r w:rsidRPr="00891B94">
              <w:rPr>
                <w:rFonts w:cstheme="minorHAnsi"/>
                <w:color w:val="000000"/>
              </w:rPr>
              <w:t>Year 1</w:t>
            </w:r>
          </w:p>
        </w:tc>
        <w:tc>
          <w:tcPr>
            <w:tcW w:w="2228" w:type="dxa"/>
            <w:vAlign w:val="center"/>
          </w:tcPr>
          <w:p w14:paraId="27AA9F40" w14:textId="77777777" w:rsidR="00034A87" w:rsidRPr="00891B94" w:rsidRDefault="00034A87">
            <w:pPr>
              <w:jc w:val="both"/>
              <w:rPr>
                <w:rFonts w:cstheme="minorHAnsi"/>
                <w:color w:val="000000"/>
              </w:rPr>
            </w:pPr>
            <w:r w:rsidRPr="00891B94">
              <w:rPr>
                <w:rFonts w:cstheme="minorHAnsi"/>
                <w:color w:val="000000"/>
              </w:rPr>
              <w:t>Year 2</w:t>
            </w:r>
          </w:p>
        </w:tc>
        <w:tc>
          <w:tcPr>
            <w:tcW w:w="2229" w:type="dxa"/>
            <w:vAlign w:val="center"/>
          </w:tcPr>
          <w:p w14:paraId="57AC28A0" w14:textId="77777777" w:rsidR="00034A87" w:rsidRPr="00891B94" w:rsidRDefault="00034A87">
            <w:pPr>
              <w:jc w:val="both"/>
              <w:rPr>
                <w:rFonts w:cstheme="minorHAnsi"/>
                <w:color w:val="000000"/>
              </w:rPr>
            </w:pPr>
            <w:r w:rsidRPr="00891B94">
              <w:rPr>
                <w:rFonts w:cstheme="minorHAnsi"/>
                <w:color w:val="000000"/>
              </w:rPr>
              <w:t>Year 3</w:t>
            </w:r>
          </w:p>
        </w:tc>
      </w:tr>
      <w:tr w:rsidR="00034A87" w:rsidRPr="00FF7F50" w14:paraId="3D1F7606" w14:textId="77777777">
        <w:trPr>
          <w:trHeight w:val="400"/>
        </w:trPr>
        <w:tc>
          <w:tcPr>
            <w:tcW w:w="2860" w:type="dxa"/>
            <w:vAlign w:val="center"/>
          </w:tcPr>
          <w:p w14:paraId="369224A9" w14:textId="77777777" w:rsidR="00034A87" w:rsidRPr="00891B94" w:rsidRDefault="00034A87">
            <w:pPr>
              <w:jc w:val="both"/>
              <w:rPr>
                <w:rFonts w:cstheme="minorHAnsi"/>
                <w:color w:val="000000"/>
              </w:rPr>
            </w:pPr>
          </w:p>
        </w:tc>
        <w:tc>
          <w:tcPr>
            <w:tcW w:w="6685" w:type="dxa"/>
            <w:gridSpan w:val="3"/>
            <w:vAlign w:val="center"/>
          </w:tcPr>
          <w:p w14:paraId="1F954908" w14:textId="77777777" w:rsidR="00034A87" w:rsidRPr="00891B94" w:rsidRDefault="00034A87">
            <w:pPr>
              <w:jc w:val="both"/>
              <w:rPr>
                <w:rFonts w:cstheme="minorHAnsi"/>
                <w:i/>
                <w:color w:val="000000"/>
              </w:rPr>
            </w:pPr>
            <w:r w:rsidRPr="00891B94">
              <w:rPr>
                <w:rFonts w:cstheme="minorHAnsi"/>
                <w:i/>
                <w:color w:val="000000"/>
              </w:rPr>
              <w:t>Information from Balance Sheet</w:t>
            </w:r>
          </w:p>
        </w:tc>
      </w:tr>
      <w:tr w:rsidR="00034A87" w:rsidRPr="00FF7F50" w14:paraId="7BE9DD56" w14:textId="77777777">
        <w:tc>
          <w:tcPr>
            <w:tcW w:w="2860" w:type="dxa"/>
            <w:vAlign w:val="center"/>
          </w:tcPr>
          <w:p w14:paraId="7AFF8DE8" w14:textId="77777777" w:rsidR="00034A87" w:rsidRPr="00891B94" w:rsidRDefault="00034A87">
            <w:pPr>
              <w:jc w:val="both"/>
              <w:rPr>
                <w:rFonts w:cstheme="minorHAnsi"/>
                <w:color w:val="000000"/>
              </w:rPr>
            </w:pPr>
            <w:r w:rsidRPr="00891B94">
              <w:rPr>
                <w:rFonts w:cstheme="minorHAnsi"/>
                <w:color w:val="000000"/>
                <w:lang w:val="fr-FR"/>
              </w:rPr>
              <w:t>Total Assets (TA)</w:t>
            </w:r>
          </w:p>
        </w:tc>
        <w:tc>
          <w:tcPr>
            <w:tcW w:w="2228" w:type="dxa"/>
            <w:vAlign w:val="center"/>
          </w:tcPr>
          <w:p w14:paraId="38F3F34B" w14:textId="77777777" w:rsidR="00034A87" w:rsidRPr="00891B94" w:rsidRDefault="00034A87">
            <w:pPr>
              <w:jc w:val="both"/>
              <w:rPr>
                <w:rFonts w:cstheme="minorHAnsi"/>
                <w:color w:val="000000"/>
              </w:rPr>
            </w:pPr>
          </w:p>
        </w:tc>
        <w:tc>
          <w:tcPr>
            <w:tcW w:w="2228" w:type="dxa"/>
            <w:vAlign w:val="center"/>
          </w:tcPr>
          <w:p w14:paraId="01C96163" w14:textId="77777777" w:rsidR="00034A87" w:rsidRPr="00891B94" w:rsidRDefault="00034A87">
            <w:pPr>
              <w:jc w:val="both"/>
              <w:rPr>
                <w:rFonts w:cstheme="minorHAnsi"/>
                <w:color w:val="000000"/>
              </w:rPr>
            </w:pPr>
          </w:p>
        </w:tc>
        <w:tc>
          <w:tcPr>
            <w:tcW w:w="2229" w:type="dxa"/>
            <w:vAlign w:val="center"/>
          </w:tcPr>
          <w:p w14:paraId="25A9BDFA" w14:textId="77777777" w:rsidR="00034A87" w:rsidRPr="00891B94" w:rsidRDefault="00034A87">
            <w:pPr>
              <w:jc w:val="both"/>
              <w:rPr>
                <w:rFonts w:cstheme="minorHAnsi"/>
                <w:color w:val="000000"/>
              </w:rPr>
            </w:pPr>
          </w:p>
        </w:tc>
      </w:tr>
      <w:tr w:rsidR="00034A87" w:rsidRPr="00FF7F50" w14:paraId="115DFE51" w14:textId="77777777">
        <w:tc>
          <w:tcPr>
            <w:tcW w:w="2860" w:type="dxa"/>
            <w:vAlign w:val="center"/>
          </w:tcPr>
          <w:p w14:paraId="55DD21F4" w14:textId="77777777" w:rsidR="00034A87" w:rsidRPr="00891B94" w:rsidRDefault="00034A87">
            <w:pPr>
              <w:jc w:val="both"/>
              <w:rPr>
                <w:rFonts w:cstheme="minorHAnsi"/>
                <w:color w:val="000000"/>
              </w:rPr>
            </w:pPr>
            <w:r w:rsidRPr="00891B94">
              <w:rPr>
                <w:rFonts w:cstheme="minorHAnsi"/>
                <w:color w:val="000000"/>
              </w:rPr>
              <w:t>Total Liabilities (TL)</w:t>
            </w:r>
          </w:p>
        </w:tc>
        <w:tc>
          <w:tcPr>
            <w:tcW w:w="2228" w:type="dxa"/>
            <w:vAlign w:val="center"/>
          </w:tcPr>
          <w:p w14:paraId="1F6C7545" w14:textId="77777777" w:rsidR="00034A87" w:rsidRPr="00891B94" w:rsidRDefault="00034A87">
            <w:pPr>
              <w:jc w:val="both"/>
              <w:rPr>
                <w:rFonts w:cstheme="minorHAnsi"/>
                <w:color w:val="000000"/>
              </w:rPr>
            </w:pPr>
          </w:p>
        </w:tc>
        <w:tc>
          <w:tcPr>
            <w:tcW w:w="2228" w:type="dxa"/>
            <w:vAlign w:val="center"/>
          </w:tcPr>
          <w:p w14:paraId="1EDB9390" w14:textId="77777777" w:rsidR="00034A87" w:rsidRPr="00891B94" w:rsidRDefault="00034A87">
            <w:pPr>
              <w:jc w:val="both"/>
              <w:rPr>
                <w:rFonts w:cstheme="minorHAnsi"/>
                <w:color w:val="000000"/>
              </w:rPr>
            </w:pPr>
          </w:p>
        </w:tc>
        <w:tc>
          <w:tcPr>
            <w:tcW w:w="2229" w:type="dxa"/>
            <w:vAlign w:val="center"/>
          </w:tcPr>
          <w:p w14:paraId="68B8B754" w14:textId="77777777" w:rsidR="00034A87" w:rsidRPr="00891B94" w:rsidRDefault="00034A87">
            <w:pPr>
              <w:jc w:val="both"/>
              <w:rPr>
                <w:rFonts w:cstheme="minorHAnsi"/>
                <w:color w:val="000000"/>
              </w:rPr>
            </w:pPr>
          </w:p>
        </w:tc>
      </w:tr>
      <w:tr w:rsidR="00034A87" w:rsidRPr="00FF7F50" w14:paraId="0A0FCB95" w14:textId="77777777">
        <w:tc>
          <w:tcPr>
            <w:tcW w:w="2860" w:type="dxa"/>
            <w:vAlign w:val="center"/>
          </w:tcPr>
          <w:p w14:paraId="5DF21302" w14:textId="77777777" w:rsidR="00034A87" w:rsidRPr="00891B94" w:rsidRDefault="00034A87">
            <w:pPr>
              <w:jc w:val="both"/>
              <w:rPr>
                <w:rFonts w:cstheme="minorHAnsi"/>
                <w:color w:val="000000"/>
              </w:rPr>
            </w:pPr>
            <w:r w:rsidRPr="00891B94">
              <w:rPr>
                <w:rFonts w:cstheme="minorHAnsi"/>
                <w:color w:val="000000"/>
              </w:rPr>
              <w:t>Current Assets (CA)</w:t>
            </w:r>
          </w:p>
        </w:tc>
        <w:tc>
          <w:tcPr>
            <w:tcW w:w="2228" w:type="dxa"/>
            <w:vAlign w:val="center"/>
          </w:tcPr>
          <w:p w14:paraId="2AD02CAA" w14:textId="77777777" w:rsidR="00034A87" w:rsidRPr="00891B94" w:rsidRDefault="00034A87">
            <w:pPr>
              <w:jc w:val="both"/>
              <w:rPr>
                <w:rFonts w:cstheme="minorHAnsi"/>
                <w:color w:val="000000"/>
              </w:rPr>
            </w:pPr>
          </w:p>
        </w:tc>
        <w:tc>
          <w:tcPr>
            <w:tcW w:w="2228" w:type="dxa"/>
            <w:vAlign w:val="center"/>
          </w:tcPr>
          <w:p w14:paraId="0F4E2FAE" w14:textId="77777777" w:rsidR="00034A87" w:rsidRPr="00891B94" w:rsidRDefault="00034A87">
            <w:pPr>
              <w:jc w:val="both"/>
              <w:rPr>
                <w:rFonts w:cstheme="minorHAnsi"/>
                <w:color w:val="000000"/>
              </w:rPr>
            </w:pPr>
          </w:p>
        </w:tc>
        <w:tc>
          <w:tcPr>
            <w:tcW w:w="2229" w:type="dxa"/>
            <w:vAlign w:val="center"/>
          </w:tcPr>
          <w:p w14:paraId="4587E959" w14:textId="77777777" w:rsidR="00034A87" w:rsidRPr="00891B94" w:rsidRDefault="00034A87">
            <w:pPr>
              <w:jc w:val="both"/>
              <w:rPr>
                <w:rFonts w:cstheme="minorHAnsi"/>
                <w:color w:val="000000"/>
              </w:rPr>
            </w:pPr>
          </w:p>
        </w:tc>
      </w:tr>
      <w:tr w:rsidR="00034A87" w:rsidRPr="00FF7F50" w14:paraId="2B572AB7" w14:textId="77777777">
        <w:tc>
          <w:tcPr>
            <w:tcW w:w="2860" w:type="dxa"/>
            <w:vAlign w:val="center"/>
          </w:tcPr>
          <w:p w14:paraId="1B01DB36" w14:textId="77777777" w:rsidR="00034A87" w:rsidRPr="00891B94" w:rsidRDefault="00034A87">
            <w:pPr>
              <w:jc w:val="both"/>
              <w:rPr>
                <w:rFonts w:cstheme="minorHAnsi"/>
                <w:color w:val="000000"/>
              </w:rPr>
            </w:pPr>
            <w:r w:rsidRPr="00891B94">
              <w:rPr>
                <w:rFonts w:cstheme="minorHAnsi"/>
                <w:color w:val="000000"/>
              </w:rPr>
              <w:t>Current Liabilities (CL)</w:t>
            </w:r>
          </w:p>
        </w:tc>
        <w:tc>
          <w:tcPr>
            <w:tcW w:w="2228" w:type="dxa"/>
            <w:vAlign w:val="center"/>
          </w:tcPr>
          <w:p w14:paraId="3143766B" w14:textId="77777777" w:rsidR="00034A87" w:rsidRPr="00891B94" w:rsidRDefault="00034A87">
            <w:pPr>
              <w:jc w:val="both"/>
              <w:rPr>
                <w:rFonts w:cstheme="minorHAnsi"/>
                <w:color w:val="000000"/>
              </w:rPr>
            </w:pPr>
          </w:p>
        </w:tc>
        <w:tc>
          <w:tcPr>
            <w:tcW w:w="2228" w:type="dxa"/>
            <w:vAlign w:val="center"/>
          </w:tcPr>
          <w:p w14:paraId="0422AB82" w14:textId="77777777" w:rsidR="00034A87" w:rsidRPr="00891B94" w:rsidRDefault="00034A87">
            <w:pPr>
              <w:jc w:val="both"/>
              <w:rPr>
                <w:rFonts w:cstheme="minorHAnsi"/>
                <w:color w:val="000000"/>
              </w:rPr>
            </w:pPr>
          </w:p>
        </w:tc>
        <w:tc>
          <w:tcPr>
            <w:tcW w:w="2229" w:type="dxa"/>
            <w:vAlign w:val="center"/>
          </w:tcPr>
          <w:p w14:paraId="411A5C63" w14:textId="77777777" w:rsidR="00034A87" w:rsidRPr="00891B94" w:rsidRDefault="00034A87">
            <w:pPr>
              <w:jc w:val="both"/>
              <w:rPr>
                <w:rFonts w:cstheme="minorHAnsi"/>
                <w:color w:val="000000"/>
              </w:rPr>
            </w:pPr>
          </w:p>
        </w:tc>
      </w:tr>
      <w:tr w:rsidR="00034A87" w:rsidRPr="00FF7F50" w14:paraId="5FB60EF9" w14:textId="77777777">
        <w:trPr>
          <w:trHeight w:val="355"/>
        </w:trPr>
        <w:tc>
          <w:tcPr>
            <w:tcW w:w="2860" w:type="dxa"/>
            <w:vAlign w:val="center"/>
          </w:tcPr>
          <w:p w14:paraId="4A0E85C6" w14:textId="77777777" w:rsidR="00034A87" w:rsidRPr="00891B94" w:rsidRDefault="00034A87">
            <w:pPr>
              <w:jc w:val="both"/>
              <w:rPr>
                <w:rFonts w:cstheme="minorHAnsi"/>
                <w:color w:val="000000"/>
              </w:rPr>
            </w:pPr>
          </w:p>
        </w:tc>
        <w:tc>
          <w:tcPr>
            <w:tcW w:w="6685" w:type="dxa"/>
            <w:gridSpan w:val="3"/>
            <w:vAlign w:val="center"/>
          </w:tcPr>
          <w:p w14:paraId="2A2EC7DC" w14:textId="77777777" w:rsidR="00034A87" w:rsidRPr="00891B94" w:rsidRDefault="00034A87">
            <w:pPr>
              <w:jc w:val="both"/>
              <w:rPr>
                <w:rFonts w:cstheme="minorHAnsi"/>
                <w:i/>
                <w:color w:val="000000"/>
              </w:rPr>
            </w:pPr>
            <w:r w:rsidRPr="00891B94">
              <w:rPr>
                <w:rFonts w:cstheme="minorHAnsi"/>
                <w:i/>
                <w:color w:val="000000"/>
              </w:rPr>
              <w:t>Information from Income Statement</w:t>
            </w:r>
          </w:p>
        </w:tc>
      </w:tr>
      <w:tr w:rsidR="00034A87" w:rsidRPr="00FF7F50" w14:paraId="3C1DB2D3" w14:textId="77777777">
        <w:tc>
          <w:tcPr>
            <w:tcW w:w="2860" w:type="dxa"/>
            <w:vAlign w:val="center"/>
          </w:tcPr>
          <w:p w14:paraId="66694E4E" w14:textId="77777777" w:rsidR="00034A87" w:rsidRPr="00891B94" w:rsidRDefault="00034A87">
            <w:pPr>
              <w:jc w:val="both"/>
              <w:rPr>
                <w:rFonts w:cstheme="minorHAnsi"/>
                <w:color w:val="000000"/>
              </w:rPr>
            </w:pPr>
            <w:r w:rsidRPr="00891B94">
              <w:rPr>
                <w:rFonts w:cstheme="minorHAnsi"/>
                <w:color w:val="000000"/>
              </w:rPr>
              <w:t>Total / Gross Revenue (TR)</w:t>
            </w:r>
          </w:p>
        </w:tc>
        <w:tc>
          <w:tcPr>
            <w:tcW w:w="2228" w:type="dxa"/>
            <w:vAlign w:val="center"/>
          </w:tcPr>
          <w:p w14:paraId="70EDFD18" w14:textId="77777777" w:rsidR="00034A87" w:rsidRPr="00891B94" w:rsidRDefault="00034A87">
            <w:pPr>
              <w:jc w:val="both"/>
              <w:rPr>
                <w:rFonts w:cstheme="minorHAnsi"/>
                <w:color w:val="000000"/>
              </w:rPr>
            </w:pPr>
          </w:p>
        </w:tc>
        <w:tc>
          <w:tcPr>
            <w:tcW w:w="2228" w:type="dxa"/>
            <w:vAlign w:val="center"/>
          </w:tcPr>
          <w:p w14:paraId="75137E19" w14:textId="77777777" w:rsidR="00034A87" w:rsidRPr="00891B94" w:rsidRDefault="00034A87">
            <w:pPr>
              <w:jc w:val="both"/>
              <w:rPr>
                <w:rFonts w:cstheme="minorHAnsi"/>
                <w:color w:val="000000"/>
              </w:rPr>
            </w:pPr>
          </w:p>
        </w:tc>
        <w:tc>
          <w:tcPr>
            <w:tcW w:w="2229" w:type="dxa"/>
            <w:vAlign w:val="center"/>
          </w:tcPr>
          <w:p w14:paraId="07D97301" w14:textId="77777777" w:rsidR="00034A87" w:rsidRPr="00891B94" w:rsidRDefault="00034A87">
            <w:pPr>
              <w:jc w:val="both"/>
              <w:rPr>
                <w:rFonts w:cstheme="minorHAnsi"/>
                <w:color w:val="000000"/>
              </w:rPr>
            </w:pPr>
          </w:p>
        </w:tc>
      </w:tr>
      <w:tr w:rsidR="00034A87" w:rsidRPr="00FF7F50" w14:paraId="0FE87999" w14:textId="77777777">
        <w:tc>
          <w:tcPr>
            <w:tcW w:w="2860" w:type="dxa"/>
            <w:vAlign w:val="center"/>
          </w:tcPr>
          <w:p w14:paraId="5A620ABD" w14:textId="77777777" w:rsidR="00034A87" w:rsidRPr="00891B94" w:rsidRDefault="00034A87">
            <w:pPr>
              <w:jc w:val="both"/>
              <w:rPr>
                <w:rFonts w:cstheme="minorHAnsi"/>
                <w:color w:val="000000"/>
              </w:rPr>
            </w:pPr>
            <w:r w:rsidRPr="00891B94">
              <w:rPr>
                <w:rFonts w:cstheme="minorHAnsi"/>
                <w:color w:val="000000"/>
              </w:rPr>
              <w:t>Profits Before Taxes (PBT)</w:t>
            </w:r>
          </w:p>
        </w:tc>
        <w:tc>
          <w:tcPr>
            <w:tcW w:w="2228" w:type="dxa"/>
            <w:vAlign w:val="center"/>
          </w:tcPr>
          <w:p w14:paraId="7E42D670" w14:textId="77777777" w:rsidR="00034A87" w:rsidRPr="00891B94" w:rsidRDefault="00034A87">
            <w:pPr>
              <w:jc w:val="both"/>
              <w:rPr>
                <w:rFonts w:cstheme="minorHAnsi"/>
                <w:color w:val="000000"/>
              </w:rPr>
            </w:pPr>
          </w:p>
        </w:tc>
        <w:tc>
          <w:tcPr>
            <w:tcW w:w="2228" w:type="dxa"/>
            <w:vAlign w:val="center"/>
          </w:tcPr>
          <w:p w14:paraId="65298876" w14:textId="77777777" w:rsidR="00034A87" w:rsidRPr="00891B94" w:rsidRDefault="00034A87">
            <w:pPr>
              <w:jc w:val="both"/>
              <w:rPr>
                <w:rFonts w:cstheme="minorHAnsi"/>
                <w:color w:val="000000"/>
              </w:rPr>
            </w:pPr>
          </w:p>
        </w:tc>
        <w:tc>
          <w:tcPr>
            <w:tcW w:w="2229" w:type="dxa"/>
            <w:vAlign w:val="center"/>
          </w:tcPr>
          <w:p w14:paraId="056507CA" w14:textId="77777777" w:rsidR="00034A87" w:rsidRPr="00891B94" w:rsidRDefault="00034A87">
            <w:pPr>
              <w:jc w:val="both"/>
              <w:rPr>
                <w:rFonts w:cstheme="minorHAnsi"/>
                <w:color w:val="000000"/>
              </w:rPr>
            </w:pPr>
          </w:p>
        </w:tc>
      </w:tr>
      <w:tr w:rsidR="00034A87" w:rsidRPr="00FF7F50" w14:paraId="1541C97F" w14:textId="77777777">
        <w:tc>
          <w:tcPr>
            <w:tcW w:w="2860" w:type="dxa"/>
            <w:vAlign w:val="center"/>
          </w:tcPr>
          <w:p w14:paraId="648D924F" w14:textId="77777777" w:rsidR="00034A87" w:rsidRPr="00891B94" w:rsidRDefault="00034A87">
            <w:pPr>
              <w:jc w:val="both"/>
              <w:rPr>
                <w:rFonts w:cstheme="minorHAnsi"/>
                <w:color w:val="000000"/>
              </w:rPr>
            </w:pPr>
            <w:r w:rsidRPr="00891B94">
              <w:rPr>
                <w:rFonts w:cstheme="minorHAnsi"/>
                <w:color w:val="000000"/>
              </w:rPr>
              <w:t xml:space="preserve">Net Profit </w:t>
            </w:r>
          </w:p>
        </w:tc>
        <w:tc>
          <w:tcPr>
            <w:tcW w:w="2228" w:type="dxa"/>
            <w:vAlign w:val="center"/>
          </w:tcPr>
          <w:p w14:paraId="2632D597" w14:textId="77777777" w:rsidR="00034A87" w:rsidRPr="00891B94" w:rsidRDefault="00034A87">
            <w:pPr>
              <w:jc w:val="both"/>
              <w:rPr>
                <w:rFonts w:cstheme="minorHAnsi"/>
                <w:color w:val="000000"/>
              </w:rPr>
            </w:pPr>
          </w:p>
        </w:tc>
        <w:tc>
          <w:tcPr>
            <w:tcW w:w="2228" w:type="dxa"/>
            <w:vAlign w:val="center"/>
          </w:tcPr>
          <w:p w14:paraId="0738C31F" w14:textId="77777777" w:rsidR="00034A87" w:rsidRPr="00891B94" w:rsidRDefault="00034A87">
            <w:pPr>
              <w:jc w:val="both"/>
              <w:rPr>
                <w:rFonts w:cstheme="minorHAnsi"/>
                <w:color w:val="000000"/>
              </w:rPr>
            </w:pPr>
          </w:p>
        </w:tc>
        <w:tc>
          <w:tcPr>
            <w:tcW w:w="2229" w:type="dxa"/>
            <w:vAlign w:val="center"/>
          </w:tcPr>
          <w:p w14:paraId="27A237C2" w14:textId="77777777" w:rsidR="00034A87" w:rsidRPr="00891B94" w:rsidRDefault="00034A87">
            <w:pPr>
              <w:jc w:val="both"/>
              <w:rPr>
                <w:rFonts w:cstheme="minorHAnsi"/>
                <w:color w:val="000000"/>
              </w:rPr>
            </w:pPr>
          </w:p>
        </w:tc>
      </w:tr>
      <w:tr w:rsidR="00034A87" w:rsidRPr="003B60AD" w14:paraId="2C50923B" w14:textId="77777777">
        <w:tc>
          <w:tcPr>
            <w:tcW w:w="2860" w:type="dxa"/>
            <w:vAlign w:val="center"/>
          </w:tcPr>
          <w:p w14:paraId="7A999758" w14:textId="77777777" w:rsidR="005814B5" w:rsidRPr="00891B94" w:rsidRDefault="00034A87">
            <w:pPr>
              <w:jc w:val="both"/>
              <w:rPr>
                <w:rFonts w:cstheme="minorHAnsi"/>
                <w:color w:val="000000"/>
                <w:lang w:val="fr-FR"/>
              </w:rPr>
            </w:pPr>
            <w:r w:rsidRPr="00891B94">
              <w:rPr>
                <w:rFonts w:cstheme="minorHAnsi"/>
                <w:color w:val="000000"/>
                <w:lang w:val="fr-FR"/>
              </w:rPr>
              <w:t>Current</w:t>
            </w:r>
            <w:r w:rsidR="000314DF" w:rsidRPr="00891B94">
              <w:rPr>
                <w:rFonts w:cstheme="minorHAnsi"/>
                <w:color w:val="000000"/>
                <w:lang w:val="fr-FR"/>
              </w:rPr>
              <w:t xml:space="preserve"> </w:t>
            </w:r>
            <w:r w:rsidRPr="00891B94">
              <w:rPr>
                <w:rFonts w:cstheme="minorHAnsi"/>
                <w:color w:val="000000"/>
                <w:lang w:val="fr-FR"/>
              </w:rPr>
              <w:t xml:space="preserve">Ratio </w:t>
            </w:r>
          </w:p>
          <w:p w14:paraId="17DBD392" w14:textId="7150064C" w:rsidR="00034A87" w:rsidRPr="00891B94" w:rsidRDefault="00034A87">
            <w:pPr>
              <w:jc w:val="both"/>
              <w:rPr>
                <w:rFonts w:cstheme="minorHAnsi"/>
                <w:color w:val="000000"/>
                <w:lang w:val="fr-FR"/>
              </w:rPr>
            </w:pPr>
            <w:r w:rsidRPr="00891B94">
              <w:rPr>
                <w:rFonts w:cstheme="minorHAnsi"/>
                <w:color w:val="000000"/>
                <w:lang w:val="fr-FR"/>
              </w:rPr>
              <w:t>(current assets/</w:t>
            </w:r>
            <w:r w:rsidR="005814B5" w:rsidRPr="00891B94">
              <w:rPr>
                <w:rFonts w:cstheme="minorHAnsi"/>
                <w:color w:val="000000"/>
                <w:lang w:val="fr-FR"/>
              </w:rPr>
              <w:t xml:space="preserve"> </w:t>
            </w:r>
            <w:r w:rsidRPr="00891B94">
              <w:rPr>
                <w:rFonts w:cstheme="minorHAnsi"/>
                <w:color w:val="000000"/>
                <w:lang w:val="fr-FR"/>
              </w:rPr>
              <w:t>current liabilities)</w:t>
            </w:r>
          </w:p>
        </w:tc>
        <w:tc>
          <w:tcPr>
            <w:tcW w:w="2228" w:type="dxa"/>
            <w:vAlign w:val="center"/>
          </w:tcPr>
          <w:p w14:paraId="675057FC" w14:textId="77777777" w:rsidR="00034A87" w:rsidRPr="00891B94" w:rsidRDefault="00034A87">
            <w:pPr>
              <w:jc w:val="both"/>
              <w:rPr>
                <w:rFonts w:cstheme="minorHAnsi"/>
                <w:color w:val="000000"/>
                <w:lang w:val="fr-FR"/>
              </w:rPr>
            </w:pPr>
          </w:p>
        </w:tc>
        <w:tc>
          <w:tcPr>
            <w:tcW w:w="2228" w:type="dxa"/>
            <w:vAlign w:val="center"/>
          </w:tcPr>
          <w:p w14:paraId="104C577C" w14:textId="77777777" w:rsidR="00034A87" w:rsidRPr="00891B94" w:rsidRDefault="00034A87">
            <w:pPr>
              <w:jc w:val="both"/>
              <w:rPr>
                <w:rFonts w:cstheme="minorHAnsi"/>
                <w:color w:val="000000"/>
                <w:lang w:val="fr-FR"/>
              </w:rPr>
            </w:pPr>
          </w:p>
        </w:tc>
        <w:tc>
          <w:tcPr>
            <w:tcW w:w="2229" w:type="dxa"/>
            <w:vAlign w:val="center"/>
          </w:tcPr>
          <w:p w14:paraId="5BC4E9F7" w14:textId="77777777" w:rsidR="00034A87" w:rsidRPr="00891B94" w:rsidRDefault="00034A87">
            <w:pPr>
              <w:jc w:val="both"/>
              <w:rPr>
                <w:rFonts w:cstheme="minorHAnsi"/>
                <w:color w:val="000000"/>
                <w:lang w:val="fr-FR"/>
              </w:rPr>
            </w:pPr>
          </w:p>
        </w:tc>
      </w:tr>
    </w:tbl>
    <w:p w14:paraId="2A06B1AF" w14:textId="77777777" w:rsidR="00034A87" w:rsidRPr="00891B94" w:rsidRDefault="006A0864" w:rsidP="00034A87">
      <w:pPr>
        <w:shd w:val="clear" w:color="auto" w:fill="FFFFFF"/>
        <w:spacing w:before="120"/>
        <w:jc w:val="both"/>
        <w:rPr>
          <w:rFonts w:eastAsiaTheme="minorHAnsi" w:cstheme="minorHAnsi"/>
          <w:color w:val="000000"/>
          <w:lang w:val="en-US"/>
        </w:rPr>
      </w:pPr>
      <w:sdt>
        <w:sdtPr>
          <w:rPr>
            <w:rFonts w:eastAsiaTheme="minorHAnsi" w:cstheme="minorHAnsi"/>
            <w:color w:val="000000"/>
            <w:lang w:val="en-US"/>
          </w:rPr>
          <w:id w:val="-53931535"/>
          <w14:checkbox>
            <w14:checked w14:val="0"/>
            <w14:checkedState w14:val="2612" w14:font="MS Gothic"/>
            <w14:uncheckedState w14:val="2610" w14:font="MS Gothic"/>
          </w14:checkbox>
        </w:sdtPr>
        <w:sdtContent>
          <w:r w:rsidR="00034A87" w:rsidRPr="00FF7F50">
            <w:rPr>
              <w:rFonts w:ascii="Segoe UI Symbol" w:eastAsiaTheme="minorHAnsi" w:hAnsi="Segoe UI Symbol" w:cs="Segoe UI Symbol"/>
              <w:color w:val="000000"/>
              <w:lang w:val="en-US"/>
            </w:rPr>
            <w:t>☐</w:t>
          </w:r>
        </w:sdtContent>
      </w:sdt>
      <w:r w:rsidR="00034A87" w:rsidRPr="00891B94">
        <w:rPr>
          <w:rFonts w:eastAsiaTheme="minorHAnsi" w:cstheme="minorHAnsi"/>
          <w:color w:val="000000"/>
          <w:lang w:val="en-US"/>
        </w:rPr>
        <w:t> Attached are copies of the audited financial statements (balance sheets, including all related notes, and income statements) for the years required above complying with the following condition:</w:t>
      </w:r>
    </w:p>
    <w:p w14:paraId="5DDB4EA7" w14:textId="77777777" w:rsidR="00034A87" w:rsidRPr="00891B94" w:rsidRDefault="00034A87" w:rsidP="0036212C">
      <w:pPr>
        <w:numPr>
          <w:ilvl w:val="1"/>
          <w:numId w:val="2"/>
        </w:numPr>
        <w:shd w:val="clear" w:color="auto" w:fill="FFFFFF"/>
        <w:spacing w:after="0" w:line="240" w:lineRule="auto"/>
        <w:ind w:left="720" w:hanging="465"/>
        <w:contextualSpacing/>
        <w:jc w:val="both"/>
        <w:rPr>
          <w:rFonts w:eastAsiaTheme="minorHAnsi" w:cstheme="minorHAnsi"/>
          <w:color w:val="000000"/>
          <w:lang w:val="en-US"/>
        </w:rPr>
      </w:pPr>
      <w:r w:rsidRPr="00891B94">
        <w:rPr>
          <w:rFonts w:eastAsiaTheme="minorHAnsi" w:cstheme="minorHAnsi"/>
          <w:color w:val="000000"/>
          <w:lang w:val="en-US"/>
        </w:rPr>
        <w:t>Must reflect the financial situation of the Proposer or party to a JV, and not sister or parent companies;</w:t>
      </w:r>
    </w:p>
    <w:p w14:paraId="416552D5" w14:textId="77777777" w:rsidR="00034A87" w:rsidRPr="00891B94" w:rsidRDefault="00034A87" w:rsidP="0036212C">
      <w:pPr>
        <w:numPr>
          <w:ilvl w:val="1"/>
          <w:numId w:val="2"/>
        </w:numPr>
        <w:shd w:val="clear" w:color="auto" w:fill="FFFFFF"/>
        <w:spacing w:after="0" w:line="240" w:lineRule="auto"/>
        <w:ind w:left="720" w:hanging="465"/>
        <w:contextualSpacing/>
        <w:jc w:val="both"/>
        <w:rPr>
          <w:rFonts w:eastAsiaTheme="minorHAnsi" w:cstheme="minorHAnsi"/>
          <w:color w:val="000000"/>
          <w:lang w:val="en-US"/>
        </w:rPr>
      </w:pPr>
      <w:r w:rsidRPr="00891B94">
        <w:rPr>
          <w:rFonts w:eastAsiaTheme="minorHAnsi" w:cstheme="minorHAnsi"/>
          <w:color w:val="000000"/>
          <w:lang w:val="en-US"/>
        </w:rPr>
        <w:t>Historic financial statements must be audited by a certified public accountant;</w:t>
      </w:r>
    </w:p>
    <w:p w14:paraId="7CD69456" w14:textId="67277A03" w:rsidR="00E6228C" w:rsidRPr="00891B94" w:rsidRDefault="00034A87" w:rsidP="00034A87">
      <w:pPr>
        <w:rPr>
          <w:rFonts w:cstheme="minorHAnsi"/>
          <w:lang w:val="en-GB"/>
        </w:rPr>
      </w:pPr>
      <w:r w:rsidRPr="00891B94">
        <w:rPr>
          <w:rFonts w:eastAsiaTheme="minorHAnsi" w:cstheme="minorHAnsi"/>
          <w:color w:val="000000"/>
          <w:lang w:val="en-US"/>
        </w:rPr>
        <w:t>Historic financial statements must correspond to accounting periods already completed and audited. No statements for partial periods shall be accepted.</w:t>
      </w:r>
    </w:p>
    <w:p w14:paraId="17E5AB59" w14:textId="77777777" w:rsidR="005814B5" w:rsidRPr="00891B94" w:rsidRDefault="005814B5">
      <w:pPr>
        <w:rPr>
          <w:rFonts w:eastAsiaTheme="minorHAnsi" w:cstheme="minorHAnsi"/>
          <w:b/>
          <w:lang w:val="en-GB" w:eastAsia="en-US"/>
        </w:rPr>
      </w:pPr>
      <w:bookmarkStart w:id="16" w:name="_FORMAT_FOR_TECHNICAL"/>
      <w:bookmarkStart w:id="17" w:name="_FORMAT_FOR_CV"/>
      <w:bookmarkStart w:id="18" w:name="_Format_of_Financial"/>
      <w:bookmarkEnd w:id="16"/>
      <w:bookmarkEnd w:id="17"/>
      <w:bookmarkEnd w:id="18"/>
      <w:r w:rsidRPr="00891B94">
        <w:rPr>
          <w:rFonts w:cstheme="minorHAnsi"/>
          <w:lang w:val="en-US"/>
        </w:rPr>
        <w:br w:type="page"/>
      </w:r>
    </w:p>
    <w:p w14:paraId="0FB740E5" w14:textId="260E9137" w:rsidR="00B04AAB" w:rsidRPr="00891B94" w:rsidRDefault="00665FC1" w:rsidP="005814B5">
      <w:pPr>
        <w:pStyle w:val="Heading1"/>
        <w:rPr>
          <w:sz w:val="22"/>
          <w:szCs w:val="22"/>
        </w:rPr>
      </w:pPr>
      <w:r w:rsidRPr="00891B94">
        <w:rPr>
          <w:sz w:val="22"/>
          <w:szCs w:val="22"/>
        </w:rPr>
        <w:t xml:space="preserve">FORM F: </w:t>
      </w:r>
      <w:r w:rsidR="00BF3035" w:rsidRPr="00891B94">
        <w:rPr>
          <w:sz w:val="22"/>
          <w:szCs w:val="22"/>
        </w:rPr>
        <w:t xml:space="preserve">FORMAT OF FINANCIAL PROPOSAL </w:t>
      </w:r>
    </w:p>
    <w:p w14:paraId="5B7C01BF" w14:textId="77777777" w:rsidR="00B04AAB" w:rsidRPr="00891B94" w:rsidRDefault="00B04AAB" w:rsidP="00B04AAB">
      <w:pPr>
        <w:jc w:val="both"/>
        <w:rPr>
          <w:rFonts w:cstheme="minorHAnsi"/>
          <w:lang w:val="en-GB"/>
        </w:rPr>
      </w:pPr>
      <w:r w:rsidRPr="00891B94">
        <w:rPr>
          <w:rFonts w:cstheme="minorHAnsi"/>
          <w:lang w:val="en-GB"/>
        </w:rPr>
        <w:t xml:space="preserve">The vendor is required to prepare the Financial Proposal following the below format and submit it in an envelope </w:t>
      </w:r>
      <w:r w:rsidRPr="00891B94">
        <w:rPr>
          <w:rFonts w:cstheme="minorHAnsi"/>
          <w:b/>
          <w:bCs/>
          <w:u w:val="single"/>
          <w:lang w:val="en-GB"/>
        </w:rPr>
        <w:t>separate</w:t>
      </w:r>
      <w:r w:rsidRPr="00891B94">
        <w:rPr>
          <w:rFonts w:cstheme="minorHAnsi"/>
          <w:lang w:val="en-GB"/>
        </w:rPr>
        <w:t xml:space="preserve"> from the Technical Proposal as indicated in the Instruction to Vendors. The inclusion of any financial information in the Technical Proposal shall lead to disqualification of the Vendors. The Financial Proposal should align with the requirements of the Terms of Reference and the vendor’s Technical Proposal.</w:t>
      </w:r>
    </w:p>
    <w:p w14:paraId="3F5BEE34" w14:textId="77777777" w:rsidR="00B04AAB" w:rsidRPr="00891B94" w:rsidRDefault="00B04AAB" w:rsidP="00B04AAB">
      <w:pPr>
        <w:rPr>
          <w:rFonts w:cstheme="minorHAnsi"/>
          <w:b/>
          <w:bCs/>
          <w:lang w:val="en-GB"/>
        </w:rPr>
      </w:pPr>
      <w:r w:rsidRPr="00891B94">
        <w:rPr>
          <w:rFonts w:cstheme="minorHAnsi"/>
          <w:b/>
          <w:bCs/>
          <w:lang w:val="en-GB"/>
        </w:rPr>
        <w:t>Table 1: Summary of Overall Prices</w:t>
      </w:r>
    </w:p>
    <w:tbl>
      <w:tblPr>
        <w:tblStyle w:val="TableGrid"/>
        <w:tblW w:w="0" w:type="auto"/>
        <w:tblLook w:val="04A0" w:firstRow="1" w:lastRow="0" w:firstColumn="1" w:lastColumn="0" w:noHBand="0" w:noVBand="1"/>
      </w:tblPr>
      <w:tblGrid>
        <w:gridCol w:w="4390"/>
        <w:gridCol w:w="4673"/>
      </w:tblGrid>
      <w:tr w:rsidR="00B04AAB" w:rsidRPr="00FF7F50" w14:paraId="3B87FB9E" w14:textId="77777777">
        <w:tc>
          <w:tcPr>
            <w:tcW w:w="4390" w:type="dxa"/>
            <w:shd w:val="clear" w:color="auto" w:fill="D9D9D9" w:themeFill="background1" w:themeFillShade="D9"/>
            <w:vAlign w:val="center"/>
          </w:tcPr>
          <w:p w14:paraId="44CE175C" w14:textId="77777777" w:rsidR="00B04AAB" w:rsidRPr="00891B94" w:rsidRDefault="00B04AAB">
            <w:pPr>
              <w:rPr>
                <w:rFonts w:cstheme="minorHAnsi"/>
                <w:b/>
                <w:bCs/>
                <w:lang w:val="en-GB"/>
              </w:rPr>
            </w:pPr>
          </w:p>
        </w:tc>
        <w:tc>
          <w:tcPr>
            <w:tcW w:w="4673" w:type="dxa"/>
            <w:shd w:val="clear" w:color="auto" w:fill="D9D9D9" w:themeFill="background1" w:themeFillShade="D9"/>
            <w:vAlign w:val="center"/>
          </w:tcPr>
          <w:p w14:paraId="3162EF6D" w14:textId="77777777" w:rsidR="00B04AAB" w:rsidRPr="00891B94" w:rsidRDefault="00B04AAB">
            <w:pPr>
              <w:jc w:val="center"/>
              <w:rPr>
                <w:rFonts w:cstheme="minorHAnsi"/>
                <w:b/>
                <w:bCs/>
                <w:lang w:val="en-GB"/>
              </w:rPr>
            </w:pPr>
            <w:r w:rsidRPr="00891B94">
              <w:rPr>
                <w:rFonts w:cstheme="minorHAnsi"/>
                <w:b/>
                <w:bCs/>
                <w:lang w:val="en-GB"/>
              </w:rPr>
              <w:t>Total Amount</w:t>
            </w:r>
          </w:p>
        </w:tc>
      </w:tr>
      <w:tr w:rsidR="00B04AAB" w:rsidRPr="00FF7F50" w14:paraId="57EC457C" w14:textId="77777777">
        <w:trPr>
          <w:trHeight w:val="445"/>
        </w:trPr>
        <w:tc>
          <w:tcPr>
            <w:tcW w:w="4390" w:type="dxa"/>
            <w:shd w:val="clear" w:color="auto" w:fill="D9D9D9" w:themeFill="background1" w:themeFillShade="D9"/>
            <w:vAlign w:val="center"/>
          </w:tcPr>
          <w:p w14:paraId="6ACCC020" w14:textId="77777777" w:rsidR="00B04AAB" w:rsidRPr="00891B94" w:rsidRDefault="00B04AAB">
            <w:pPr>
              <w:rPr>
                <w:rFonts w:cstheme="minorHAnsi"/>
                <w:b/>
                <w:bCs/>
                <w:lang w:val="en-GB"/>
              </w:rPr>
            </w:pPr>
            <w:r w:rsidRPr="00891B94">
              <w:rPr>
                <w:rFonts w:cstheme="minorHAnsi"/>
                <w:b/>
                <w:bCs/>
                <w:lang w:val="en-GB"/>
              </w:rPr>
              <w:t>Professional Fees (from Table 2)</w:t>
            </w:r>
          </w:p>
        </w:tc>
        <w:tc>
          <w:tcPr>
            <w:tcW w:w="4673" w:type="dxa"/>
            <w:vAlign w:val="center"/>
          </w:tcPr>
          <w:p w14:paraId="4BF382C3" w14:textId="77777777" w:rsidR="00B04AAB" w:rsidRPr="00891B94" w:rsidRDefault="00B04AAB">
            <w:pPr>
              <w:rPr>
                <w:rFonts w:cstheme="minorHAnsi"/>
                <w:lang w:val="en-GB"/>
              </w:rPr>
            </w:pPr>
          </w:p>
        </w:tc>
      </w:tr>
      <w:tr w:rsidR="00B04AAB" w:rsidRPr="00FF7F50" w14:paraId="487E9788" w14:textId="77777777">
        <w:trPr>
          <w:trHeight w:val="411"/>
        </w:trPr>
        <w:tc>
          <w:tcPr>
            <w:tcW w:w="4390" w:type="dxa"/>
            <w:shd w:val="clear" w:color="auto" w:fill="D9D9D9" w:themeFill="background1" w:themeFillShade="D9"/>
            <w:vAlign w:val="center"/>
          </w:tcPr>
          <w:p w14:paraId="1E328D4D" w14:textId="77777777" w:rsidR="00B04AAB" w:rsidRPr="00891B94" w:rsidRDefault="00B04AAB">
            <w:pPr>
              <w:rPr>
                <w:rFonts w:cstheme="minorHAnsi"/>
                <w:b/>
                <w:bCs/>
                <w:lang w:val="en-GB"/>
              </w:rPr>
            </w:pPr>
            <w:r w:rsidRPr="00891B94">
              <w:rPr>
                <w:rFonts w:cstheme="minorHAnsi"/>
                <w:b/>
                <w:bCs/>
                <w:lang w:val="en-GB"/>
              </w:rPr>
              <w:t>Other Costs (from Table 3)</w:t>
            </w:r>
          </w:p>
        </w:tc>
        <w:tc>
          <w:tcPr>
            <w:tcW w:w="4673" w:type="dxa"/>
            <w:vAlign w:val="center"/>
          </w:tcPr>
          <w:p w14:paraId="146381FE" w14:textId="77777777" w:rsidR="00B04AAB" w:rsidRPr="00891B94" w:rsidRDefault="00B04AAB">
            <w:pPr>
              <w:rPr>
                <w:rFonts w:cstheme="minorHAnsi"/>
                <w:lang w:val="en-GB"/>
              </w:rPr>
            </w:pPr>
          </w:p>
        </w:tc>
      </w:tr>
      <w:tr w:rsidR="00B04AAB" w:rsidRPr="003B60AD" w14:paraId="16D1D66A" w14:textId="77777777">
        <w:trPr>
          <w:trHeight w:val="414"/>
        </w:trPr>
        <w:tc>
          <w:tcPr>
            <w:tcW w:w="4390" w:type="dxa"/>
            <w:shd w:val="clear" w:color="auto" w:fill="D9D9D9" w:themeFill="background1" w:themeFillShade="D9"/>
            <w:vAlign w:val="center"/>
          </w:tcPr>
          <w:p w14:paraId="3B882754" w14:textId="77777777" w:rsidR="00B04AAB" w:rsidRPr="00891B94" w:rsidRDefault="00B04AAB">
            <w:pPr>
              <w:rPr>
                <w:rFonts w:cstheme="minorHAnsi"/>
                <w:b/>
                <w:bCs/>
                <w:lang w:val="en-GB"/>
              </w:rPr>
            </w:pPr>
            <w:r w:rsidRPr="00891B94">
              <w:rPr>
                <w:rFonts w:cstheme="minorHAnsi"/>
                <w:b/>
                <w:bCs/>
                <w:lang w:val="en-GB"/>
              </w:rPr>
              <w:t>Total Amount of Financial Proposal</w:t>
            </w:r>
          </w:p>
        </w:tc>
        <w:tc>
          <w:tcPr>
            <w:tcW w:w="4673" w:type="dxa"/>
            <w:vAlign w:val="center"/>
          </w:tcPr>
          <w:p w14:paraId="7159A312" w14:textId="77777777" w:rsidR="00B04AAB" w:rsidRPr="00891B94" w:rsidRDefault="00B04AAB">
            <w:pPr>
              <w:rPr>
                <w:rFonts w:cstheme="minorHAnsi"/>
                <w:lang w:val="en-GB"/>
              </w:rPr>
            </w:pPr>
          </w:p>
        </w:tc>
      </w:tr>
    </w:tbl>
    <w:p w14:paraId="0B1B5124" w14:textId="77777777" w:rsidR="00B04AAB" w:rsidRPr="00891B94" w:rsidRDefault="00B04AAB" w:rsidP="00B04AAB">
      <w:pPr>
        <w:rPr>
          <w:rFonts w:cstheme="minorHAnsi"/>
          <w:lang w:val="en-GB"/>
        </w:rPr>
      </w:pPr>
    </w:p>
    <w:p w14:paraId="32048122" w14:textId="77777777" w:rsidR="00B04AAB" w:rsidRPr="00891B94" w:rsidRDefault="00B04AAB" w:rsidP="00B04AAB">
      <w:pPr>
        <w:rPr>
          <w:rFonts w:cstheme="minorHAnsi"/>
          <w:lang w:val="en-GB"/>
        </w:rPr>
      </w:pPr>
      <w:r w:rsidRPr="00891B94">
        <w:rPr>
          <w:rFonts w:cstheme="minorHAnsi"/>
          <w:b/>
          <w:bCs/>
          <w:lang w:val="en-GB"/>
        </w:rPr>
        <w:t>Table 2: Breakdown of Professional Fees</w:t>
      </w:r>
    </w:p>
    <w:tbl>
      <w:tblPr>
        <w:tblStyle w:val="TableGrid"/>
        <w:tblW w:w="0" w:type="auto"/>
        <w:tblLook w:val="04A0" w:firstRow="1" w:lastRow="0" w:firstColumn="1" w:lastColumn="0" w:noHBand="0" w:noVBand="1"/>
      </w:tblPr>
      <w:tblGrid>
        <w:gridCol w:w="2263"/>
        <w:gridCol w:w="2127"/>
        <w:gridCol w:w="1559"/>
        <w:gridCol w:w="1559"/>
        <w:gridCol w:w="1555"/>
      </w:tblGrid>
      <w:tr w:rsidR="00B04AAB" w:rsidRPr="00FF7F50" w14:paraId="5CA4344B" w14:textId="77777777" w:rsidTr="00AA561F">
        <w:tc>
          <w:tcPr>
            <w:tcW w:w="2263" w:type="dxa"/>
            <w:vMerge w:val="restart"/>
            <w:shd w:val="clear" w:color="auto" w:fill="D9D9D9" w:themeFill="background1" w:themeFillShade="D9"/>
          </w:tcPr>
          <w:p w14:paraId="71DAD1E3" w14:textId="77777777" w:rsidR="00B04AAB" w:rsidRPr="00891B94" w:rsidRDefault="00B04AAB">
            <w:pPr>
              <w:jc w:val="center"/>
              <w:rPr>
                <w:rFonts w:cstheme="minorHAnsi"/>
                <w:b/>
                <w:bCs/>
                <w:lang w:val="en-GB"/>
              </w:rPr>
            </w:pPr>
            <w:r w:rsidRPr="00891B94">
              <w:rPr>
                <w:rFonts w:cstheme="minorHAnsi"/>
                <w:b/>
                <w:bCs/>
                <w:lang w:val="en-GB"/>
              </w:rPr>
              <w:t>Name</w:t>
            </w:r>
          </w:p>
        </w:tc>
        <w:tc>
          <w:tcPr>
            <w:tcW w:w="2127" w:type="dxa"/>
            <w:vMerge w:val="restart"/>
            <w:shd w:val="clear" w:color="auto" w:fill="D9D9D9" w:themeFill="background1" w:themeFillShade="D9"/>
          </w:tcPr>
          <w:p w14:paraId="72B2D7D0" w14:textId="77777777" w:rsidR="00B04AAB" w:rsidRPr="00891B94" w:rsidRDefault="00B04AAB">
            <w:pPr>
              <w:jc w:val="center"/>
              <w:rPr>
                <w:rFonts w:cstheme="minorHAnsi"/>
                <w:b/>
                <w:bCs/>
                <w:lang w:val="en-GB"/>
              </w:rPr>
            </w:pPr>
            <w:r w:rsidRPr="00891B94">
              <w:rPr>
                <w:rFonts w:cstheme="minorHAnsi"/>
                <w:b/>
                <w:bCs/>
                <w:lang w:val="en-GB"/>
              </w:rPr>
              <w:t>Position</w:t>
            </w:r>
          </w:p>
        </w:tc>
        <w:tc>
          <w:tcPr>
            <w:tcW w:w="1559" w:type="dxa"/>
            <w:shd w:val="clear" w:color="auto" w:fill="D9D9D9" w:themeFill="background1" w:themeFillShade="D9"/>
          </w:tcPr>
          <w:p w14:paraId="520E4B8F" w14:textId="77777777" w:rsidR="00B04AAB" w:rsidRPr="00891B94" w:rsidRDefault="00B04AAB">
            <w:pPr>
              <w:jc w:val="center"/>
              <w:rPr>
                <w:rFonts w:cstheme="minorHAnsi"/>
                <w:b/>
                <w:bCs/>
                <w:lang w:val="en-GB"/>
              </w:rPr>
            </w:pPr>
            <w:r w:rsidRPr="00891B94">
              <w:rPr>
                <w:rFonts w:cstheme="minorHAnsi"/>
                <w:b/>
                <w:bCs/>
                <w:lang w:val="en-GB"/>
              </w:rPr>
              <w:t>Fee Rate (per hour /day /month)</w:t>
            </w:r>
          </w:p>
        </w:tc>
        <w:tc>
          <w:tcPr>
            <w:tcW w:w="1559" w:type="dxa"/>
            <w:shd w:val="clear" w:color="auto" w:fill="D9D9D9" w:themeFill="background1" w:themeFillShade="D9"/>
          </w:tcPr>
          <w:p w14:paraId="097596AD" w14:textId="77777777" w:rsidR="00B04AAB" w:rsidRPr="00891B94" w:rsidRDefault="00B04AAB">
            <w:pPr>
              <w:jc w:val="center"/>
              <w:rPr>
                <w:rFonts w:cstheme="minorHAnsi"/>
                <w:b/>
                <w:bCs/>
                <w:lang w:val="en-GB"/>
              </w:rPr>
            </w:pPr>
            <w:r w:rsidRPr="00891B94">
              <w:rPr>
                <w:rFonts w:cstheme="minorHAnsi"/>
                <w:b/>
                <w:bCs/>
                <w:lang w:val="en-GB"/>
              </w:rPr>
              <w:t xml:space="preserve">No. of hours / days / months </w:t>
            </w:r>
          </w:p>
        </w:tc>
        <w:tc>
          <w:tcPr>
            <w:tcW w:w="1555" w:type="dxa"/>
            <w:shd w:val="clear" w:color="auto" w:fill="D9D9D9" w:themeFill="background1" w:themeFillShade="D9"/>
          </w:tcPr>
          <w:p w14:paraId="7F2229A2" w14:textId="77777777" w:rsidR="00B04AAB" w:rsidRPr="00891B94" w:rsidRDefault="00B04AAB">
            <w:pPr>
              <w:jc w:val="center"/>
              <w:rPr>
                <w:rFonts w:cstheme="minorHAnsi"/>
                <w:b/>
                <w:bCs/>
                <w:lang w:val="en-GB"/>
              </w:rPr>
            </w:pPr>
            <w:r w:rsidRPr="00891B94">
              <w:rPr>
                <w:rFonts w:cstheme="minorHAnsi"/>
                <w:b/>
                <w:bCs/>
                <w:lang w:val="en-GB"/>
              </w:rPr>
              <w:t>Total Amount</w:t>
            </w:r>
          </w:p>
        </w:tc>
      </w:tr>
      <w:tr w:rsidR="00B04AAB" w:rsidRPr="00FF7F50" w14:paraId="523D8982" w14:textId="77777777" w:rsidTr="00AA561F">
        <w:tc>
          <w:tcPr>
            <w:tcW w:w="2263" w:type="dxa"/>
            <w:vMerge/>
            <w:shd w:val="clear" w:color="auto" w:fill="D9D9D9" w:themeFill="background1" w:themeFillShade="D9"/>
          </w:tcPr>
          <w:p w14:paraId="2277189C" w14:textId="77777777" w:rsidR="00B04AAB" w:rsidRPr="00891B94" w:rsidRDefault="00B04AAB">
            <w:pPr>
              <w:rPr>
                <w:rFonts w:cstheme="minorHAnsi"/>
                <w:b/>
                <w:bCs/>
                <w:lang w:val="en-GB"/>
              </w:rPr>
            </w:pPr>
          </w:p>
        </w:tc>
        <w:tc>
          <w:tcPr>
            <w:tcW w:w="2127" w:type="dxa"/>
            <w:vMerge/>
            <w:shd w:val="clear" w:color="auto" w:fill="D9D9D9" w:themeFill="background1" w:themeFillShade="D9"/>
          </w:tcPr>
          <w:p w14:paraId="4DF7D9B6" w14:textId="77777777" w:rsidR="00B04AAB" w:rsidRPr="00891B94" w:rsidRDefault="00B04AAB">
            <w:pPr>
              <w:rPr>
                <w:rFonts w:cstheme="minorHAnsi"/>
                <w:b/>
                <w:bCs/>
                <w:lang w:val="en-GB"/>
              </w:rPr>
            </w:pPr>
          </w:p>
        </w:tc>
        <w:tc>
          <w:tcPr>
            <w:tcW w:w="1559" w:type="dxa"/>
            <w:shd w:val="clear" w:color="auto" w:fill="D9D9D9" w:themeFill="background1" w:themeFillShade="D9"/>
          </w:tcPr>
          <w:p w14:paraId="3867E812" w14:textId="77777777" w:rsidR="00B04AAB" w:rsidRPr="00891B94" w:rsidRDefault="00B04AAB">
            <w:pPr>
              <w:jc w:val="center"/>
              <w:rPr>
                <w:rFonts w:cstheme="minorHAnsi"/>
                <w:i/>
                <w:iCs/>
                <w:lang w:val="en-GB"/>
              </w:rPr>
            </w:pPr>
            <w:r w:rsidRPr="00891B94">
              <w:rPr>
                <w:rFonts w:cstheme="minorHAnsi"/>
                <w:i/>
                <w:iCs/>
                <w:lang w:val="en-GB"/>
              </w:rPr>
              <w:t>A</w:t>
            </w:r>
          </w:p>
        </w:tc>
        <w:tc>
          <w:tcPr>
            <w:tcW w:w="1559" w:type="dxa"/>
            <w:shd w:val="clear" w:color="auto" w:fill="D9D9D9" w:themeFill="background1" w:themeFillShade="D9"/>
          </w:tcPr>
          <w:p w14:paraId="053EC2EC" w14:textId="77777777" w:rsidR="00B04AAB" w:rsidRPr="00891B94" w:rsidRDefault="00B04AAB">
            <w:pPr>
              <w:jc w:val="center"/>
              <w:rPr>
                <w:rFonts w:cstheme="minorHAnsi"/>
                <w:i/>
                <w:iCs/>
                <w:lang w:val="en-GB"/>
              </w:rPr>
            </w:pPr>
            <w:r w:rsidRPr="00891B94">
              <w:rPr>
                <w:rFonts w:cstheme="minorHAnsi"/>
                <w:i/>
                <w:iCs/>
                <w:lang w:val="en-GB"/>
              </w:rPr>
              <w:t>B</w:t>
            </w:r>
          </w:p>
        </w:tc>
        <w:tc>
          <w:tcPr>
            <w:tcW w:w="1555" w:type="dxa"/>
            <w:shd w:val="clear" w:color="auto" w:fill="D9D9D9" w:themeFill="background1" w:themeFillShade="D9"/>
          </w:tcPr>
          <w:p w14:paraId="53C89D0B" w14:textId="77777777" w:rsidR="00B04AAB" w:rsidRPr="00891B94" w:rsidRDefault="00B04AAB">
            <w:pPr>
              <w:jc w:val="center"/>
              <w:rPr>
                <w:rFonts w:cstheme="minorHAnsi"/>
                <w:i/>
                <w:iCs/>
                <w:lang w:val="en-GB"/>
              </w:rPr>
            </w:pPr>
            <w:r w:rsidRPr="00891B94">
              <w:rPr>
                <w:rFonts w:cstheme="minorHAnsi"/>
                <w:i/>
                <w:iCs/>
                <w:lang w:val="en-GB"/>
              </w:rPr>
              <w:t>C=A*B</w:t>
            </w:r>
          </w:p>
        </w:tc>
      </w:tr>
      <w:tr w:rsidR="00B04AAB" w:rsidRPr="00FF7F50" w14:paraId="1435504C" w14:textId="77777777" w:rsidTr="00AA561F">
        <w:tc>
          <w:tcPr>
            <w:tcW w:w="2263" w:type="dxa"/>
          </w:tcPr>
          <w:p w14:paraId="1DD12A41" w14:textId="26431AF2" w:rsidR="00B04AAB" w:rsidRPr="00891B94" w:rsidRDefault="00B04AAB">
            <w:pPr>
              <w:rPr>
                <w:rFonts w:cstheme="minorHAnsi"/>
                <w:color w:val="FF0000"/>
                <w:lang w:val="en-GB"/>
              </w:rPr>
            </w:pPr>
          </w:p>
        </w:tc>
        <w:tc>
          <w:tcPr>
            <w:tcW w:w="2127" w:type="dxa"/>
          </w:tcPr>
          <w:p w14:paraId="7C4EB3E9" w14:textId="191FC9C8" w:rsidR="00B04AAB" w:rsidRPr="00891B94" w:rsidRDefault="00807D1A">
            <w:pPr>
              <w:rPr>
                <w:rFonts w:cstheme="minorHAnsi"/>
                <w:b/>
                <w:bCs/>
                <w:lang w:val="en-GB"/>
              </w:rPr>
            </w:pPr>
            <w:r w:rsidRPr="00891B94">
              <w:rPr>
                <w:rFonts w:cstheme="minorHAnsi"/>
                <w:b/>
                <w:bCs/>
                <w:lang w:val="en-GB"/>
              </w:rPr>
              <w:t>Team leader</w:t>
            </w:r>
          </w:p>
        </w:tc>
        <w:tc>
          <w:tcPr>
            <w:tcW w:w="1559" w:type="dxa"/>
          </w:tcPr>
          <w:p w14:paraId="7258E99A" w14:textId="77777777" w:rsidR="00B04AAB" w:rsidRPr="00891B94" w:rsidRDefault="00B04AAB">
            <w:pPr>
              <w:rPr>
                <w:rFonts w:cstheme="minorHAnsi"/>
                <w:b/>
                <w:bCs/>
                <w:lang w:val="en-GB"/>
              </w:rPr>
            </w:pPr>
          </w:p>
        </w:tc>
        <w:tc>
          <w:tcPr>
            <w:tcW w:w="1559" w:type="dxa"/>
          </w:tcPr>
          <w:p w14:paraId="5806B1CE" w14:textId="77777777" w:rsidR="00B04AAB" w:rsidRPr="00891B94" w:rsidRDefault="00B04AAB">
            <w:pPr>
              <w:rPr>
                <w:rFonts w:cstheme="minorHAnsi"/>
                <w:b/>
                <w:bCs/>
                <w:lang w:val="en-GB"/>
              </w:rPr>
            </w:pPr>
          </w:p>
        </w:tc>
        <w:tc>
          <w:tcPr>
            <w:tcW w:w="1555" w:type="dxa"/>
          </w:tcPr>
          <w:p w14:paraId="13E0053A" w14:textId="77777777" w:rsidR="00B04AAB" w:rsidRPr="00891B94" w:rsidRDefault="00B04AAB">
            <w:pPr>
              <w:rPr>
                <w:rFonts w:cstheme="minorHAnsi"/>
                <w:b/>
                <w:bCs/>
                <w:lang w:val="en-GB"/>
              </w:rPr>
            </w:pPr>
          </w:p>
        </w:tc>
      </w:tr>
      <w:tr w:rsidR="00B04AAB" w:rsidRPr="00FF7F50" w14:paraId="547963F3" w14:textId="77777777" w:rsidTr="00AA561F">
        <w:tc>
          <w:tcPr>
            <w:tcW w:w="2263" w:type="dxa"/>
          </w:tcPr>
          <w:p w14:paraId="5C563F5C" w14:textId="77777777" w:rsidR="00B04AAB" w:rsidRPr="00891B94" w:rsidRDefault="00B04AAB">
            <w:pPr>
              <w:rPr>
                <w:rFonts w:cstheme="minorHAnsi"/>
                <w:color w:val="FF0000"/>
                <w:lang w:val="en-GB"/>
              </w:rPr>
            </w:pPr>
          </w:p>
        </w:tc>
        <w:tc>
          <w:tcPr>
            <w:tcW w:w="2127" w:type="dxa"/>
          </w:tcPr>
          <w:p w14:paraId="73C99EC2" w14:textId="5ECF0F3C" w:rsidR="00B04AAB" w:rsidRPr="00891B94" w:rsidRDefault="00FE7ECB" w:rsidP="00FE7ECB">
            <w:pPr>
              <w:pStyle w:val="ListParagraph"/>
              <w:ind w:left="0"/>
              <w:jc w:val="both"/>
              <w:rPr>
                <w:rFonts w:asciiTheme="minorHAnsi" w:eastAsia="Calibri" w:hAnsiTheme="minorHAnsi" w:cstheme="minorHAnsi"/>
                <w:b/>
                <w:bCs/>
                <w:sz w:val="22"/>
                <w:szCs w:val="22"/>
              </w:rPr>
            </w:pPr>
            <w:r w:rsidRPr="00891B94">
              <w:rPr>
                <w:rFonts w:asciiTheme="minorHAnsi" w:hAnsiTheme="minorHAnsi" w:cstheme="minorHAnsi"/>
                <w:b/>
                <w:bCs/>
                <w:sz w:val="22"/>
                <w:szCs w:val="22"/>
              </w:rPr>
              <w:t>Web interfaces designer</w:t>
            </w:r>
          </w:p>
        </w:tc>
        <w:tc>
          <w:tcPr>
            <w:tcW w:w="1559" w:type="dxa"/>
          </w:tcPr>
          <w:p w14:paraId="18DC7FBA" w14:textId="77777777" w:rsidR="00B04AAB" w:rsidRPr="00891B94" w:rsidRDefault="00B04AAB">
            <w:pPr>
              <w:rPr>
                <w:rFonts w:cstheme="minorHAnsi"/>
                <w:b/>
                <w:bCs/>
                <w:lang w:val="en-GB"/>
              </w:rPr>
            </w:pPr>
          </w:p>
        </w:tc>
        <w:tc>
          <w:tcPr>
            <w:tcW w:w="1559" w:type="dxa"/>
          </w:tcPr>
          <w:p w14:paraId="5E1CB0CD" w14:textId="77777777" w:rsidR="00B04AAB" w:rsidRPr="00891B94" w:rsidRDefault="00B04AAB">
            <w:pPr>
              <w:rPr>
                <w:rFonts w:cstheme="minorHAnsi"/>
                <w:b/>
                <w:bCs/>
                <w:lang w:val="en-GB"/>
              </w:rPr>
            </w:pPr>
          </w:p>
        </w:tc>
        <w:tc>
          <w:tcPr>
            <w:tcW w:w="1555" w:type="dxa"/>
          </w:tcPr>
          <w:p w14:paraId="0DB78516" w14:textId="77777777" w:rsidR="00B04AAB" w:rsidRPr="00891B94" w:rsidRDefault="00B04AAB">
            <w:pPr>
              <w:rPr>
                <w:rFonts w:cstheme="minorHAnsi"/>
                <w:b/>
                <w:bCs/>
                <w:lang w:val="en-GB"/>
              </w:rPr>
            </w:pPr>
          </w:p>
        </w:tc>
      </w:tr>
      <w:tr w:rsidR="00B04AAB" w:rsidRPr="00FF7F50" w14:paraId="6C788C1F" w14:textId="77777777" w:rsidTr="00AA561F">
        <w:tc>
          <w:tcPr>
            <w:tcW w:w="2263" w:type="dxa"/>
          </w:tcPr>
          <w:p w14:paraId="4FFC3BA4" w14:textId="776D7A9F" w:rsidR="00B04AAB" w:rsidRPr="00891B94" w:rsidRDefault="00B04AAB">
            <w:pPr>
              <w:rPr>
                <w:rFonts w:cstheme="minorHAnsi"/>
                <w:color w:val="FF0000"/>
                <w:lang w:val="en-GB"/>
              </w:rPr>
            </w:pPr>
          </w:p>
        </w:tc>
        <w:tc>
          <w:tcPr>
            <w:tcW w:w="2127" w:type="dxa"/>
          </w:tcPr>
          <w:p w14:paraId="1A88DEAB" w14:textId="784E457A" w:rsidR="00B04AAB" w:rsidRPr="00891B94" w:rsidRDefault="00AA561F" w:rsidP="00AA561F">
            <w:pPr>
              <w:jc w:val="both"/>
              <w:rPr>
                <w:rFonts w:eastAsia="Calibri" w:cstheme="minorHAnsi"/>
                <w:b/>
              </w:rPr>
            </w:pPr>
            <w:r w:rsidRPr="00891B94">
              <w:rPr>
                <w:rFonts w:cstheme="minorHAnsi"/>
                <w:b/>
                <w:bCs/>
              </w:rPr>
              <w:t>Front-end developer</w:t>
            </w:r>
          </w:p>
        </w:tc>
        <w:tc>
          <w:tcPr>
            <w:tcW w:w="1559" w:type="dxa"/>
          </w:tcPr>
          <w:p w14:paraId="0FD302AB" w14:textId="77777777" w:rsidR="00B04AAB" w:rsidRPr="00891B94" w:rsidRDefault="00B04AAB">
            <w:pPr>
              <w:rPr>
                <w:rFonts w:cstheme="minorHAnsi"/>
                <w:b/>
                <w:bCs/>
                <w:lang w:val="en-GB"/>
              </w:rPr>
            </w:pPr>
          </w:p>
        </w:tc>
        <w:tc>
          <w:tcPr>
            <w:tcW w:w="1559" w:type="dxa"/>
          </w:tcPr>
          <w:p w14:paraId="2D1A049B" w14:textId="77777777" w:rsidR="00B04AAB" w:rsidRPr="00891B94" w:rsidRDefault="00B04AAB">
            <w:pPr>
              <w:rPr>
                <w:rFonts w:cstheme="minorHAnsi"/>
                <w:b/>
                <w:bCs/>
                <w:lang w:val="en-GB"/>
              </w:rPr>
            </w:pPr>
          </w:p>
        </w:tc>
        <w:tc>
          <w:tcPr>
            <w:tcW w:w="1555" w:type="dxa"/>
          </w:tcPr>
          <w:p w14:paraId="5A2F87C6" w14:textId="77777777" w:rsidR="00B04AAB" w:rsidRPr="00891B94" w:rsidRDefault="00B04AAB">
            <w:pPr>
              <w:rPr>
                <w:rFonts w:cstheme="minorHAnsi"/>
                <w:b/>
                <w:bCs/>
                <w:lang w:val="en-GB"/>
              </w:rPr>
            </w:pPr>
          </w:p>
        </w:tc>
      </w:tr>
      <w:tr w:rsidR="00B04AAB" w:rsidRPr="003B60AD" w14:paraId="1C8BB1E9" w14:textId="77777777" w:rsidTr="00AA561F">
        <w:tc>
          <w:tcPr>
            <w:tcW w:w="2263" w:type="dxa"/>
          </w:tcPr>
          <w:p w14:paraId="67A46F41" w14:textId="77777777" w:rsidR="00B04AAB" w:rsidRPr="00891B94" w:rsidRDefault="00B04AAB">
            <w:pPr>
              <w:rPr>
                <w:rFonts w:cstheme="minorHAnsi"/>
                <w:b/>
                <w:bCs/>
                <w:lang w:val="en-GB"/>
              </w:rPr>
            </w:pPr>
          </w:p>
        </w:tc>
        <w:tc>
          <w:tcPr>
            <w:tcW w:w="2127" w:type="dxa"/>
          </w:tcPr>
          <w:p w14:paraId="2A4D0355" w14:textId="1E4C6A76" w:rsidR="00B04AAB" w:rsidRPr="00891B94" w:rsidRDefault="00DE52DC" w:rsidP="00DE52DC">
            <w:pPr>
              <w:jc w:val="both"/>
              <w:rPr>
                <w:rFonts w:cstheme="minorHAnsi"/>
                <w:b/>
                <w:bCs/>
                <w:lang w:val="en-US"/>
              </w:rPr>
            </w:pPr>
            <w:r w:rsidRPr="00891B94">
              <w:rPr>
                <w:rFonts w:cstheme="minorHAnsi"/>
                <w:b/>
                <w:bCs/>
                <w:lang w:val="en-US"/>
              </w:rPr>
              <w:t>Back-end and content management integration developer</w:t>
            </w:r>
          </w:p>
        </w:tc>
        <w:tc>
          <w:tcPr>
            <w:tcW w:w="1559" w:type="dxa"/>
          </w:tcPr>
          <w:p w14:paraId="67858AE0" w14:textId="77777777" w:rsidR="00B04AAB" w:rsidRPr="00891B94" w:rsidRDefault="00B04AAB">
            <w:pPr>
              <w:rPr>
                <w:rFonts w:cstheme="minorHAnsi"/>
                <w:b/>
                <w:bCs/>
                <w:lang w:val="en-GB"/>
              </w:rPr>
            </w:pPr>
          </w:p>
        </w:tc>
        <w:tc>
          <w:tcPr>
            <w:tcW w:w="1559" w:type="dxa"/>
          </w:tcPr>
          <w:p w14:paraId="092D99A8" w14:textId="77777777" w:rsidR="00B04AAB" w:rsidRPr="00891B94" w:rsidRDefault="00B04AAB">
            <w:pPr>
              <w:rPr>
                <w:rFonts w:cstheme="minorHAnsi"/>
                <w:b/>
                <w:bCs/>
                <w:lang w:val="en-GB"/>
              </w:rPr>
            </w:pPr>
          </w:p>
        </w:tc>
        <w:tc>
          <w:tcPr>
            <w:tcW w:w="1555" w:type="dxa"/>
          </w:tcPr>
          <w:p w14:paraId="356C732F" w14:textId="77777777" w:rsidR="00B04AAB" w:rsidRPr="00891B94" w:rsidRDefault="00B04AAB">
            <w:pPr>
              <w:rPr>
                <w:rFonts w:cstheme="minorHAnsi"/>
                <w:b/>
                <w:bCs/>
                <w:lang w:val="en-GB"/>
              </w:rPr>
            </w:pPr>
          </w:p>
        </w:tc>
      </w:tr>
      <w:tr w:rsidR="00B04AAB" w:rsidRPr="00FF7F50" w14:paraId="34ED7765" w14:textId="77777777">
        <w:tc>
          <w:tcPr>
            <w:tcW w:w="7508" w:type="dxa"/>
            <w:gridSpan w:val="4"/>
          </w:tcPr>
          <w:p w14:paraId="3634F756" w14:textId="77777777" w:rsidR="00B04AAB" w:rsidRPr="00891B94" w:rsidRDefault="00B04AAB">
            <w:pPr>
              <w:jc w:val="right"/>
              <w:rPr>
                <w:rFonts w:cstheme="minorHAnsi"/>
                <w:b/>
                <w:bCs/>
                <w:lang w:val="en-GB"/>
              </w:rPr>
            </w:pPr>
            <w:r w:rsidRPr="00891B94">
              <w:rPr>
                <w:rFonts w:cstheme="minorHAnsi"/>
                <w:b/>
                <w:bCs/>
                <w:lang w:val="en-GB"/>
              </w:rPr>
              <w:t>Subtotal Professional Fees:</w:t>
            </w:r>
          </w:p>
        </w:tc>
        <w:tc>
          <w:tcPr>
            <w:tcW w:w="1555" w:type="dxa"/>
          </w:tcPr>
          <w:p w14:paraId="290160DB" w14:textId="77777777" w:rsidR="00B04AAB" w:rsidRPr="00891B94" w:rsidRDefault="00B04AAB">
            <w:pPr>
              <w:rPr>
                <w:rFonts w:cstheme="minorHAnsi"/>
                <w:b/>
                <w:bCs/>
                <w:lang w:val="en-GB"/>
              </w:rPr>
            </w:pPr>
          </w:p>
        </w:tc>
      </w:tr>
    </w:tbl>
    <w:p w14:paraId="150A1C42" w14:textId="77777777" w:rsidR="00B04AAB" w:rsidRPr="00891B94" w:rsidRDefault="00B04AAB" w:rsidP="00B04AAB">
      <w:pPr>
        <w:rPr>
          <w:rFonts w:cstheme="minorHAnsi"/>
          <w:b/>
          <w:bCs/>
          <w:lang w:val="en-GB"/>
        </w:rPr>
      </w:pPr>
    </w:p>
    <w:p w14:paraId="3FEADD27" w14:textId="1E535AFF" w:rsidR="00B04AAB" w:rsidRPr="00891B94" w:rsidRDefault="00B04AAB" w:rsidP="00B04AAB">
      <w:pPr>
        <w:rPr>
          <w:rFonts w:cstheme="minorHAnsi"/>
          <w:lang w:val="en-GB"/>
        </w:rPr>
      </w:pPr>
      <w:r w:rsidRPr="00891B94">
        <w:rPr>
          <w:rFonts w:cstheme="minorHAnsi"/>
          <w:b/>
          <w:bCs/>
          <w:lang w:val="en-GB"/>
        </w:rPr>
        <w:t>Table 3: Breakdown of Other Costs</w:t>
      </w:r>
      <w:r w:rsidR="008C7998">
        <w:rPr>
          <w:rFonts w:cstheme="minorHAnsi"/>
          <w:b/>
          <w:bCs/>
          <w:lang w:val="en-GB"/>
        </w:rPr>
        <w:t>*</w:t>
      </w:r>
    </w:p>
    <w:tbl>
      <w:tblPr>
        <w:tblStyle w:val="TableGrid"/>
        <w:tblW w:w="0" w:type="auto"/>
        <w:tblLook w:val="04A0" w:firstRow="1" w:lastRow="0" w:firstColumn="1" w:lastColumn="0" w:noHBand="0" w:noVBand="1"/>
      </w:tblPr>
      <w:tblGrid>
        <w:gridCol w:w="2547"/>
        <w:gridCol w:w="1891"/>
        <w:gridCol w:w="1559"/>
        <w:gridCol w:w="1511"/>
        <w:gridCol w:w="1555"/>
      </w:tblGrid>
      <w:tr w:rsidR="00B04AAB" w:rsidRPr="00FF7F50" w14:paraId="0CA5934C" w14:textId="77777777">
        <w:tc>
          <w:tcPr>
            <w:tcW w:w="2547" w:type="dxa"/>
            <w:shd w:val="clear" w:color="auto" w:fill="D9D9D9" w:themeFill="background1" w:themeFillShade="D9"/>
          </w:tcPr>
          <w:p w14:paraId="3032FE74" w14:textId="77777777" w:rsidR="00B04AAB" w:rsidRPr="00891B94" w:rsidRDefault="00B04AAB">
            <w:pPr>
              <w:jc w:val="center"/>
              <w:rPr>
                <w:rFonts w:cstheme="minorHAnsi"/>
                <w:b/>
                <w:bCs/>
                <w:lang w:val="en-GB"/>
              </w:rPr>
            </w:pPr>
            <w:r w:rsidRPr="00891B94">
              <w:rPr>
                <w:rFonts w:cstheme="minorHAnsi"/>
                <w:b/>
                <w:bCs/>
                <w:lang w:val="en-GB"/>
              </w:rPr>
              <w:t>Description</w:t>
            </w:r>
          </w:p>
        </w:tc>
        <w:tc>
          <w:tcPr>
            <w:tcW w:w="1891" w:type="dxa"/>
            <w:shd w:val="clear" w:color="auto" w:fill="D9D9D9" w:themeFill="background1" w:themeFillShade="D9"/>
          </w:tcPr>
          <w:p w14:paraId="2F588773" w14:textId="77777777" w:rsidR="00B04AAB" w:rsidRPr="00891B94" w:rsidRDefault="00B04AAB">
            <w:pPr>
              <w:jc w:val="center"/>
              <w:rPr>
                <w:rFonts w:cstheme="minorHAnsi"/>
                <w:b/>
                <w:bCs/>
                <w:lang w:val="en-GB"/>
              </w:rPr>
            </w:pPr>
            <w:r w:rsidRPr="00891B94">
              <w:rPr>
                <w:rFonts w:cstheme="minorHAnsi"/>
                <w:b/>
                <w:bCs/>
                <w:lang w:val="en-GB"/>
              </w:rPr>
              <w:t>Unit of Measure</w:t>
            </w:r>
          </w:p>
        </w:tc>
        <w:tc>
          <w:tcPr>
            <w:tcW w:w="1559" w:type="dxa"/>
            <w:shd w:val="clear" w:color="auto" w:fill="D9D9D9" w:themeFill="background1" w:themeFillShade="D9"/>
          </w:tcPr>
          <w:p w14:paraId="72512269" w14:textId="77777777" w:rsidR="00B04AAB" w:rsidRPr="00891B94" w:rsidRDefault="00B04AAB">
            <w:pPr>
              <w:jc w:val="center"/>
              <w:rPr>
                <w:rFonts w:cstheme="minorHAnsi"/>
                <w:b/>
                <w:bCs/>
                <w:lang w:val="en-GB"/>
              </w:rPr>
            </w:pPr>
            <w:r w:rsidRPr="00891B94">
              <w:rPr>
                <w:rFonts w:cstheme="minorHAnsi"/>
                <w:b/>
                <w:bCs/>
                <w:lang w:val="en-GB"/>
              </w:rPr>
              <w:t>Unit Price</w:t>
            </w:r>
          </w:p>
        </w:tc>
        <w:tc>
          <w:tcPr>
            <w:tcW w:w="1511" w:type="dxa"/>
            <w:shd w:val="clear" w:color="auto" w:fill="D9D9D9" w:themeFill="background1" w:themeFillShade="D9"/>
          </w:tcPr>
          <w:p w14:paraId="2DA21BF8" w14:textId="77777777" w:rsidR="00B04AAB" w:rsidRPr="00891B94" w:rsidRDefault="00B04AAB">
            <w:pPr>
              <w:jc w:val="center"/>
              <w:rPr>
                <w:rFonts w:cstheme="minorHAnsi"/>
                <w:b/>
                <w:bCs/>
                <w:lang w:val="en-GB"/>
              </w:rPr>
            </w:pPr>
            <w:r w:rsidRPr="00891B94">
              <w:rPr>
                <w:rFonts w:cstheme="minorHAnsi"/>
                <w:b/>
                <w:bCs/>
                <w:lang w:val="en-GB"/>
              </w:rPr>
              <w:t>Quantity</w:t>
            </w:r>
          </w:p>
        </w:tc>
        <w:tc>
          <w:tcPr>
            <w:tcW w:w="1555" w:type="dxa"/>
            <w:shd w:val="clear" w:color="auto" w:fill="D9D9D9" w:themeFill="background1" w:themeFillShade="D9"/>
          </w:tcPr>
          <w:p w14:paraId="3F17BC74" w14:textId="77777777" w:rsidR="00B04AAB" w:rsidRPr="00891B94" w:rsidRDefault="00B04AAB">
            <w:pPr>
              <w:jc w:val="center"/>
              <w:rPr>
                <w:rFonts w:cstheme="minorHAnsi"/>
                <w:b/>
                <w:bCs/>
                <w:lang w:val="en-GB"/>
              </w:rPr>
            </w:pPr>
            <w:r w:rsidRPr="00891B94">
              <w:rPr>
                <w:rFonts w:cstheme="minorHAnsi"/>
                <w:b/>
                <w:bCs/>
                <w:lang w:val="en-GB"/>
              </w:rPr>
              <w:t>Total Amount</w:t>
            </w:r>
          </w:p>
        </w:tc>
      </w:tr>
      <w:tr w:rsidR="00D41D47" w:rsidRPr="00FF7F50" w14:paraId="291D9728" w14:textId="77777777">
        <w:tc>
          <w:tcPr>
            <w:tcW w:w="2547" w:type="dxa"/>
          </w:tcPr>
          <w:p w14:paraId="47108654" w14:textId="7424E5EC" w:rsidR="00D41D47" w:rsidRPr="00891B94" w:rsidRDefault="00D41D47" w:rsidP="00D41D47">
            <w:pPr>
              <w:rPr>
                <w:rFonts w:cstheme="minorHAnsi"/>
                <w:lang w:val="en-GB"/>
              </w:rPr>
            </w:pPr>
            <w:r w:rsidRPr="004F74AC">
              <w:rPr>
                <w:rFonts w:cstheme="minorHAnsi"/>
                <w:lang w:val="en-GB"/>
              </w:rPr>
              <w:t>Maintenance</w:t>
            </w:r>
          </w:p>
        </w:tc>
        <w:tc>
          <w:tcPr>
            <w:tcW w:w="1891" w:type="dxa"/>
          </w:tcPr>
          <w:p w14:paraId="5FFE1570" w14:textId="0070B6B4" w:rsidR="00D41D47" w:rsidRPr="00891B94" w:rsidRDefault="00D41D47" w:rsidP="00D41D47">
            <w:pPr>
              <w:rPr>
                <w:rFonts w:cstheme="minorHAnsi"/>
                <w:color w:val="FF0000"/>
                <w:lang w:val="en-GB"/>
              </w:rPr>
            </w:pPr>
          </w:p>
        </w:tc>
        <w:tc>
          <w:tcPr>
            <w:tcW w:w="1559" w:type="dxa"/>
          </w:tcPr>
          <w:p w14:paraId="31894A1F" w14:textId="77777777" w:rsidR="00D41D47" w:rsidRPr="00891B94" w:rsidRDefault="00D41D47" w:rsidP="00D41D47">
            <w:pPr>
              <w:rPr>
                <w:rFonts w:cstheme="minorHAnsi"/>
                <w:b/>
                <w:bCs/>
                <w:lang w:val="en-GB"/>
              </w:rPr>
            </w:pPr>
          </w:p>
        </w:tc>
        <w:tc>
          <w:tcPr>
            <w:tcW w:w="1511" w:type="dxa"/>
          </w:tcPr>
          <w:p w14:paraId="7AED5855" w14:textId="77777777" w:rsidR="00D41D47" w:rsidRPr="00891B94" w:rsidRDefault="00D41D47" w:rsidP="00D41D47">
            <w:pPr>
              <w:rPr>
                <w:rFonts w:cstheme="minorHAnsi"/>
                <w:b/>
                <w:bCs/>
                <w:lang w:val="en-GB"/>
              </w:rPr>
            </w:pPr>
          </w:p>
        </w:tc>
        <w:tc>
          <w:tcPr>
            <w:tcW w:w="1555" w:type="dxa"/>
          </w:tcPr>
          <w:p w14:paraId="7E62A33F" w14:textId="77777777" w:rsidR="00D41D47" w:rsidRPr="00891B94" w:rsidRDefault="00D41D47" w:rsidP="00D41D47">
            <w:pPr>
              <w:rPr>
                <w:rFonts w:cstheme="minorHAnsi"/>
                <w:b/>
                <w:bCs/>
                <w:lang w:val="en-GB"/>
              </w:rPr>
            </w:pPr>
          </w:p>
        </w:tc>
      </w:tr>
      <w:tr w:rsidR="00D41D47" w:rsidRPr="00FF7F50" w14:paraId="1058824F" w14:textId="77777777">
        <w:tc>
          <w:tcPr>
            <w:tcW w:w="2547" w:type="dxa"/>
          </w:tcPr>
          <w:p w14:paraId="6F3CA954" w14:textId="70AAF52D" w:rsidR="00D41D47" w:rsidRPr="00891B94" w:rsidRDefault="00D41D47" w:rsidP="00D41D47">
            <w:pPr>
              <w:rPr>
                <w:rFonts w:cstheme="minorHAnsi"/>
                <w:lang w:val="en-GB"/>
              </w:rPr>
            </w:pPr>
            <w:r w:rsidRPr="004F74AC">
              <w:rPr>
                <w:rFonts w:cstheme="minorHAnsi"/>
                <w:lang w:val="en-GB"/>
              </w:rPr>
              <w:t>Programme and certificates</w:t>
            </w:r>
          </w:p>
        </w:tc>
        <w:tc>
          <w:tcPr>
            <w:tcW w:w="1891" w:type="dxa"/>
          </w:tcPr>
          <w:p w14:paraId="0538E684" w14:textId="78714A54" w:rsidR="00D41D47" w:rsidRPr="00891B94" w:rsidRDefault="00D41D47" w:rsidP="00D41D47">
            <w:pPr>
              <w:rPr>
                <w:rFonts w:cstheme="minorHAnsi"/>
                <w:color w:val="FF0000"/>
                <w:lang w:val="en-GB"/>
              </w:rPr>
            </w:pPr>
          </w:p>
        </w:tc>
        <w:tc>
          <w:tcPr>
            <w:tcW w:w="1559" w:type="dxa"/>
          </w:tcPr>
          <w:p w14:paraId="72F0181D" w14:textId="77777777" w:rsidR="00D41D47" w:rsidRPr="00891B94" w:rsidRDefault="00D41D47" w:rsidP="00D41D47">
            <w:pPr>
              <w:rPr>
                <w:rFonts w:cstheme="minorHAnsi"/>
                <w:b/>
                <w:bCs/>
                <w:lang w:val="en-GB"/>
              </w:rPr>
            </w:pPr>
          </w:p>
        </w:tc>
        <w:tc>
          <w:tcPr>
            <w:tcW w:w="1511" w:type="dxa"/>
          </w:tcPr>
          <w:p w14:paraId="7FD9F948" w14:textId="77777777" w:rsidR="00D41D47" w:rsidRPr="00891B94" w:rsidRDefault="00D41D47" w:rsidP="00D41D47">
            <w:pPr>
              <w:rPr>
                <w:rFonts w:cstheme="minorHAnsi"/>
                <w:b/>
                <w:bCs/>
                <w:lang w:val="en-GB"/>
              </w:rPr>
            </w:pPr>
          </w:p>
        </w:tc>
        <w:tc>
          <w:tcPr>
            <w:tcW w:w="1555" w:type="dxa"/>
          </w:tcPr>
          <w:p w14:paraId="683D3CF5" w14:textId="77777777" w:rsidR="00D41D47" w:rsidRPr="00891B94" w:rsidRDefault="00D41D47" w:rsidP="00D41D47">
            <w:pPr>
              <w:rPr>
                <w:rFonts w:cstheme="minorHAnsi"/>
                <w:b/>
                <w:bCs/>
                <w:lang w:val="en-GB"/>
              </w:rPr>
            </w:pPr>
          </w:p>
        </w:tc>
      </w:tr>
      <w:tr w:rsidR="00D41D47" w:rsidRPr="00FF7F50" w14:paraId="50A2E691" w14:textId="77777777">
        <w:tc>
          <w:tcPr>
            <w:tcW w:w="2547" w:type="dxa"/>
          </w:tcPr>
          <w:p w14:paraId="2E8BDB7B" w14:textId="698CB1FC" w:rsidR="00D41D47" w:rsidRPr="00891B94" w:rsidRDefault="00D41D47" w:rsidP="00D41D47">
            <w:pPr>
              <w:rPr>
                <w:rFonts w:cstheme="minorHAnsi"/>
                <w:lang w:val="en-GB"/>
              </w:rPr>
            </w:pPr>
            <w:r>
              <w:rPr>
                <w:rFonts w:cstheme="minorHAnsi"/>
                <w:lang w:val="en-GB"/>
              </w:rPr>
              <w:t>…</w:t>
            </w:r>
          </w:p>
        </w:tc>
        <w:tc>
          <w:tcPr>
            <w:tcW w:w="1891" w:type="dxa"/>
          </w:tcPr>
          <w:p w14:paraId="466FBBCD" w14:textId="2D3D75F2" w:rsidR="00D41D47" w:rsidRPr="00891B94" w:rsidRDefault="00D41D47" w:rsidP="00D41D47">
            <w:pPr>
              <w:rPr>
                <w:rFonts w:cstheme="minorHAnsi"/>
                <w:color w:val="FF0000"/>
                <w:lang w:val="en-GB"/>
              </w:rPr>
            </w:pPr>
          </w:p>
        </w:tc>
        <w:tc>
          <w:tcPr>
            <w:tcW w:w="1559" w:type="dxa"/>
          </w:tcPr>
          <w:p w14:paraId="47847134" w14:textId="77777777" w:rsidR="00D41D47" w:rsidRPr="00891B94" w:rsidRDefault="00D41D47" w:rsidP="00D41D47">
            <w:pPr>
              <w:rPr>
                <w:rFonts w:cstheme="minorHAnsi"/>
                <w:b/>
                <w:bCs/>
                <w:lang w:val="en-GB"/>
              </w:rPr>
            </w:pPr>
          </w:p>
        </w:tc>
        <w:tc>
          <w:tcPr>
            <w:tcW w:w="1511" w:type="dxa"/>
          </w:tcPr>
          <w:p w14:paraId="3EF7A78A" w14:textId="77777777" w:rsidR="00D41D47" w:rsidRPr="00891B94" w:rsidRDefault="00D41D47" w:rsidP="00D41D47">
            <w:pPr>
              <w:rPr>
                <w:rFonts w:cstheme="minorHAnsi"/>
                <w:b/>
                <w:bCs/>
                <w:lang w:val="en-GB"/>
              </w:rPr>
            </w:pPr>
          </w:p>
        </w:tc>
        <w:tc>
          <w:tcPr>
            <w:tcW w:w="1555" w:type="dxa"/>
          </w:tcPr>
          <w:p w14:paraId="3DE33632" w14:textId="77777777" w:rsidR="00D41D47" w:rsidRPr="00891B94" w:rsidRDefault="00D41D47" w:rsidP="00D41D47">
            <w:pPr>
              <w:rPr>
                <w:rFonts w:cstheme="minorHAnsi"/>
                <w:b/>
                <w:bCs/>
                <w:lang w:val="en-GB"/>
              </w:rPr>
            </w:pPr>
          </w:p>
        </w:tc>
      </w:tr>
      <w:tr w:rsidR="00D41D47" w:rsidRPr="00FF7F50" w14:paraId="03703E87" w14:textId="77777777">
        <w:tc>
          <w:tcPr>
            <w:tcW w:w="2547" w:type="dxa"/>
          </w:tcPr>
          <w:p w14:paraId="147430AE" w14:textId="55950D74" w:rsidR="00D41D47" w:rsidRPr="00891B94" w:rsidRDefault="00D41D47" w:rsidP="00D41D47">
            <w:pPr>
              <w:rPr>
                <w:rFonts w:cstheme="minorHAnsi"/>
                <w:lang w:val="en-GB"/>
              </w:rPr>
            </w:pPr>
          </w:p>
        </w:tc>
        <w:tc>
          <w:tcPr>
            <w:tcW w:w="1891" w:type="dxa"/>
          </w:tcPr>
          <w:p w14:paraId="487C3B2F" w14:textId="77777777" w:rsidR="00D41D47" w:rsidRPr="00891B94" w:rsidRDefault="00D41D47" w:rsidP="00D41D47">
            <w:pPr>
              <w:rPr>
                <w:rFonts w:cstheme="minorHAnsi"/>
                <w:color w:val="FF0000"/>
                <w:lang w:val="en-GB"/>
              </w:rPr>
            </w:pPr>
          </w:p>
        </w:tc>
        <w:tc>
          <w:tcPr>
            <w:tcW w:w="1559" w:type="dxa"/>
          </w:tcPr>
          <w:p w14:paraId="60F747D9" w14:textId="77777777" w:rsidR="00D41D47" w:rsidRPr="00891B94" w:rsidRDefault="00D41D47" w:rsidP="00D41D47">
            <w:pPr>
              <w:rPr>
                <w:rFonts w:cstheme="minorHAnsi"/>
                <w:b/>
                <w:bCs/>
                <w:lang w:val="en-GB"/>
              </w:rPr>
            </w:pPr>
          </w:p>
        </w:tc>
        <w:tc>
          <w:tcPr>
            <w:tcW w:w="1511" w:type="dxa"/>
          </w:tcPr>
          <w:p w14:paraId="098C3E81" w14:textId="77777777" w:rsidR="00D41D47" w:rsidRPr="00891B94" w:rsidRDefault="00D41D47" w:rsidP="00D41D47">
            <w:pPr>
              <w:rPr>
                <w:rFonts w:cstheme="minorHAnsi"/>
                <w:b/>
                <w:bCs/>
                <w:lang w:val="en-GB"/>
              </w:rPr>
            </w:pPr>
          </w:p>
        </w:tc>
        <w:tc>
          <w:tcPr>
            <w:tcW w:w="1555" w:type="dxa"/>
          </w:tcPr>
          <w:p w14:paraId="64469934" w14:textId="77777777" w:rsidR="00D41D47" w:rsidRPr="00891B94" w:rsidRDefault="00D41D47" w:rsidP="00D41D47">
            <w:pPr>
              <w:rPr>
                <w:rFonts w:cstheme="minorHAnsi"/>
                <w:b/>
                <w:bCs/>
                <w:lang w:val="en-GB"/>
              </w:rPr>
            </w:pPr>
          </w:p>
        </w:tc>
      </w:tr>
      <w:tr w:rsidR="00D41D47" w:rsidRPr="00FF7F50" w14:paraId="13A98413" w14:textId="77777777">
        <w:tc>
          <w:tcPr>
            <w:tcW w:w="2547" w:type="dxa"/>
          </w:tcPr>
          <w:p w14:paraId="339C28AB" w14:textId="5231ED1D" w:rsidR="00D41D47" w:rsidRPr="00891B94" w:rsidRDefault="00D41D47" w:rsidP="00D41D47">
            <w:pPr>
              <w:rPr>
                <w:rFonts w:cstheme="minorHAnsi"/>
                <w:lang w:val="en-GB"/>
              </w:rPr>
            </w:pPr>
          </w:p>
        </w:tc>
        <w:tc>
          <w:tcPr>
            <w:tcW w:w="1891" w:type="dxa"/>
          </w:tcPr>
          <w:p w14:paraId="08D0EEC8" w14:textId="77777777" w:rsidR="00D41D47" w:rsidRPr="00891B94" w:rsidRDefault="00D41D47" w:rsidP="00D41D47">
            <w:pPr>
              <w:rPr>
                <w:rFonts w:cstheme="minorHAnsi"/>
                <w:color w:val="FF0000"/>
                <w:lang w:val="en-GB"/>
              </w:rPr>
            </w:pPr>
          </w:p>
        </w:tc>
        <w:tc>
          <w:tcPr>
            <w:tcW w:w="1559" w:type="dxa"/>
          </w:tcPr>
          <w:p w14:paraId="52652D25" w14:textId="77777777" w:rsidR="00D41D47" w:rsidRPr="00891B94" w:rsidRDefault="00D41D47" w:rsidP="00D41D47">
            <w:pPr>
              <w:rPr>
                <w:rFonts w:cstheme="minorHAnsi"/>
                <w:b/>
                <w:bCs/>
                <w:lang w:val="en-GB"/>
              </w:rPr>
            </w:pPr>
          </w:p>
        </w:tc>
        <w:tc>
          <w:tcPr>
            <w:tcW w:w="1511" w:type="dxa"/>
          </w:tcPr>
          <w:p w14:paraId="0E81D104" w14:textId="77777777" w:rsidR="00D41D47" w:rsidRPr="00891B94" w:rsidRDefault="00D41D47" w:rsidP="00D41D47">
            <w:pPr>
              <w:rPr>
                <w:rFonts w:cstheme="minorHAnsi"/>
                <w:b/>
                <w:bCs/>
                <w:lang w:val="en-GB"/>
              </w:rPr>
            </w:pPr>
          </w:p>
        </w:tc>
        <w:tc>
          <w:tcPr>
            <w:tcW w:w="1555" w:type="dxa"/>
          </w:tcPr>
          <w:p w14:paraId="253C4180" w14:textId="77777777" w:rsidR="00D41D47" w:rsidRPr="00891B94" w:rsidRDefault="00D41D47" w:rsidP="00D41D47">
            <w:pPr>
              <w:rPr>
                <w:rFonts w:cstheme="minorHAnsi"/>
                <w:b/>
                <w:bCs/>
                <w:lang w:val="en-GB"/>
              </w:rPr>
            </w:pPr>
          </w:p>
        </w:tc>
      </w:tr>
      <w:tr w:rsidR="00D41D47" w:rsidRPr="00FF7F50" w14:paraId="1AF612C8" w14:textId="77777777">
        <w:tc>
          <w:tcPr>
            <w:tcW w:w="2547" w:type="dxa"/>
          </w:tcPr>
          <w:p w14:paraId="02921800" w14:textId="77777777" w:rsidR="00D41D47" w:rsidRPr="00891B94" w:rsidRDefault="00D41D47" w:rsidP="00D41D47">
            <w:pPr>
              <w:rPr>
                <w:rFonts w:cstheme="minorHAnsi"/>
                <w:lang w:val="en-GB"/>
              </w:rPr>
            </w:pPr>
          </w:p>
        </w:tc>
        <w:tc>
          <w:tcPr>
            <w:tcW w:w="1891" w:type="dxa"/>
          </w:tcPr>
          <w:p w14:paraId="39AF5CDE" w14:textId="77777777" w:rsidR="00D41D47" w:rsidRPr="00891B94" w:rsidRDefault="00D41D47" w:rsidP="00D41D47">
            <w:pPr>
              <w:rPr>
                <w:rFonts w:cstheme="minorHAnsi"/>
                <w:color w:val="FF0000"/>
                <w:lang w:val="en-GB"/>
              </w:rPr>
            </w:pPr>
          </w:p>
        </w:tc>
        <w:tc>
          <w:tcPr>
            <w:tcW w:w="1559" w:type="dxa"/>
          </w:tcPr>
          <w:p w14:paraId="178A7237" w14:textId="77777777" w:rsidR="00D41D47" w:rsidRPr="00891B94" w:rsidRDefault="00D41D47" w:rsidP="00D41D47">
            <w:pPr>
              <w:rPr>
                <w:rFonts w:cstheme="minorHAnsi"/>
                <w:b/>
                <w:bCs/>
                <w:lang w:val="en-GB"/>
              </w:rPr>
            </w:pPr>
          </w:p>
        </w:tc>
        <w:tc>
          <w:tcPr>
            <w:tcW w:w="1511" w:type="dxa"/>
          </w:tcPr>
          <w:p w14:paraId="354C6FFD" w14:textId="77777777" w:rsidR="00D41D47" w:rsidRPr="00891B94" w:rsidRDefault="00D41D47" w:rsidP="00D41D47">
            <w:pPr>
              <w:rPr>
                <w:rFonts w:cstheme="minorHAnsi"/>
                <w:b/>
                <w:bCs/>
                <w:lang w:val="en-GB"/>
              </w:rPr>
            </w:pPr>
          </w:p>
        </w:tc>
        <w:tc>
          <w:tcPr>
            <w:tcW w:w="1555" w:type="dxa"/>
          </w:tcPr>
          <w:p w14:paraId="507105BD" w14:textId="77777777" w:rsidR="00D41D47" w:rsidRPr="00891B94" w:rsidRDefault="00D41D47" w:rsidP="00D41D47">
            <w:pPr>
              <w:rPr>
                <w:rFonts w:cstheme="minorHAnsi"/>
                <w:b/>
                <w:bCs/>
                <w:lang w:val="en-GB"/>
              </w:rPr>
            </w:pPr>
          </w:p>
        </w:tc>
      </w:tr>
      <w:tr w:rsidR="00D41D47" w:rsidRPr="00FF7F50" w14:paraId="74F23ADE" w14:textId="77777777">
        <w:tc>
          <w:tcPr>
            <w:tcW w:w="2547" w:type="dxa"/>
          </w:tcPr>
          <w:p w14:paraId="2FF09950" w14:textId="77777777" w:rsidR="00D41D47" w:rsidRPr="00891B94" w:rsidRDefault="00D41D47" w:rsidP="00D41D47">
            <w:pPr>
              <w:rPr>
                <w:rFonts w:cstheme="minorHAnsi"/>
                <w:color w:val="FF0000"/>
                <w:lang w:val="en-GB"/>
              </w:rPr>
            </w:pPr>
          </w:p>
        </w:tc>
        <w:tc>
          <w:tcPr>
            <w:tcW w:w="1891" w:type="dxa"/>
          </w:tcPr>
          <w:p w14:paraId="3C366C6D" w14:textId="77777777" w:rsidR="00D41D47" w:rsidRPr="00891B94" w:rsidRDefault="00D41D47" w:rsidP="00D41D47">
            <w:pPr>
              <w:rPr>
                <w:rFonts w:cstheme="minorHAnsi"/>
                <w:color w:val="FF0000"/>
                <w:lang w:val="en-GB"/>
              </w:rPr>
            </w:pPr>
          </w:p>
        </w:tc>
        <w:tc>
          <w:tcPr>
            <w:tcW w:w="1559" w:type="dxa"/>
          </w:tcPr>
          <w:p w14:paraId="0EEA6DB0" w14:textId="77777777" w:rsidR="00D41D47" w:rsidRPr="00891B94" w:rsidRDefault="00D41D47" w:rsidP="00D41D47">
            <w:pPr>
              <w:rPr>
                <w:rFonts w:cstheme="minorHAnsi"/>
                <w:b/>
                <w:bCs/>
                <w:lang w:val="en-GB"/>
              </w:rPr>
            </w:pPr>
          </w:p>
        </w:tc>
        <w:tc>
          <w:tcPr>
            <w:tcW w:w="1511" w:type="dxa"/>
          </w:tcPr>
          <w:p w14:paraId="527EB57B" w14:textId="77777777" w:rsidR="00D41D47" w:rsidRPr="00891B94" w:rsidRDefault="00D41D47" w:rsidP="00D41D47">
            <w:pPr>
              <w:rPr>
                <w:rFonts w:cstheme="minorHAnsi"/>
                <w:b/>
                <w:bCs/>
                <w:lang w:val="en-GB"/>
              </w:rPr>
            </w:pPr>
          </w:p>
        </w:tc>
        <w:tc>
          <w:tcPr>
            <w:tcW w:w="1555" w:type="dxa"/>
          </w:tcPr>
          <w:p w14:paraId="62050088" w14:textId="77777777" w:rsidR="00D41D47" w:rsidRPr="00891B94" w:rsidRDefault="00D41D47" w:rsidP="00D41D47">
            <w:pPr>
              <w:rPr>
                <w:rFonts w:cstheme="minorHAnsi"/>
                <w:b/>
                <w:bCs/>
                <w:lang w:val="en-GB"/>
              </w:rPr>
            </w:pPr>
          </w:p>
        </w:tc>
      </w:tr>
      <w:tr w:rsidR="00D41D47" w:rsidRPr="00FF7F50" w14:paraId="0B320866" w14:textId="77777777">
        <w:tc>
          <w:tcPr>
            <w:tcW w:w="2547" w:type="dxa"/>
          </w:tcPr>
          <w:p w14:paraId="57885354" w14:textId="77777777" w:rsidR="00D41D47" w:rsidRPr="00891B94" w:rsidRDefault="00D41D47" w:rsidP="00D41D47">
            <w:pPr>
              <w:rPr>
                <w:rFonts w:cstheme="minorHAnsi"/>
                <w:color w:val="FF0000"/>
                <w:lang w:val="en-GB"/>
              </w:rPr>
            </w:pPr>
          </w:p>
        </w:tc>
        <w:tc>
          <w:tcPr>
            <w:tcW w:w="1891" w:type="dxa"/>
          </w:tcPr>
          <w:p w14:paraId="23F1ADC3" w14:textId="77777777" w:rsidR="00D41D47" w:rsidRPr="00891B94" w:rsidRDefault="00D41D47" w:rsidP="00D41D47">
            <w:pPr>
              <w:rPr>
                <w:rFonts w:cstheme="minorHAnsi"/>
                <w:color w:val="FF0000"/>
                <w:lang w:val="en-GB"/>
              </w:rPr>
            </w:pPr>
          </w:p>
        </w:tc>
        <w:tc>
          <w:tcPr>
            <w:tcW w:w="1559" w:type="dxa"/>
          </w:tcPr>
          <w:p w14:paraId="09A3C911" w14:textId="77777777" w:rsidR="00D41D47" w:rsidRPr="00891B94" w:rsidRDefault="00D41D47" w:rsidP="00D41D47">
            <w:pPr>
              <w:rPr>
                <w:rFonts w:cstheme="minorHAnsi"/>
                <w:b/>
                <w:bCs/>
                <w:lang w:val="en-GB"/>
              </w:rPr>
            </w:pPr>
          </w:p>
        </w:tc>
        <w:tc>
          <w:tcPr>
            <w:tcW w:w="1511" w:type="dxa"/>
          </w:tcPr>
          <w:p w14:paraId="6B653FA1" w14:textId="77777777" w:rsidR="00D41D47" w:rsidRPr="00891B94" w:rsidRDefault="00D41D47" w:rsidP="00D41D47">
            <w:pPr>
              <w:rPr>
                <w:rFonts w:cstheme="minorHAnsi"/>
                <w:b/>
                <w:bCs/>
                <w:lang w:val="en-GB"/>
              </w:rPr>
            </w:pPr>
          </w:p>
        </w:tc>
        <w:tc>
          <w:tcPr>
            <w:tcW w:w="1555" w:type="dxa"/>
          </w:tcPr>
          <w:p w14:paraId="2646F502" w14:textId="77777777" w:rsidR="00D41D47" w:rsidRPr="00891B94" w:rsidRDefault="00D41D47" w:rsidP="00D41D47">
            <w:pPr>
              <w:rPr>
                <w:rFonts w:cstheme="minorHAnsi"/>
                <w:b/>
                <w:bCs/>
                <w:lang w:val="en-GB"/>
              </w:rPr>
            </w:pPr>
          </w:p>
        </w:tc>
      </w:tr>
      <w:tr w:rsidR="00D41D47" w:rsidRPr="00FF7F50" w14:paraId="430B339D" w14:textId="77777777">
        <w:tc>
          <w:tcPr>
            <w:tcW w:w="2547" w:type="dxa"/>
          </w:tcPr>
          <w:p w14:paraId="1E1C1BB6" w14:textId="77777777" w:rsidR="00D41D47" w:rsidRPr="00891B94" w:rsidRDefault="00D41D47" w:rsidP="00D41D47">
            <w:pPr>
              <w:rPr>
                <w:rFonts w:cstheme="minorHAnsi"/>
                <w:color w:val="FF0000"/>
                <w:lang w:val="en-GB"/>
              </w:rPr>
            </w:pPr>
          </w:p>
        </w:tc>
        <w:tc>
          <w:tcPr>
            <w:tcW w:w="1891" w:type="dxa"/>
          </w:tcPr>
          <w:p w14:paraId="375FCC44" w14:textId="77777777" w:rsidR="00D41D47" w:rsidRPr="00891B94" w:rsidRDefault="00D41D47" w:rsidP="00D41D47">
            <w:pPr>
              <w:rPr>
                <w:rFonts w:cstheme="minorHAnsi"/>
                <w:color w:val="FF0000"/>
                <w:lang w:val="en-GB"/>
              </w:rPr>
            </w:pPr>
          </w:p>
        </w:tc>
        <w:tc>
          <w:tcPr>
            <w:tcW w:w="1559" w:type="dxa"/>
          </w:tcPr>
          <w:p w14:paraId="712C1A8D" w14:textId="77777777" w:rsidR="00D41D47" w:rsidRPr="00891B94" w:rsidRDefault="00D41D47" w:rsidP="00D41D47">
            <w:pPr>
              <w:rPr>
                <w:rFonts w:cstheme="minorHAnsi"/>
                <w:b/>
                <w:bCs/>
                <w:lang w:val="en-GB"/>
              </w:rPr>
            </w:pPr>
          </w:p>
        </w:tc>
        <w:tc>
          <w:tcPr>
            <w:tcW w:w="1511" w:type="dxa"/>
          </w:tcPr>
          <w:p w14:paraId="440388DC" w14:textId="77777777" w:rsidR="00D41D47" w:rsidRPr="00891B94" w:rsidRDefault="00D41D47" w:rsidP="00D41D47">
            <w:pPr>
              <w:rPr>
                <w:rFonts w:cstheme="minorHAnsi"/>
                <w:b/>
                <w:bCs/>
                <w:lang w:val="en-GB"/>
              </w:rPr>
            </w:pPr>
          </w:p>
        </w:tc>
        <w:tc>
          <w:tcPr>
            <w:tcW w:w="1555" w:type="dxa"/>
          </w:tcPr>
          <w:p w14:paraId="56A640A7" w14:textId="77777777" w:rsidR="00D41D47" w:rsidRPr="00891B94" w:rsidRDefault="00D41D47" w:rsidP="00D41D47">
            <w:pPr>
              <w:rPr>
                <w:rFonts w:cstheme="minorHAnsi"/>
                <w:b/>
                <w:bCs/>
                <w:lang w:val="en-GB"/>
              </w:rPr>
            </w:pPr>
          </w:p>
        </w:tc>
      </w:tr>
      <w:tr w:rsidR="00D41D47" w:rsidRPr="00FF7F50" w14:paraId="7807A564" w14:textId="77777777">
        <w:tc>
          <w:tcPr>
            <w:tcW w:w="2547" w:type="dxa"/>
          </w:tcPr>
          <w:p w14:paraId="041B8455" w14:textId="48E24E04" w:rsidR="00D41D47" w:rsidRPr="00891B94" w:rsidRDefault="00D41D47" w:rsidP="00D41D47">
            <w:pPr>
              <w:rPr>
                <w:rFonts w:cstheme="minorHAnsi"/>
                <w:color w:val="FF0000"/>
                <w:lang w:val="en-GB"/>
              </w:rPr>
            </w:pPr>
          </w:p>
        </w:tc>
        <w:tc>
          <w:tcPr>
            <w:tcW w:w="1891" w:type="dxa"/>
          </w:tcPr>
          <w:p w14:paraId="2EB068B4" w14:textId="77777777" w:rsidR="00D41D47" w:rsidRPr="00891B94" w:rsidRDefault="00D41D47" w:rsidP="00D41D47">
            <w:pPr>
              <w:rPr>
                <w:rFonts w:cstheme="minorHAnsi"/>
                <w:color w:val="FF0000"/>
                <w:lang w:val="en-GB"/>
              </w:rPr>
            </w:pPr>
          </w:p>
        </w:tc>
        <w:tc>
          <w:tcPr>
            <w:tcW w:w="1559" w:type="dxa"/>
          </w:tcPr>
          <w:p w14:paraId="40AD813B" w14:textId="77777777" w:rsidR="00D41D47" w:rsidRPr="00891B94" w:rsidRDefault="00D41D47" w:rsidP="00D41D47">
            <w:pPr>
              <w:rPr>
                <w:rFonts w:cstheme="minorHAnsi"/>
                <w:b/>
                <w:bCs/>
                <w:lang w:val="en-GB"/>
              </w:rPr>
            </w:pPr>
          </w:p>
        </w:tc>
        <w:tc>
          <w:tcPr>
            <w:tcW w:w="1511" w:type="dxa"/>
          </w:tcPr>
          <w:p w14:paraId="5B4384FB" w14:textId="77777777" w:rsidR="00D41D47" w:rsidRPr="00891B94" w:rsidRDefault="00D41D47" w:rsidP="00D41D47">
            <w:pPr>
              <w:rPr>
                <w:rFonts w:cstheme="minorHAnsi"/>
                <w:b/>
                <w:bCs/>
                <w:lang w:val="en-GB"/>
              </w:rPr>
            </w:pPr>
          </w:p>
        </w:tc>
        <w:tc>
          <w:tcPr>
            <w:tcW w:w="1555" w:type="dxa"/>
          </w:tcPr>
          <w:p w14:paraId="48517523" w14:textId="77777777" w:rsidR="00D41D47" w:rsidRPr="00891B94" w:rsidRDefault="00D41D47" w:rsidP="00D41D47">
            <w:pPr>
              <w:rPr>
                <w:rFonts w:cstheme="minorHAnsi"/>
                <w:b/>
                <w:bCs/>
                <w:lang w:val="en-GB"/>
              </w:rPr>
            </w:pPr>
          </w:p>
        </w:tc>
      </w:tr>
      <w:tr w:rsidR="00D41D47" w:rsidRPr="00FF7F50" w14:paraId="35E86F51" w14:textId="77777777">
        <w:tc>
          <w:tcPr>
            <w:tcW w:w="2547" w:type="dxa"/>
          </w:tcPr>
          <w:p w14:paraId="61EA8F17" w14:textId="77777777" w:rsidR="00D41D47" w:rsidRPr="00F37DCD" w:rsidRDefault="00D41D47" w:rsidP="00D41D47">
            <w:pPr>
              <w:rPr>
                <w:rFonts w:cstheme="minorHAnsi"/>
                <w:color w:val="FF0000"/>
                <w:lang w:val="en-GB"/>
              </w:rPr>
            </w:pPr>
          </w:p>
        </w:tc>
        <w:tc>
          <w:tcPr>
            <w:tcW w:w="1891" w:type="dxa"/>
          </w:tcPr>
          <w:p w14:paraId="7E8059CB" w14:textId="77777777" w:rsidR="00D41D47" w:rsidRPr="00F37DCD" w:rsidRDefault="00D41D47" w:rsidP="00D41D47">
            <w:pPr>
              <w:rPr>
                <w:rFonts w:cstheme="minorHAnsi"/>
                <w:color w:val="FF0000"/>
                <w:lang w:val="en-GB"/>
              </w:rPr>
            </w:pPr>
          </w:p>
        </w:tc>
        <w:tc>
          <w:tcPr>
            <w:tcW w:w="1559" w:type="dxa"/>
          </w:tcPr>
          <w:p w14:paraId="1D01B064" w14:textId="77777777" w:rsidR="00D41D47" w:rsidRPr="00F37DCD" w:rsidRDefault="00D41D47" w:rsidP="00D41D47">
            <w:pPr>
              <w:rPr>
                <w:rFonts w:cstheme="minorHAnsi"/>
                <w:b/>
                <w:bCs/>
                <w:lang w:val="en-GB"/>
              </w:rPr>
            </w:pPr>
          </w:p>
        </w:tc>
        <w:tc>
          <w:tcPr>
            <w:tcW w:w="1511" w:type="dxa"/>
          </w:tcPr>
          <w:p w14:paraId="64D8B8AE" w14:textId="77777777" w:rsidR="00D41D47" w:rsidRPr="00F37DCD" w:rsidRDefault="00D41D47" w:rsidP="00D41D47">
            <w:pPr>
              <w:rPr>
                <w:rFonts w:cstheme="minorHAnsi"/>
                <w:b/>
                <w:bCs/>
                <w:lang w:val="en-GB"/>
              </w:rPr>
            </w:pPr>
          </w:p>
        </w:tc>
        <w:tc>
          <w:tcPr>
            <w:tcW w:w="1555" w:type="dxa"/>
          </w:tcPr>
          <w:p w14:paraId="6931C892" w14:textId="77777777" w:rsidR="00D41D47" w:rsidRPr="00F37DCD" w:rsidRDefault="00D41D47" w:rsidP="00D41D47">
            <w:pPr>
              <w:rPr>
                <w:rFonts w:cstheme="minorHAnsi"/>
                <w:b/>
                <w:bCs/>
                <w:lang w:val="en-GB"/>
              </w:rPr>
            </w:pPr>
          </w:p>
        </w:tc>
      </w:tr>
      <w:tr w:rsidR="00D41D47" w:rsidRPr="00FF7F50" w14:paraId="5F6DAB69" w14:textId="77777777">
        <w:tc>
          <w:tcPr>
            <w:tcW w:w="7508" w:type="dxa"/>
            <w:gridSpan w:val="4"/>
          </w:tcPr>
          <w:p w14:paraId="5860D9D3" w14:textId="77777777" w:rsidR="00D41D47" w:rsidRPr="00891B94" w:rsidRDefault="00D41D47" w:rsidP="00D41D47">
            <w:pPr>
              <w:jc w:val="right"/>
              <w:rPr>
                <w:rFonts w:cstheme="minorHAnsi"/>
                <w:b/>
                <w:bCs/>
                <w:lang w:val="en-GB"/>
              </w:rPr>
            </w:pPr>
            <w:r w:rsidRPr="00891B94">
              <w:rPr>
                <w:rFonts w:cstheme="minorHAnsi"/>
                <w:b/>
                <w:bCs/>
                <w:lang w:val="en-GB"/>
              </w:rPr>
              <w:t>Subtotal Other Costs:</w:t>
            </w:r>
          </w:p>
        </w:tc>
        <w:tc>
          <w:tcPr>
            <w:tcW w:w="1555" w:type="dxa"/>
          </w:tcPr>
          <w:p w14:paraId="16914E18" w14:textId="77777777" w:rsidR="00D41D47" w:rsidRPr="00891B94" w:rsidRDefault="00D41D47" w:rsidP="00D41D47">
            <w:pPr>
              <w:rPr>
                <w:rFonts w:cstheme="minorHAnsi"/>
                <w:b/>
                <w:bCs/>
                <w:lang w:val="en-GB"/>
              </w:rPr>
            </w:pPr>
          </w:p>
        </w:tc>
      </w:tr>
    </w:tbl>
    <w:p w14:paraId="2F0F65CD" w14:textId="77777777" w:rsidR="00057A07" w:rsidRDefault="00057A07" w:rsidP="008C7998">
      <w:pPr>
        <w:rPr>
          <w:rFonts w:cstheme="minorHAnsi"/>
          <w:b/>
          <w:bCs/>
          <w:lang w:val="en-GB"/>
        </w:rPr>
      </w:pPr>
    </w:p>
    <w:p w14:paraId="2CCAB0AF" w14:textId="77777777" w:rsidR="00B04AAB" w:rsidRPr="00891B94" w:rsidRDefault="00B04AAB" w:rsidP="00B04AAB">
      <w:pPr>
        <w:rPr>
          <w:rFonts w:cstheme="minorHAnsi"/>
          <w:b/>
          <w:bCs/>
          <w:lang w:val="en-GB"/>
        </w:rPr>
      </w:pPr>
      <w:r w:rsidRPr="00891B94">
        <w:rPr>
          <w:rFonts w:cstheme="minorHAnsi"/>
          <w:b/>
          <w:bCs/>
          <w:lang w:val="en-GB"/>
        </w:rPr>
        <w:t>Table 4: Breakdown of Price per Deliverable / Activity</w:t>
      </w:r>
    </w:p>
    <w:tbl>
      <w:tblPr>
        <w:tblStyle w:val="TableGrid"/>
        <w:tblW w:w="9067" w:type="dxa"/>
        <w:tblLook w:val="04A0" w:firstRow="1" w:lastRow="0" w:firstColumn="1" w:lastColumn="0" w:noHBand="0" w:noVBand="1"/>
      </w:tblPr>
      <w:tblGrid>
        <w:gridCol w:w="4390"/>
        <w:gridCol w:w="1559"/>
        <w:gridCol w:w="1559"/>
        <w:gridCol w:w="1559"/>
      </w:tblGrid>
      <w:tr w:rsidR="00B04AAB" w:rsidRPr="00FF7F50" w14:paraId="1F7ABF27" w14:textId="77777777">
        <w:tc>
          <w:tcPr>
            <w:tcW w:w="4390" w:type="dxa"/>
            <w:shd w:val="clear" w:color="auto" w:fill="D9D9D9" w:themeFill="background1" w:themeFillShade="D9"/>
          </w:tcPr>
          <w:p w14:paraId="76E8FF84" w14:textId="77777777" w:rsidR="00B04AAB" w:rsidRPr="00891B94" w:rsidRDefault="00B04AAB">
            <w:pPr>
              <w:jc w:val="center"/>
              <w:rPr>
                <w:rFonts w:cstheme="minorHAnsi"/>
                <w:b/>
                <w:bCs/>
                <w:lang w:val="en-GB"/>
              </w:rPr>
            </w:pPr>
            <w:r w:rsidRPr="00891B94">
              <w:rPr>
                <w:rFonts w:cstheme="minorHAnsi"/>
                <w:b/>
                <w:bCs/>
                <w:lang w:val="en-GB"/>
              </w:rPr>
              <w:t>Deliverable / Activity description</w:t>
            </w:r>
          </w:p>
        </w:tc>
        <w:tc>
          <w:tcPr>
            <w:tcW w:w="1559" w:type="dxa"/>
            <w:shd w:val="clear" w:color="auto" w:fill="D9D9D9" w:themeFill="background1" w:themeFillShade="D9"/>
          </w:tcPr>
          <w:p w14:paraId="639F51E7" w14:textId="77777777" w:rsidR="00B04AAB" w:rsidRPr="00891B94" w:rsidRDefault="00B04AAB">
            <w:pPr>
              <w:jc w:val="center"/>
              <w:rPr>
                <w:rFonts w:cstheme="minorHAnsi"/>
                <w:b/>
                <w:bCs/>
                <w:lang w:val="en-GB"/>
              </w:rPr>
            </w:pPr>
            <w:r w:rsidRPr="00891B94">
              <w:rPr>
                <w:rFonts w:cstheme="minorHAnsi"/>
                <w:b/>
                <w:bCs/>
                <w:lang w:val="en-GB"/>
              </w:rPr>
              <w:t>Professional Fees (Table 2)</w:t>
            </w:r>
          </w:p>
        </w:tc>
        <w:tc>
          <w:tcPr>
            <w:tcW w:w="1559" w:type="dxa"/>
            <w:shd w:val="clear" w:color="auto" w:fill="D9D9D9" w:themeFill="background1" w:themeFillShade="D9"/>
          </w:tcPr>
          <w:p w14:paraId="7215FAEF" w14:textId="77777777" w:rsidR="00B04AAB" w:rsidRPr="00891B94" w:rsidRDefault="00B04AAB">
            <w:pPr>
              <w:jc w:val="center"/>
              <w:rPr>
                <w:rFonts w:cstheme="minorHAnsi"/>
                <w:b/>
                <w:bCs/>
                <w:lang w:val="en-GB"/>
              </w:rPr>
            </w:pPr>
            <w:r w:rsidRPr="00891B94">
              <w:rPr>
                <w:rFonts w:cstheme="minorHAnsi"/>
                <w:b/>
                <w:bCs/>
                <w:lang w:val="en-GB"/>
              </w:rPr>
              <w:t>Other Costs</w:t>
            </w:r>
          </w:p>
          <w:p w14:paraId="504891DE" w14:textId="77777777" w:rsidR="00B04AAB" w:rsidRPr="00891B94" w:rsidRDefault="00B04AAB">
            <w:pPr>
              <w:jc w:val="center"/>
              <w:rPr>
                <w:rFonts w:cstheme="minorHAnsi"/>
                <w:b/>
                <w:bCs/>
                <w:lang w:val="en-GB"/>
              </w:rPr>
            </w:pPr>
            <w:r w:rsidRPr="00891B94">
              <w:rPr>
                <w:rFonts w:cstheme="minorHAnsi"/>
                <w:b/>
                <w:bCs/>
                <w:lang w:val="en-GB"/>
              </w:rPr>
              <w:t xml:space="preserve"> (Table 3)</w:t>
            </w:r>
          </w:p>
        </w:tc>
        <w:tc>
          <w:tcPr>
            <w:tcW w:w="1559" w:type="dxa"/>
            <w:shd w:val="clear" w:color="auto" w:fill="D9D9D9" w:themeFill="background1" w:themeFillShade="D9"/>
          </w:tcPr>
          <w:p w14:paraId="0B10D2FC" w14:textId="77777777" w:rsidR="00B04AAB" w:rsidRPr="00891B94" w:rsidRDefault="00B04AAB">
            <w:pPr>
              <w:jc w:val="center"/>
              <w:rPr>
                <w:rFonts w:cstheme="minorHAnsi"/>
                <w:b/>
                <w:bCs/>
                <w:lang w:val="en-GB"/>
              </w:rPr>
            </w:pPr>
            <w:r w:rsidRPr="00891B94">
              <w:rPr>
                <w:rFonts w:cstheme="minorHAnsi"/>
                <w:b/>
                <w:bCs/>
                <w:lang w:val="en-GB"/>
              </w:rPr>
              <w:t>Total</w:t>
            </w:r>
          </w:p>
        </w:tc>
      </w:tr>
      <w:tr w:rsidR="00B04AAB" w:rsidRPr="003B60AD" w14:paraId="4DD886E6" w14:textId="77777777">
        <w:tc>
          <w:tcPr>
            <w:tcW w:w="4390" w:type="dxa"/>
            <w:vAlign w:val="center"/>
          </w:tcPr>
          <w:p w14:paraId="4303F816" w14:textId="268AFB41" w:rsidR="00B04AAB" w:rsidRPr="00891B94" w:rsidRDefault="00C8595E">
            <w:pPr>
              <w:rPr>
                <w:rFonts w:cstheme="minorHAnsi"/>
                <w:color w:val="FF0000"/>
                <w:lang w:val="en-GB"/>
              </w:rPr>
            </w:pPr>
            <w:r w:rsidRPr="00891B94">
              <w:rPr>
                <w:lang w:val="en-US"/>
              </w:rPr>
              <w:t xml:space="preserve">Project specification document (Detailed work plan and methodology, </w:t>
            </w:r>
            <w:r w:rsidRPr="00C8595E">
              <w:rPr>
                <w:lang w:val="en-US"/>
              </w:rPr>
              <w:t>finalized requirements, technical architecture overview, and detailed functional specifications)</w:t>
            </w:r>
            <w:r w:rsidRPr="00891B94">
              <w:rPr>
                <w:lang w:val="en-US"/>
              </w:rPr>
              <w:t xml:space="preserve"> developed and submitted;</w:t>
            </w:r>
            <w:r w:rsidRPr="00C8595E">
              <w:rPr>
                <w:lang w:val="en-US"/>
              </w:rPr>
              <w:t xml:space="preserve"> </w:t>
            </w:r>
          </w:p>
        </w:tc>
        <w:tc>
          <w:tcPr>
            <w:tcW w:w="1559" w:type="dxa"/>
          </w:tcPr>
          <w:p w14:paraId="0A513152" w14:textId="77777777" w:rsidR="00B04AAB" w:rsidRPr="00891B94" w:rsidRDefault="00B04AAB">
            <w:pPr>
              <w:rPr>
                <w:rFonts w:cstheme="minorHAnsi"/>
                <w:b/>
                <w:bCs/>
                <w:lang w:val="en-GB"/>
              </w:rPr>
            </w:pPr>
          </w:p>
        </w:tc>
        <w:tc>
          <w:tcPr>
            <w:tcW w:w="1559" w:type="dxa"/>
          </w:tcPr>
          <w:p w14:paraId="67DDDBA5" w14:textId="77777777" w:rsidR="00B04AAB" w:rsidRPr="00891B94" w:rsidRDefault="00B04AAB">
            <w:pPr>
              <w:rPr>
                <w:rFonts w:cstheme="minorHAnsi"/>
                <w:b/>
                <w:bCs/>
                <w:lang w:val="en-GB"/>
              </w:rPr>
            </w:pPr>
          </w:p>
        </w:tc>
        <w:tc>
          <w:tcPr>
            <w:tcW w:w="1559" w:type="dxa"/>
          </w:tcPr>
          <w:p w14:paraId="4540465F" w14:textId="77777777" w:rsidR="00B04AAB" w:rsidRPr="00891B94" w:rsidRDefault="00B04AAB">
            <w:pPr>
              <w:rPr>
                <w:rFonts w:cstheme="minorHAnsi"/>
                <w:b/>
                <w:bCs/>
                <w:lang w:val="en-GB"/>
              </w:rPr>
            </w:pPr>
          </w:p>
        </w:tc>
      </w:tr>
      <w:tr w:rsidR="00B04AAB" w:rsidRPr="003B60AD" w14:paraId="5CC736E2" w14:textId="77777777">
        <w:tc>
          <w:tcPr>
            <w:tcW w:w="4390" w:type="dxa"/>
            <w:vAlign w:val="center"/>
          </w:tcPr>
          <w:p w14:paraId="06BBFDF9" w14:textId="2FB0AB2E" w:rsidR="00B04AAB" w:rsidRPr="00891B94" w:rsidRDefault="00C8595E">
            <w:pPr>
              <w:rPr>
                <w:rFonts w:cstheme="minorHAnsi"/>
                <w:color w:val="FF0000"/>
                <w:lang w:val="en-GB"/>
              </w:rPr>
            </w:pPr>
            <w:r w:rsidRPr="00C8595E">
              <w:rPr>
                <w:rFonts w:ascii="Calibri" w:hAnsi="Calibri" w:cs="Calibri"/>
                <w:lang w:val="en-US"/>
              </w:rPr>
              <w:t xml:space="preserve">Interactive design prototype (High-fidelity mockups and clickable prototypes), validated and approved by the Beneficiary </w:t>
            </w:r>
          </w:p>
        </w:tc>
        <w:tc>
          <w:tcPr>
            <w:tcW w:w="1559" w:type="dxa"/>
          </w:tcPr>
          <w:p w14:paraId="750AF9D1" w14:textId="77777777" w:rsidR="00B04AAB" w:rsidRPr="00891B94" w:rsidRDefault="00B04AAB">
            <w:pPr>
              <w:rPr>
                <w:rFonts w:cstheme="minorHAnsi"/>
                <w:b/>
                <w:bCs/>
                <w:lang w:val="en-GB"/>
              </w:rPr>
            </w:pPr>
          </w:p>
        </w:tc>
        <w:tc>
          <w:tcPr>
            <w:tcW w:w="1559" w:type="dxa"/>
          </w:tcPr>
          <w:p w14:paraId="411EC841" w14:textId="77777777" w:rsidR="00B04AAB" w:rsidRPr="00891B94" w:rsidRDefault="00B04AAB">
            <w:pPr>
              <w:rPr>
                <w:rFonts w:cstheme="minorHAnsi"/>
                <w:b/>
                <w:bCs/>
                <w:lang w:val="en-GB"/>
              </w:rPr>
            </w:pPr>
          </w:p>
        </w:tc>
        <w:tc>
          <w:tcPr>
            <w:tcW w:w="1559" w:type="dxa"/>
          </w:tcPr>
          <w:p w14:paraId="54F52CDE" w14:textId="77777777" w:rsidR="00B04AAB" w:rsidRPr="00891B94" w:rsidRDefault="00B04AAB">
            <w:pPr>
              <w:rPr>
                <w:rFonts w:cstheme="minorHAnsi"/>
                <w:b/>
                <w:bCs/>
                <w:lang w:val="en-GB"/>
              </w:rPr>
            </w:pPr>
          </w:p>
        </w:tc>
      </w:tr>
      <w:tr w:rsidR="00B04AAB" w:rsidRPr="003B60AD" w14:paraId="667E5444" w14:textId="77777777">
        <w:tc>
          <w:tcPr>
            <w:tcW w:w="4390" w:type="dxa"/>
            <w:vAlign w:val="center"/>
          </w:tcPr>
          <w:p w14:paraId="61916E11" w14:textId="640B580C" w:rsidR="00B04AAB" w:rsidRPr="00891B94" w:rsidRDefault="00C8595E">
            <w:pPr>
              <w:rPr>
                <w:rFonts w:cstheme="minorHAnsi"/>
                <w:color w:val="FF0000"/>
                <w:lang w:val="en-GB"/>
              </w:rPr>
            </w:pPr>
            <w:r w:rsidRPr="00B8010F">
              <w:rPr>
                <w:rFonts w:ascii="Calibri" w:hAnsi="Calibri" w:cs="Calibri"/>
                <w:lang w:val="en-US"/>
              </w:rPr>
              <w:t>Backend Development and Integration</w:t>
            </w:r>
            <w:r>
              <w:rPr>
                <w:rFonts w:ascii="Calibri" w:hAnsi="Calibri" w:cs="Calibri"/>
                <w:lang w:val="en-US"/>
              </w:rPr>
              <w:t xml:space="preserve"> - </w:t>
            </w:r>
            <w:r w:rsidRPr="00C8595E">
              <w:rPr>
                <w:rFonts w:ascii="Calibri" w:hAnsi="Calibri" w:cs="Calibri"/>
                <w:lang w:val="en-US"/>
              </w:rPr>
              <w:t>Functional backend modules, integrated APIs, and technical documentation covering architecture and endpoints.</w:t>
            </w:r>
          </w:p>
        </w:tc>
        <w:tc>
          <w:tcPr>
            <w:tcW w:w="1559" w:type="dxa"/>
          </w:tcPr>
          <w:p w14:paraId="23386695" w14:textId="77777777" w:rsidR="00B04AAB" w:rsidRPr="00891B94" w:rsidRDefault="00B04AAB">
            <w:pPr>
              <w:rPr>
                <w:rFonts w:cstheme="minorHAnsi"/>
                <w:b/>
                <w:bCs/>
                <w:lang w:val="en-GB"/>
              </w:rPr>
            </w:pPr>
          </w:p>
        </w:tc>
        <w:tc>
          <w:tcPr>
            <w:tcW w:w="1559" w:type="dxa"/>
          </w:tcPr>
          <w:p w14:paraId="45C424E4" w14:textId="77777777" w:rsidR="00B04AAB" w:rsidRPr="00891B94" w:rsidRDefault="00B04AAB">
            <w:pPr>
              <w:rPr>
                <w:rFonts w:cstheme="minorHAnsi"/>
                <w:b/>
                <w:bCs/>
                <w:lang w:val="en-GB"/>
              </w:rPr>
            </w:pPr>
          </w:p>
        </w:tc>
        <w:tc>
          <w:tcPr>
            <w:tcW w:w="1559" w:type="dxa"/>
          </w:tcPr>
          <w:p w14:paraId="10C8129A" w14:textId="77777777" w:rsidR="00B04AAB" w:rsidRPr="00891B94" w:rsidRDefault="00B04AAB">
            <w:pPr>
              <w:rPr>
                <w:rFonts w:cstheme="minorHAnsi"/>
                <w:b/>
                <w:bCs/>
                <w:lang w:val="en-GB"/>
              </w:rPr>
            </w:pPr>
          </w:p>
        </w:tc>
      </w:tr>
      <w:tr w:rsidR="00B04AAB" w:rsidRPr="003B60AD" w14:paraId="06AE9470" w14:textId="77777777">
        <w:tc>
          <w:tcPr>
            <w:tcW w:w="4390" w:type="dxa"/>
            <w:vAlign w:val="center"/>
          </w:tcPr>
          <w:p w14:paraId="1773A8FF" w14:textId="470CFA67" w:rsidR="00B04AAB" w:rsidRPr="00891B94" w:rsidRDefault="00C8595E">
            <w:pPr>
              <w:rPr>
                <w:rFonts w:cstheme="minorHAnsi"/>
                <w:color w:val="FF0000"/>
                <w:lang w:val="en-GB"/>
              </w:rPr>
            </w:pPr>
            <w:r w:rsidRPr="00C8595E">
              <w:rPr>
                <w:rFonts w:ascii="Calibri" w:hAnsi="Calibri" w:cs="Calibri"/>
                <w:lang w:val="en-US"/>
              </w:rPr>
              <w:t>Fully Functional Frontend Interface</w:t>
            </w:r>
            <w:r w:rsidRPr="00C8595E">
              <w:rPr>
                <w:rFonts w:ascii="Calibri" w:hAnsi="Calibri" w:cs="Calibri"/>
                <w:lang w:val="en-US"/>
              </w:rPr>
              <w:br/>
              <w:t>Responsive UI implemented across desktop and mobile, integrated with backend services and final design elements</w:t>
            </w:r>
          </w:p>
        </w:tc>
        <w:tc>
          <w:tcPr>
            <w:tcW w:w="1559" w:type="dxa"/>
          </w:tcPr>
          <w:p w14:paraId="4B26EE84" w14:textId="77777777" w:rsidR="00B04AAB" w:rsidRPr="00891B94" w:rsidRDefault="00B04AAB">
            <w:pPr>
              <w:rPr>
                <w:rFonts w:cstheme="minorHAnsi"/>
                <w:b/>
                <w:bCs/>
                <w:lang w:val="en-GB"/>
              </w:rPr>
            </w:pPr>
          </w:p>
        </w:tc>
        <w:tc>
          <w:tcPr>
            <w:tcW w:w="1559" w:type="dxa"/>
          </w:tcPr>
          <w:p w14:paraId="2F991A6A" w14:textId="77777777" w:rsidR="00B04AAB" w:rsidRPr="00891B94" w:rsidRDefault="00B04AAB">
            <w:pPr>
              <w:rPr>
                <w:rFonts w:cstheme="minorHAnsi"/>
                <w:b/>
                <w:bCs/>
                <w:lang w:val="en-GB"/>
              </w:rPr>
            </w:pPr>
          </w:p>
        </w:tc>
        <w:tc>
          <w:tcPr>
            <w:tcW w:w="1559" w:type="dxa"/>
          </w:tcPr>
          <w:p w14:paraId="1F9733E5" w14:textId="77777777" w:rsidR="00B04AAB" w:rsidRPr="00891B94" w:rsidRDefault="00B04AAB">
            <w:pPr>
              <w:rPr>
                <w:rFonts w:cstheme="minorHAnsi"/>
                <w:b/>
                <w:bCs/>
                <w:lang w:val="en-GB"/>
              </w:rPr>
            </w:pPr>
          </w:p>
        </w:tc>
      </w:tr>
      <w:tr w:rsidR="0011661B" w:rsidRPr="003B60AD" w14:paraId="7D595616" w14:textId="77777777">
        <w:tc>
          <w:tcPr>
            <w:tcW w:w="4390" w:type="dxa"/>
            <w:vAlign w:val="center"/>
          </w:tcPr>
          <w:p w14:paraId="64552E71" w14:textId="77777777" w:rsidR="0011661B" w:rsidRDefault="0011661B" w:rsidP="0011661B">
            <w:pPr>
              <w:ind w:right="113"/>
              <w:textAlignment w:val="baseline"/>
              <w:rPr>
                <w:rFonts w:ascii="Calibri" w:hAnsi="Calibri" w:cs="Calibri"/>
                <w:lang w:val="en-US"/>
              </w:rPr>
            </w:pPr>
            <w:r w:rsidRPr="00B8010F">
              <w:rPr>
                <w:rFonts w:ascii="Calibri" w:hAnsi="Calibri" w:cs="Calibri"/>
                <w:lang w:val="en-US"/>
              </w:rPr>
              <w:t>Testing and Optimizations</w:t>
            </w:r>
          </w:p>
          <w:p w14:paraId="34A3BD15" w14:textId="32E38183" w:rsidR="0011661B" w:rsidRPr="00C8595E" w:rsidRDefault="0011661B" w:rsidP="0011661B">
            <w:pPr>
              <w:rPr>
                <w:rFonts w:ascii="Calibri" w:hAnsi="Calibri" w:cs="Calibri"/>
                <w:lang w:val="en-US"/>
              </w:rPr>
            </w:pPr>
            <w:r w:rsidRPr="003700E0">
              <w:rPr>
                <w:rFonts w:ascii="Calibri" w:hAnsi="Calibri" w:cs="Calibri"/>
                <w:lang w:val="en-US"/>
              </w:rPr>
              <w:t>Documentation of all test cases, bugs fixed, performance benchmarks, and accessibility compliance.</w:t>
            </w:r>
          </w:p>
        </w:tc>
        <w:tc>
          <w:tcPr>
            <w:tcW w:w="1559" w:type="dxa"/>
          </w:tcPr>
          <w:p w14:paraId="089996CA" w14:textId="77777777" w:rsidR="0011661B" w:rsidRPr="0011661B" w:rsidRDefault="0011661B" w:rsidP="0011661B">
            <w:pPr>
              <w:rPr>
                <w:rFonts w:cstheme="minorHAnsi"/>
                <w:b/>
                <w:lang w:val="en-GB"/>
              </w:rPr>
            </w:pPr>
          </w:p>
        </w:tc>
        <w:tc>
          <w:tcPr>
            <w:tcW w:w="1559" w:type="dxa"/>
          </w:tcPr>
          <w:p w14:paraId="073A73CA" w14:textId="77777777" w:rsidR="0011661B" w:rsidRPr="0011661B" w:rsidRDefault="0011661B" w:rsidP="0011661B">
            <w:pPr>
              <w:rPr>
                <w:rFonts w:cstheme="minorHAnsi"/>
                <w:b/>
                <w:lang w:val="en-GB"/>
              </w:rPr>
            </w:pPr>
          </w:p>
        </w:tc>
        <w:tc>
          <w:tcPr>
            <w:tcW w:w="1559" w:type="dxa"/>
          </w:tcPr>
          <w:p w14:paraId="6878CCE5" w14:textId="77777777" w:rsidR="0011661B" w:rsidRPr="0011661B" w:rsidRDefault="0011661B" w:rsidP="0011661B">
            <w:pPr>
              <w:rPr>
                <w:rFonts w:cstheme="minorHAnsi"/>
                <w:b/>
                <w:lang w:val="en-GB"/>
              </w:rPr>
            </w:pPr>
          </w:p>
        </w:tc>
      </w:tr>
      <w:tr w:rsidR="0011661B" w:rsidRPr="003B60AD" w14:paraId="2CC9E1A0" w14:textId="77777777">
        <w:tc>
          <w:tcPr>
            <w:tcW w:w="4390" w:type="dxa"/>
            <w:vAlign w:val="center"/>
          </w:tcPr>
          <w:p w14:paraId="57E18DAB" w14:textId="77777777" w:rsidR="0011661B" w:rsidRDefault="0011661B" w:rsidP="0011661B">
            <w:pPr>
              <w:ind w:right="113"/>
              <w:textAlignment w:val="baseline"/>
              <w:rPr>
                <w:rFonts w:ascii="Calibri" w:hAnsi="Calibri" w:cs="Calibri"/>
                <w:lang w:val="en-US"/>
              </w:rPr>
            </w:pPr>
            <w:r w:rsidRPr="00B8010F">
              <w:rPr>
                <w:rFonts w:ascii="Calibri" w:hAnsi="Calibri" w:cs="Calibri"/>
                <w:lang w:val="en-US"/>
              </w:rPr>
              <w:t>Production Configuration and Transfer</w:t>
            </w:r>
          </w:p>
          <w:p w14:paraId="141DE3AF" w14:textId="0304AB19" w:rsidR="0011661B" w:rsidRPr="00B8010F" w:rsidRDefault="0011661B" w:rsidP="0011661B">
            <w:pPr>
              <w:ind w:right="113"/>
              <w:textAlignment w:val="baseline"/>
              <w:rPr>
                <w:rFonts w:ascii="Calibri" w:hAnsi="Calibri" w:cs="Calibri"/>
                <w:lang w:val="en-US"/>
              </w:rPr>
            </w:pPr>
            <w:r w:rsidRPr="0011661B">
              <w:rPr>
                <w:rFonts w:ascii="Calibri" w:hAnsi="Calibri" w:cs="Calibri"/>
                <w:lang w:val="en-US"/>
              </w:rPr>
              <w:t>Configured production environment, migrated content/data, and a live, stable platform ready for acceptance.</w:t>
            </w:r>
          </w:p>
        </w:tc>
        <w:tc>
          <w:tcPr>
            <w:tcW w:w="1559" w:type="dxa"/>
          </w:tcPr>
          <w:p w14:paraId="59B45BCE" w14:textId="77777777" w:rsidR="0011661B" w:rsidRPr="0011661B" w:rsidRDefault="0011661B" w:rsidP="0011661B">
            <w:pPr>
              <w:rPr>
                <w:rFonts w:cstheme="minorHAnsi"/>
                <w:b/>
                <w:lang w:val="en-GB"/>
              </w:rPr>
            </w:pPr>
          </w:p>
        </w:tc>
        <w:tc>
          <w:tcPr>
            <w:tcW w:w="1559" w:type="dxa"/>
          </w:tcPr>
          <w:p w14:paraId="7732E69E" w14:textId="77777777" w:rsidR="0011661B" w:rsidRPr="0011661B" w:rsidRDefault="0011661B" w:rsidP="0011661B">
            <w:pPr>
              <w:rPr>
                <w:rFonts w:cstheme="minorHAnsi"/>
                <w:b/>
                <w:lang w:val="en-GB"/>
              </w:rPr>
            </w:pPr>
          </w:p>
        </w:tc>
        <w:tc>
          <w:tcPr>
            <w:tcW w:w="1559" w:type="dxa"/>
          </w:tcPr>
          <w:p w14:paraId="76C6341B" w14:textId="77777777" w:rsidR="0011661B" w:rsidRPr="0011661B" w:rsidRDefault="0011661B" w:rsidP="0011661B">
            <w:pPr>
              <w:rPr>
                <w:rFonts w:cstheme="minorHAnsi"/>
                <w:b/>
                <w:lang w:val="en-GB"/>
              </w:rPr>
            </w:pPr>
          </w:p>
        </w:tc>
      </w:tr>
      <w:tr w:rsidR="0011661B" w:rsidRPr="003B60AD" w14:paraId="0579584C" w14:textId="77777777">
        <w:tc>
          <w:tcPr>
            <w:tcW w:w="4390" w:type="dxa"/>
            <w:vAlign w:val="center"/>
          </w:tcPr>
          <w:p w14:paraId="1B3D117C" w14:textId="77777777" w:rsidR="0011661B" w:rsidRDefault="0011661B" w:rsidP="0011661B">
            <w:pPr>
              <w:ind w:right="113"/>
              <w:textAlignment w:val="baseline"/>
              <w:rPr>
                <w:rFonts w:ascii="Calibri" w:hAnsi="Calibri" w:cs="Calibri"/>
                <w:lang w:val="en-US"/>
              </w:rPr>
            </w:pPr>
            <w:r w:rsidRPr="00B8010F">
              <w:rPr>
                <w:rFonts w:ascii="Calibri" w:hAnsi="Calibri" w:cs="Calibri"/>
                <w:lang w:val="en-US"/>
              </w:rPr>
              <w:t>Handover, Training, and Launch</w:t>
            </w:r>
          </w:p>
          <w:p w14:paraId="41D5D601" w14:textId="10D48C87" w:rsidR="0011661B" w:rsidRPr="00B8010F" w:rsidRDefault="0011661B" w:rsidP="0011661B">
            <w:pPr>
              <w:ind w:right="113"/>
              <w:textAlignment w:val="baseline"/>
              <w:rPr>
                <w:rFonts w:ascii="Calibri" w:hAnsi="Calibri" w:cs="Calibri"/>
                <w:lang w:val="en-US"/>
              </w:rPr>
            </w:pPr>
            <w:r w:rsidRPr="008D015B">
              <w:rPr>
                <w:rFonts w:ascii="Calibri" w:hAnsi="Calibri" w:cs="Calibri"/>
                <w:lang w:val="en-US"/>
              </w:rPr>
              <w:t>Includes user manuals, admin guides, training materials, and official project sign-off document.</w:t>
            </w:r>
          </w:p>
        </w:tc>
        <w:tc>
          <w:tcPr>
            <w:tcW w:w="1559" w:type="dxa"/>
          </w:tcPr>
          <w:p w14:paraId="437FC04D" w14:textId="77777777" w:rsidR="0011661B" w:rsidRPr="0011661B" w:rsidRDefault="0011661B" w:rsidP="0011661B">
            <w:pPr>
              <w:rPr>
                <w:rFonts w:cstheme="minorHAnsi"/>
                <w:b/>
                <w:lang w:val="en-GB"/>
              </w:rPr>
            </w:pPr>
          </w:p>
        </w:tc>
        <w:tc>
          <w:tcPr>
            <w:tcW w:w="1559" w:type="dxa"/>
          </w:tcPr>
          <w:p w14:paraId="17011EF2" w14:textId="77777777" w:rsidR="0011661B" w:rsidRPr="0011661B" w:rsidRDefault="0011661B" w:rsidP="0011661B">
            <w:pPr>
              <w:rPr>
                <w:rFonts w:cstheme="minorHAnsi"/>
                <w:b/>
                <w:lang w:val="en-GB"/>
              </w:rPr>
            </w:pPr>
          </w:p>
        </w:tc>
        <w:tc>
          <w:tcPr>
            <w:tcW w:w="1559" w:type="dxa"/>
          </w:tcPr>
          <w:p w14:paraId="210CDCA5" w14:textId="77777777" w:rsidR="0011661B" w:rsidRPr="0011661B" w:rsidRDefault="0011661B" w:rsidP="0011661B">
            <w:pPr>
              <w:rPr>
                <w:rFonts w:cstheme="minorHAnsi"/>
                <w:b/>
                <w:lang w:val="en-GB"/>
              </w:rPr>
            </w:pPr>
          </w:p>
        </w:tc>
      </w:tr>
    </w:tbl>
    <w:p w14:paraId="38B47CEF" w14:textId="175ECEE5" w:rsidR="005814B5" w:rsidRPr="00891B94" w:rsidRDefault="00BF3035" w:rsidP="00AC5DC2">
      <w:pPr>
        <w:rPr>
          <w:rFonts w:eastAsiaTheme="minorHAnsi" w:cstheme="minorHAnsi"/>
          <w:b/>
          <w:lang w:val="en-GB" w:eastAsia="en-US"/>
        </w:rPr>
      </w:pPr>
      <w:r w:rsidRPr="00891B94">
        <w:rPr>
          <w:rFonts w:cstheme="minorHAnsi"/>
          <w:lang w:val="en-US"/>
        </w:rPr>
        <w:br w:type="page"/>
      </w:r>
      <w:bookmarkStart w:id="19" w:name="_STATEMENT_OF_EXCLUSIVITY"/>
      <w:bookmarkEnd w:id="19"/>
    </w:p>
    <w:p w14:paraId="10CDAC02" w14:textId="7A488BB9" w:rsidR="00665FC1" w:rsidRPr="00891B94" w:rsidRDefault="005814B5" w:rsidP="005814B5">
      <w:pPr>
        <w:rPr>
          <w:rFonts w:eastAsiaTheme="minorHAnsi" w:cstheme="minorHAnsi"/>
          <w:b/>
          <w:bCs/>
          <w:lang w:val="en-GB" w:eastAsia="en-US"/>
        </w:rPr>
      </w:pPr>
      <w:r w:rsidRPr="00891B94">
        <w:rPr>
          <w:rFonts w:cstheme="minorHAnsi"/>
          <w:b/>
          <w:bCs/>
          <w:lang w:val="en-US"/>
        </w:rPr>
        <w:t>FORM H: FORMAT FOR CV OF PROPOSED KEY PERSONNEL</w:t>
      </w:r>
    </w:p>
    <w:tbl>
      <w:tblPr>
        <w:tblStyle w:val="TableGrid1"/>
        <w:tblW w:w="0" w:type="auto"/>
        <w:tblLook w:val="04A0" w:firstRow="1" w:lastRow="0" w:firstColumn="1" w:lastColumn="0" w:noHBand="0" w:noVBand="1"/>
      </w:tblPr>
      <w:tblGrid>
        <w:gridCol w:w="2339"/>
        <w:gridCol w:w="3900"/>
        <w:gridCol w:w="3107"/>
      </w:tblGrid>
      <w:tr w:rsidR="00665FC1" w:rsidRPr="00FF7F50" w14:paraId="54933933" w14:textId="77777777">
        <w:trPr>
          <w:trHeight w:val="606"/>
        </w:trPr>
        <w:tc>
          <w:tcPr>
            <w:tcW w:w="2339" w:type="dxa"/>
            <w:shd w:val="clear" w:color="auto" w:fill="D9D9D9" w:themeFill="background1" w:themeFillShade="D9"/>
          </w:tcPr>
          <w:p w14:paraId="3D4C79CE" w14:textId="77777777" w:rsidR="00665FC1" w:rsidRPr="00891B94" w:rsidRDefault="00665FC1">
            <w:pPr>
              <w:rPr>
                <w:rFonts w:eastAsia="Times New Roman" w:cstheme="minorHAnsi"/>
                <w:b/>
              </w:rPr>
            </w:pPr>
            <w:r w:rsidRPr="00891B94">
              <w:rPr>
                <w:rFonts w:eastAsia="Times New Roman" w:cstheme="minorHAnsi"/>
                <w:b/>
              </w:rPr>
              <w:t>Position (as per ToR)</w:t>
            </w:r>
          </w:p>
        </w:tc>
        <w:tc>
          <w:tcPr>
            <w:tcW w:w="7007" w:type="dxa"/>
            <w:gridSpan w:val="2"/>
          </w:tcPr>
          <w:p w14:paraId="39E9ACB4" w14:textId="77777777" w:rsidR="00665FC1" w:rsidRPr="00891B94" w:rsidRDefault="00665FC1">
            <w:pPr>
              <w:jc w:val="both"/>
              <w:rPr>
                <w:rFonts w:eastAsia="Times New Roman" w:cstheme="minorHAnsi"/>
                <w:bCs/>
              </w:rPr>
            </w:pPr>
          </w:p>
        </w:tc>
      </w:tr>
      <w:tr w:rsidR="00665FC1" w:rsidRPr="00FF7F50" w14:paraId="5AF0C423" w14:textId="77777777">
        <w:trPr>
          <w:trHeight w:val="558"/>
        </w:trPr>
        <w:tc>
          <w:tcPr>
            <w:tcW w:w="2339" w:type="dxa"/>
            <w:vMerge w:val="restart"/>
            <w:shd w:val="clear" w:color="auto" w:fill="D9D9D9" w:themeFill="background1" w:themeFillShade="D9"/>
          </w:tcPr>
          <w:p w14:paraId="2F064221" w14:textId="77777777" w:rsidR="00665FC1" w:rsidRPr="00891B94" w:rsidRDefault="00665FC1">
            <w:pPr>
              <w:rPr>
                <w:rFonts w:eastAsia="Times New Roman" w:cstheme="minorHAnsi"/>
                <w:b/>
              </w:rPr>
            </w:pPr>
            <w:r w:rsidRPr="00891B94">
              <w:rPr>
                <w:rFonts w:eastAsia="Times New Roman" w:cstheme="minorHAnsi"/>
                <w:b/>
              </w:rPr>
              <w:t>Personnel Information</w:t>
            </w:r>
          </w:p>
        </w:tc>
        <w:tc>
          <w:tcPr>
            <w:tcW w:w="7007" w:type="dxa"/>
            <w:gridSpan w:val="2"/>
          </w:tcPr>
          <w:p w14:paraId="1E23B558" w14:textId="77777777" w:rsidR="00665FC1" w:rsidRPr="00891B94" w:rsidRDefault="00665FC1">
            <w:pPr>
              <w:jc w:val="both"/>
              <w:rPr>
                <w:rFonts w:eastAsia="Times New Roman" w:cstheme="minorHAnsi"/>
                <w:bCs/>
              </w:rPr>
            </w:pPr>
            <w:r w:rsidRPr="00891B94">
              <w:rPr>
                <w:rFonts w:eastAsia="Times New Roman" w:cstheme="minorHAnsi"/>
                <w:bCs/>
              </w:rPr>
              <w:t xml:space="preserve">Name: </w:t>
            </w:r>
          </w:p>
        </w:tc>
      </w:tr>
      <w:tr w:rsidR="00665FC1" w:rsidRPr="00FF7F50" w14:paraId="1BF84ADB" w14:textId="77777777">
        <w:trPr>
          <w:trHeight w:val="552"/>
        </w:trPr>
        <w:tc>
          <w:tcPr>
            <w:tcW w:w="2339" w:type="dxa"/>
            <w:vMerge/>
            <w:shd w:val="clear" w:color="auto" w:fill="D9D9D9" w:themeFill="background1" w:themeFillShade="D9"/>
          </w:tcPr>
          <w:p w14:paraId="61A16461" w14:textId="77777777" w:rsidR="00665FC1" w:rsidRPr="00891B94" w:rsidRDefault="00665FC1">
            <w:pPr>
              <w:rPr>
                <w:rFonts w:eastAsia="Times New Roman" w:cstheme="minorHAnsi"/>
                <w:b/>
              </w:rPr>
            </w:pPr>
          </w:p>
        </w:tc>
        <w:tc>
          <w:tcPr>
            <w:tcW w:w="3900" w:type="dxa"/>
          </w:tcPr>
          <w:p w14:paraId="0794CC23" w14:textId="77777777" w:rsidR="00665FC1" w:rsidRPr="00891B94" w:rsidRDefault="00665FC1">
            <w:pPr>
              <w:jc w:val="both"/>
              <w:rPr>
                <w:rFonts w:eastAsia="Times New Roman" w:cstheme="minorHAnsi"/>
                <w:bCs/>
              </w:rPr>
            </w:pPr>
            <w:r w:rsidRPr="00891B94">
              <w:rPr>
                <w:rFonts w:eastAsia="Times New Roman" w:cstheme="minorHAnsi"/>
                <w:bCs/>
              </w:rPr>
              <w:t>Nationality:</w:t>
            </w:r>
          </w:p>
        </w:tc>
        <w:tc>
          <w:tcPr>
            <w:tcW w:w="3107" w:type="dxa"/>
          </w:tcPr>
          <w:p w14:paraId="72680798" w14:textId="77777777" w:rsidR="00665FC1" w:rsidRPr="00891B94" w:rsidRDefault="00665FC1">
            <w:pPr>
              <w:jc w:val="both"/>
              <w:rPr>
                <w:rFonts w:eastAsia="Times New Roman" w:cstheme="minorHAnsi"/>
                <w:bCs/>
              </w:rPr>
            </w:pPr>
            <w:r w:rsidRPr="00891B94">
              <w:rPr>
                <w:rFonts w:eastAsia="Times New Roman" w:cstheme="minorHAnsi"/>
                <w:bCs/>
              </w:rPr>
              <w:t>Date of birth:</w:t>
            </w:r>
          </w:p>
        </w:tc>
      </w:tr>
      <w:tr w:rsidR="00665FC1" w:rsidRPr="00FF7F50" w14:paraId="70E06702" w14:textId="77777777">
        <w:trPr>
          <w:trHeight w:val="560"/>
        </w:trPr>
        <w:tc>
          <w:tcPr>
            <w:tcW w:w="2339" w:type="dxa"/>
            <w:vMerge/>
            <w:shd w:val="clear" w:color="auto" w:fill="D9D9D9" w:themeFill="background1" w:themeFillShade="D9"/>
          </w:tcPr>
          <w:p w14:paraId="1F5C781F" w14:textId="77777777" w:rsidR="00665FC1" w:rsidRPr="00891B94" w:rsidRDefault="00665FC1">
            <w:pPr>
              <w:rPr>
                <w:rFonts w:eastAsia="Times New Roman" w:cstheme="minorHAnsi"/>
                <w:b/>
              </w:rPr>
            </w:pPr>
          </w:p>
        </w:tc>
        <w:tc>
          <w:tcPr>
            <w:tcW w:w="7007" w:type="dxa"/>
            <w:gridSpan w:val="2"/>
          </w:tcPr>
          <w:p w14:paraId="3978F875" w14:textId="77777777" w:rsidR="00665FC1" w:rsidRPr="00891B94" w:rsidRDefault="00665FC1">
            <w:pPr>
              <w:jc w:val="both"/>
              <w:rPr>
                <w:rFonts w:eastAsia="Times New Roman" w:cstheme="minorHAnsi"/>
                <w:bCs/>
              </w:rPr>
            </w:pPr>
            <w:r w:rsidRPr="00891B94">
              <w:rPr>
                <w:rFonts w:eastAsia="Times New Roman" w:cstheme="minorHAnsi"/>
                <w:bCs/>
              </w:rPr>
              <w:t>Language Proficiency:</w:t>
            </w:r>
          </w:p>
        </w:tc>
      </w:tr>
      <w:tr w:rsidR="00665FC1" w:rsidRPr="00FF7F50" w14:paraId="21BB6B37" w14:textId="77777777">
        <w:trPr>
          <w:trHeight w:val="554"/>
        </w:trPr>
        <w:tc>
          <w:tcPr>
            <w:tcW w:w="2339" w:type="dxa"/>
            <w:vMerge w:val="restart"/>
            <w:shd w:val="clear" w:color="auto" w:fill="D9D9D9" w:themeFill="background1" w:themeFillShade="D9"/>
          </w:tcPr>
          <w:p w14:paraId="6BDCB501" w14:textId="77777777" w:rsidR="00665FC1" w:rsidRPr="00891B94" w:rsidRDefault="00665FC1">
            <w:pPr>
              <w:rPr>
                <w:rFonts w:eastAsia="Times New Roman" w:cstheme="minorHAnsi"/>
                <w:b/>
              </w:rPr>
            </w:pPr>
            <w:r w:rsidRPr="00891B94">
              <w:rPr>
                <w:rFonts w:eastAsia="Times New Roman" w:cstheme="minorHAnsi"/>
                <w:b/>
              </w:rPr>
              <w:t>Present Employment</w:t>
            </w:r>
          </w:p>
        </w:tc>
        <w:tc>
          <w:tcPr>
            <w:tcW w:w="3900" w:type="dxa"/>
          </w:tcPr>
          <w:p w14:paraId="0D18DC2E" w14:textId="77777777" w:rsidR="00665FC1" w:rsidRPr="00891B94" w:rsidRDefault="00665FC1">
            <w:pPr>
              <w:jc w:val="both"/>
              <w:rPr>
                <w:rFonts w:eastAsia="Times New Roman" w:cstheme="minorHAnsi"/>
                <w:bCs/>
              </w:rPr>
            </w:pPr>
            <w:r w:rsidRPr="00891B94">
              <w:rPr>
                <w:rFonts w:eastAsia="Times New Roman" w:cstheme="minorHAnsi"/>
                <w:bCs/>
              </w:rPr>
              <w:t>Name of employer:</w:t>
            </w:r>
          </w:p>
        </w:tc>
        <w:tc>
          <w:tcPr>
            <w:tcW w:w="3107" w:type="dxa"/>
          </w:tcPr>
          <w:p w14:paraId="0DC38B15" w14:textId="77777777" w:rsidR="00665FC1" w:rsidRPr="00891B94" w:rsidRDefault="00665FC1">
            <w:pPr>
              <w:jc w:val="both"/>
              <w:rPr>
                <w:rFonts w:eastAsia="Times New Roman" w:cstheme="minorHAnsi"/>
                <w:bCs/>
              </w:rPr>
            </w:pPr>
            <w:r w:rsidRPr="00891B94">
              <w:rPr>
                <w:rFonts w:eastAsia="Times New Roman" w:cstheme="minorHAnsi"/>
                <w:bCs/>
              </w:rPr>
              <w:t>Contact: (manager or HR)</w:t>
            </w:r>
          </w:p>
        </w:tc>
      </w:tr>
      <w:tr w:rsidR="00665FC1" w:rsidRPr="00FF7F50" w14:paraId="06EFEFD6" w14:textId="77777777">
        <w:trPr>
          <w:trHeight w:val="562"/>
        </w:trPr>
        <w:tc>
          <w:tcPr>
            <w:tcW w:w="2339" w:type="dxa"/>
            <w:vMerge/>
            <w:shd w:val="clear" w:color="auto" w:fill="D9D9D9" w:themeFill="background1" w:themeFillShade="D9"/>
          </w:tcPr>
          <w:p w14:paraId="2E0CD481" w14:textId="77777777" w:rsidR="00665FC1" w:rsidRPr="00891B94" w:rsidRDefault="00665FC1">
            <w:pPr>
              <w:rPr>
                <w:rFonts w:eastAsia="Times New Roman" w:cstheme="minorHAnsi"/>
                <w:b/>
              </w:rPr>
            </w:pPr>
          </w:p>
        </w:tc>
        <w:tc>
          <w:tcPr>
            <w:tcW w:w="7007" w:type="dxa"/>
            <w:gridSpan w:val="2"/>
          </w:tcPr>
          <w:p w14:paraId="3D412331" w14:textId="77777777" w:rsidR="00665FC1" w:rsidRPr="00891B94" w:rsidRDefault="00665FC1">
            <w:pPr>
              <w:jc w:val="both"/>
              <w:rPr>
                <w:rFonts w:eastAsia="Times New Roman" w:cstheme="minorHAnsi"/>
                <w:bCs/>
              </w:rPr>
            </w:pPr>
            <w:r w:rsidRPr="00891B94">
              <w:rPr>
                <w:rFonts w:eastAsia="Times New Roman" w:cstheme="minorHAnsi"/>
                <w:bCs/>
              </w:rPr>
              <w:t>Address of employer:</w:t>
            </w:r>
          </w:p>
        </w:tc>
      </w:tr>
      <w:tr w:rsidR="00665FC1" w:rsidRPr="00FF7F50" w14:paraId="139BFC04" w14:textId="77777777">
        <w:trPr>
          <w:trHeight w:val="556"/>
        </w:trPr>
        <w:tc>
          <w:tcPr>
            <w:tcW w:w="2339" w:type="dxa"/>
            <w:vMerge/>
            <w:shd w:val="clear" w:color="auto" w:fill="D9D9D9" w:themeFill="background1" w:themeFillShade="D9"/>
          </w:tcPr>
          <w:p w14:paraId="3DD0A0D6" w14:textId="77777777" w:rsidR="00665FC1" w:rsidRPr="00891B94" w:rsidRDefault="00665FC1">
            <w:pPr>
              <w:rPr>
                <w:rFonts w:eastAsia="Times New Roman" w:cstheme="minorHAnsi"/>
                <w:b/>
              </w:rPr>
            </w:pPr>
          </w:p>
        </w:tc>
        <w:tc>
          <w:tcPr>
            <w:tcW w:w="3900" w:type="dxa"/>
          </w:tcPr>
          <w:p w14:paraId="07B6FF26" w14:textId="77777777" w:rsidR="00665FC1" w:rsidRPr="00891B94" w:rsidRDefault="00665FC1">
            <w:pPr>
              <w:jc w:val="both"/>
              <w:rPr>
                <w:rFonts w:eastAsia="Times New Roman" w:cstheme="minorHAnsi"/>
                <w:bCs/>
              </w:rPr>
            </w:pPr>
            <w:r w:rsidRPr="00891B94">
              <w:rPr>
                <w:rFonts w:eastAsia="Times New Roman" w:cstheme="minorHAnsi"/>
                <w:bCs/>
              </w:rPr>
              <w:t>Telephone:</w:t>
            </w:r>
          </w:p>
        </w:tc>
        <w:tc>
          <w:tcPr>
            <w:tcW w:w="3107" w:type="dxa"/>
          </w:tcPr>
          <w:p w14:paraId="1266FA46" w14:textId="77777777" w:rsidR="00665FC1" w:rsidRPr="00891B94" w:rsidRDefault="00665FC1">
            <w:pPr>
              <w:jc w:val="both"/>
              <w:rPr>
                <w:rFonts w:eastAsia="Times New Roman" w:cstheme="minorHAnsi"/>
                <w:bCs/>
              </w:rPr>
            </w:pPr>
            <w:r w:rsidRPr="00891B94">
              <w:rPr>
                <w:rFonts w:eastAsia="Times New Roman" w:cstheme="minorHAnsi"/>
                <w:bCs/>
              </w:rPr>
              <w:t>Email:</w:t>
            </w:r>
          </w:p>
        </w:tc>
      </w:tr>
      <w:tr w:rsidR="00665FC1" w:rsidRPr="00FF7F50" w14:paraId="1710A029" w14:textId="77777777">
        <w:trPr>
          <w:trHeight w:val="564"/>
        </w:trPr>
        <w:tc>
          <w:tcPr>
            <w:tcW w:w="2339" w:type="dxa"/>
            <w:vMerge/>
            <w:shd w:val="clear" w:color="auto" w:fill="D9D9D9" w:themeFill="background1" w:themeFillShade="D9"/>
          </w:tcPr>
          <w:p w14:paraId="621FDBD9" w14:textId="77777777" w:rsidR="00665FC1" w:rsidRPr="00891B94" w:rsidRDefault="00665FC1">
            <w:pPr>
              <w:rPr>
                <w:rFonts w:eastAsia="Times New Roman" w:cstheme="minorHAnsi"/>
                <w:b/>
              </w:rPr>
            </w:pPr>
          </w:p>
        </w:tc>
        <w:tc>
          <w:tcPr>
            <w:tcW w:w="3900" w:type="dxa"/>
          </w:tcPr>
          <w:p w14:paraId="7B420F16" w14:textId="77777777" w:rsidR="00665FC1" w:rsidRPr="00891B94" w:rsidRDefault="00665FC1">
            <w:pPr>
              <w:jc w:val="both"/>
              <w:rPr>
                <w:rFonts w:eastAsia="Times New Roman" w:cstheme="minorHAnsi"/>
                <w:bCs/>
              </w:rPr>
            </w:pPr>
            <w:r w:rsidRPr="00891B94">
              <w:rPr>
                <w:rFonts w:eastAsia="Times New Roman" w:cstheme="minorHAnsi"/>
                <w:bCs/>
              </w:rPr>
              <w:t>Job title:</w:t>
            </w:r>
          </w:p>
        </w:tc>
        <w:tc>
          <w:tcPr>
            <w:tcW w:w="3107" w:type="dxa"/>
          </w:tcPr>
          <w:p w14:paraId="3049B77A" w14:textId="77777777" w:rsidR="00665FC1" w:rsidRPr="00891B94" w:rsidRDefault="00665FC1">
            <w:pPr>
              <w:jc w:val="both"/>
              <w:rPr>
                <w:rFonts w:eastAsia="Times New Roman" w:cstheme="minorHAnsi"/>
                <w:bCs/>
              </w:rPr>
            </w:pPr>
            <w:r w:rsidRPr="00891B94">
              <w:rPr>
                <w:rFonts w:eastAsia="Times New Roman" w:cstheme="minorHAnsi"/>
                <w:bCs/>
              </w:rPr>
              <w:t>Years with present employer:</w:t>
            </w:r>
          </w:p>
        </w:tc>
      </w:tr>
      <w:tr w:rsidR="00665FC1" w:rsidRPr="003B60AD" w14:paraId="64494DFB" w14:textId="77777777">
        <w:tc>
          <w:tcPr>
            <w:tcW w:w="2339" w:type="dxa"/>
            <w:shd w:val="clear" w:color="auto" w:fill="D9D9D9" w:themeFill="background1" w:themeFillShade="D9"/>
          </w:tcPr>
          <w:p w14:paraId="73DCFA64" w14:textId="77777777" w:rsidR="00665FC1" w:rsidRPr="00891B94" w:rsidRDefault="00665FC1">
            <w:pPr>
              <w:rPr>
                <w:rFonts w:eastAsia="Times New Roman" w:cstheme="minorHAnsi"/>
                <w:b/>
              </w:rPr>
            </w:pPr>
            <w:r w:rsidRPr="00891B94">
              <w:rPr>
                <w:rFonts w:eastAsia="Times New Roman" w:cstheme="minorHAnsi"/>
                <w:b/>
              </w:rPr>
              <w:t>Education / Qualifications</w:t>
            </w:r>
          </w:p>
        </w:tc>
        <w:tc>
          <w:tcPr>
            <w:tcW w:w="7007" w:type="dxa"/>
            <w:gridSpan w:val="2"/>
          </w:tcPr>
          <w:p w14:paraId="7F7EC2B0" w14:textId="77777777" w:rsidR="00665FC1" w:rsidRPr="00891B94" w:rsidRDefault="00665FC1">
            <w:pPr>
              <w:jc w:val="both"/>
              <w:rPr>
                <w:rFonts w:eastAsia="Times New Roman" w:cstheme="minorHAnsi"/>
                <w:bCs/>
                <w:i/>
                <w:iCs/>
              </w:rPr>
            </w:pPr>
            <w:r w:rsidRPr="00891B94">
              <w:rPr>
                <w:rFonts w:eastAsia="Times New Roman" w:cstheme="minorHAnsi"/>
                <w:bCs/>
                <w:i/>
                <w:iCs/>
              </w:rPr>
              <w:t>Summarise college/university and other specialised education of personnel member, giving names of schools, dates attended, and degrees/qualifications obtained.</w:t>
            </w:r>
          </w:p>
          <w:p w14:paraId="3CFFDD96" w14:textId="77777777" w:rsidR="00665FC1" w:rsidRPr="00891B94" w:rsidRDefault="00665FC1">
            <w:pPr>
              <w:jc w:val="both"/>
              <w:rPr>
                <w:rFonts w:eastAsia="Times New Roman" w:cstheme="minorHAnsi"/>
                <w:bCs/>
              </w:rPr>
            </w:pPr>
          </w:p>
          <w:p w14:paraId="3EE4A2E0" w14:textId="77777777" w:rsidR="00665FC1" w:rsidRPr="00891B94" w:rsidRDefault="00665FC1">
            <w:pPr>
              <w:jc w:val="both"/>
              <w:rPr>
                <w:rFonts w:eastAsia="Times New Roman" w:cstheme="minorHAnsi"/>
                <w:bCs/>
              </w:rPr>
            </w:pPr>
          </w:p>
        </w:tc>
      </w:tr>
      <w:tr w:rsidR="00665FC1" w:rsidRPr="003B60AD" w14:paraId="79B0D4C1" w14:textId="77777777">
        <w:tc>
          <w:tcPr>
            <w:tcW w:w="2339" w:type="dxa"/>
            <w:shd w:val="clear" w:color="auto" w:fill="D9D9D9" w:themeFill="background1" w:themeFillShade="D9"/>
          </w:tcPr>
          <w:p w14:paraId="6B417185" w14:textId="77777777" w:rsidR="00665FC1" w:rsidRPr="00891B94" w:rsidRDefault="00665FC1">
            <w:pPr>
              <w:rPr>
                <w:rFonts w:eastAsia="Times New Roman" w:cstheme="minorHAnsi"/>
                <w:b/>
              </w:rPr>
            </w:pPr>
            <w:r w:rsidRPr="00891B94">
              <w:rPr>
                <w:rFonts w:eastAsia="Times New Roman" w:cstheme="minorHAnsi"/>
                <w:b/>
              </w:rPr>
              <w:t>Professional Certifications</w:t>
            </w:r>
          </w:p>
        </w:tc>
        <w:tc>
          <w:tcPr>
            <w:tcW w:w="7007" w:type="dxa"/>
            <w:gridSpan w:val="2"/>
          </w:tcPr>
          <w:p w14:paraId="48ACE544" w14:textId="77777777" w:rsidR="00665FC1" w:rsidRPr="00891B94" w:rsidRDefault="00665FC1">
            <w:pPr>
              <w:jc w:val="both"/>
              <w:rPr>
                <w:rFonts w:eastAsia="Times New Roman" w:cstheme="minorHAnsi"/>
                <w:bCs/>
                <w:i/>
                <w:iCs/>
              </w:rPr>
            </w:pPr>
            <w:r w:rsidRPr="00891B94">
              <w:rPr>
                <w:rFonts w:eastAsia="Times New Roman" w:cstheme="minorHAnsi"/>
                <w:bCs/>
                <w:i/>
                <w:iCs/>
              </w:rPr>
              <w:t>Provide details of professional certifications relevant to the scope of services including name of institution and date of certification.</w:t>
            </w:r>
          </w:p>
          <w:p w14:paraId="2BE4358D" w14:textId="77777777" w:rsidR="00665FC1" w:rsidRPr="00891B94" w:rsidRDefault="00665FC1">
            <w:pPr>
              <w:jc w:val="both"/>
              <w:rPr>
                <w:rFonts w:eastAsia="Times New Roman" w:cstheme="minorHAnsi"/>
                <w:bCs/>
              </w:rPr>
            </w:pPr>
          </w:p>
          <w:p w14:paraId="6CE71F83" w14:textId="77777777" w:rsidR="00665FC1" w:rsidRPr="00891B94" w:rsidRDefault="00665FC1">
            <w:pPr>
              <w:jc w:val="both"/>
              <w:rPr>
                <w:rFonts w:eastAsia="Times New Roman" w:cstheme="minorHAnsi"/>
                <w:bCs/>
              </w:rPr>
            </w:pPr>
          </w:p>
        </w:tc>
      </w:tr>
      <w:tr w:rsidR="00665FC1" w:rsidRPr="003B60AD" w14:paraId="5523C94A" w14:textId="77777777">
        <w:tc>
          <w:tcPr>
            <w:tcW w:w="2339" w:type="dxa"/>
            <w:shd w:val="clear" w:color="auto" w:fill="D9D9D9" w:themeFill="background1" w:themeFillShade="D9"/>
          </w:tcPr>
          <w:p w14:paraId="0FDEED2C" w14:textId="77777777" w:rsidR="00665FC1" w:rsidRPr="00891B94" w:rsidRDefault="00665FC1">
            <w:pPr>
              <w:rPr>
                <w:rFonts w:eastAsia="Times New Roman" w:cstheme="minorHAnsi"/>
                <w:b/>
              </w:rPr>
            </w:pPr>
            <w:r w:rsidRPr="00891B94">
              <w:rPr>
                <w:rFonts w:eastAsia="Times New Roman" w:cstheme="minorHAnsi"/>
                <w:b/>
              </w:rPr>
              <w:t>References:</w:t>
            </w:r>
          </w:p>
        </w:tc>
        <w:tc>
          <w:tcPr>
            <w:tcW w:w="7007" w:type="dxa"/>
            <w:gridSpan w:val="2"/>
          </w:tcPr>
          <w:p w14:paraId="763D6A9A" w14:textId="77777777" w:rsidR="00665FC1" w:rsidRPr="00891B94" w:rsidRDefault="00665FC1">
            <w:pPr>
              <w:jc w:val="both"/>
              <w:rPr>
                <w:rFonts w:eastAsia="Times New Roman" w:cstheme="minorHAnsi"/>
                <w:bCs/>
              </w:rPr>
            </w:pPr>
            <w:r w:rsidRPr="00891B94">
              <w:rPr>
                <w:rFonts w:eastAsia="Times New Roman" w:cstheme="minorHAnsi"/>
                <w:bCs/>
                <w:i/>
                <w:iCs/>
              </w:rPr>
              <w:t>Provide names, addresses, phone and email contact information for two (2) references</w:t>
            </w:r>
            <w:r w:rsidRPr="00891B94">
              <w:rPr>
                <w:rFonts w:eastAsia="Times New Roman" w:cstheme="minorHAnsi"/>
                <w:bCs/>
              </w:rPr>
              <w:t>.</w:t>
            </w:r>
          </w:p>
          <w:p w14:paraId="2D2F89F0" w14:textId="77777777" w:rsidR="00665FC1" w:rsidRPr="00891B94" w:rsidRDefault="00665FC1">
            <w:pPr>
              <w:jc w:val="both"/>
              <w:rPr>
                <w:rFonts w:eastAsia="Times New Roman" w:cstheme="minorHAnsi"/>
                <w:bCs/>
              </w:rPr>
            </w:pPr>
          </w:p>
          <w:p w14:paraId="13CB768F" w14:textId="77777777" w:rsidR="00665FC1" w:rsidRPr="00891B94" w:rsidRDefault="00665FC1">
            <w:pPr>
              <w:jc w:val="both"/>
              <w:rPr>
                <w:rFonts w:eastAsia="Times New Roman" w:cstheme="minorHAnsi"/>
                <w:bCs/>
              </w:rPr>
            </w:pPr>
          </w:p>
          <w:p w14:paraId="7F901287" w14:textId="77777777" w:rsidR="00665FC1" w:rsidRPr="00891B94" w:rsidRDefault="00665FC1">
            <w:pPr>
              <w:jc w:val="both"/>
              <w:rPr>
                <w:rFonts w:eastAsia="Times New Roman" w:cstheme="minorHAnsi"/>
                <w:bCs/>
              </w:rPr>
            </w:pPr>
          </w:p>
        </w:tc>
      </w:tr>
    </w:tbl>
    <w:p w14:paraId="482905F7" w14:textId="77777777" w:rsidR="005814B5" w:rsidRPr="00891B94" w:rsidRDefault="005814B5" w:rsidP="00665FC1">
      <w:pPr>
        <w:jc w:val="both"/>
        <w:rPr>
          <w:rFonts w:eastAsia="Times New Roman" w:cstheme="minorHAnsi"/>
          <w:bCs/>
          <w:lang w:val="en-US"/>
        </w:rPr>
      </w:pPr>
    </w:p>
    <w:p w14:paraId="58EE0CA6" w14:textId="4A500CBF" w:rsidR="00665FC1" w:rsidRPr="00891B94" w:rsidRDefault="00665FC1" w:rsidP="00665FC1">
      <w:pPr>
        <w:jc w:val="both"/>
        <w:rPr>
          <w:rFonts w:eastAsia="Times New Roman" w:cstheme="minorHAnsi"/>
          <w:bCs/>
          <w:lang w:val="en-US"/>
        </w:rPr>
      </w:pPr>
      <w:r w:rsidRPr="00891B94">
        <w:rPr>
          <w:rFonts w:eastAsia="Times New Roman" w:cstheme="minorHAnsi"/>
          <w:bCs/>
          <w:lang w:val="en-US"/>
        </w:rPr>
        <w:t xml:space="preserve">Summarise professional experience over the </w:t>
      </w:r>
      <w:r w:rsidR="0023603C" w:rsidRPr="00891B94">
        <w:rPr>
          <w:rFonts w:eastAsia="Times New Roman" w:cstheme="minorHAnsi"/>
          <w:bCs/>
          <w:lang w:val="en-US"/>
        </w:rPr>
        <w:t xml:space="preserve">past </w:t>
      </w:r>
      <w:r w:rsidR="005814B5" w:rsidRPr="00891B94">
        <w:rPr>
          <w:rFonts w:eastAsia="Times New Roman" w:cstheme="minorHAnsi"/>
          <w:bCs/>
          <w:lang w:val="en-US"/>
        </w:rPr>
        <w:t>20</w:t>
      </w:r>
      <w:r w:rsidR="0023603C" w:rsidRPr="00891B94">
        <w:rPr>
          <w:rFonts w:eastAsia="Times New Roman" w:cstheme="minorHAnsi"/>
          <w:bCs/>
          <w:lang w:val="en-US"/>
        </w:rPr>
        <w:t xml:space="preserve"> </w:t>
      </w:r>
      <w:r w:rsidRPr="00891B94">
        <w:rPr>
          <w:rFonts w:eastAsia="Times New Roman" w:cstheme="minorHAnsi"/>
          <w:bCs/>
          <w:lang w:val="en-US"/>
        </w:rPr>
        <w:t>years in reverse chronological order. Indicate particular technical and managerial experience relevant to the project.</w:t>
      </w:r>
    </w:p>
    <w:tbl>
      <w:tblPr>
        <w:tblStyle w:val="TableGrid1"/>
        <w:tblW w:w="0" w:type="auto"/>
        <w:tblLook w:val="04A0" w:firstRow="1" w:lastRow="0" w:firstColumn="1" w:lastColumn="0" w:noHBand="0" w:noVBand="1"/>
      </w:tblPr>
      <w:tblGrid>
        <w:gridCol w:w="3256"/>
        <w:gridCol w:w="2117"/>
        <w:gridCol w:w="3938"/>
      </w:tblGrid>
      <w:tr w:rsidR="00665FC1" w:rsidRPr="003B60AD" w14:paraId="5058C8A5" w14:textId="77777777">
        <w:tc>
          <w:tcPr>
            <w:tcW w:w="3256" w:type="dxa"/>
            <w:shd w:val="clear" w:color="auto" w:fill="D9D9D9" w:themeFill="background1" w:themeFillShade="D9"/>
            <w:vAlign w:val="center"/>
          </w:tcPr>
          <w:p w14:paraId="3F68244E" w14:textId="77777777" w:rsidR="00665FC1" w:rsidRPr="00891B94" w:rsidRDefault="00665FC1">
            <w:pPr>
              <w:jc w:val="center"/>
              <w:rPr>
                <w:rFonts w:eastAsia="Times New Roman" w:cstheme="minorHAnsi"/>
                <w:b/>
              </w:rPr>
            </w:pPr>
            <w:r w:rsidRPr="00891B94">
              <w:rPr>
                <w:rFonts w:eastAsia="Times New Roman" w:cstheme="minorHAnsi"/>
                <w:b/>
              </w:rPr>
              <w:t>From</w:t>
            </w:r>
          </w:p>
        </w:tc>
        <w:tc>
          <w:tcPr>
            <w:tcW w:w="2117" w:type="dxa"/>
            <w:shd w:val="clear" w:color="auto" w:fill="D9D9D9" w:themeFill="background1" w:themeFillShade="D9"/>
            <w:vAlign w:val="center"/>
          </w:tcPr>
          <w:p w14:paraId="1945A2AC" w14:textId="77777777" w:rsidR="00665FC1" w:rsidRPr="00891B94" w:rsidRDefault="00665FC1">
            <w:pPr>
              <w:jc w:val="center"/>
              <w:rPr>
                <w:rFonts w:eastAsia="Times New Roman" w:cstheme="minorHAnsi"/>
                <w:b/>
              </w:rPr>
            </w:pPr>
            <w:r w:rsidRPr="00891B94">
              <w:rPr>
                <w:rFonts w:eastAsia="Times New Roman" w:cstheme="minorHAnsi"/>
                <w:b/>
              </w:rPr>
              <w:t>To</w:t>
            </w:r>
          </w:p>
        </w:tc>
        <w:tc>
          <w:tcPr>
            <w:tcW w:w="3938" w:type="dxa"/>
            <w:shd w:val="clear" w:color="auto" w:fill="D9D9D9" w:themeFill="background1" w:themeFillShade="D9"/>
            <w:vAlign w:val="center"/>
          </w:tcPr>
          <w:p w14:paraId="1F7E6E43" w14:textId="77777777" w:rsidR="00665FC1" w:rsidRPr="00891B94" w:rsidRDefault="00665FC1">
            <w:pPr>
              <w:jc w:val="center"/>
              <w:rPr>
                <w:rFonts w:eastAsia="Times New Roman" w:cstheme="minorHAnsi"/>
                <w:b/>
              </w:rPr>
            </w:pPr>
            <w:r w:rsidRPr="00891B94">
              <w:rPr>
                <w:rFonts w:eastAsia="Times New Roman" w:cstheme="minorHAnsi"/>
                <w:b/>
              </w:rPr>
              <w:t>Company / Project / Position / Relevant technical and management experience</w:t>
            </w:r>
          </w:p>
        </w:tc>
      </w:tr>
      <w:tr w:rsidR="00665FC1" w:rsidRPr="003B60AD" w14:paraId="3A0062CC" w14:textId="77777777">
        <w:tc>
          <w:tcPr>
            <w:tcW w:w="3256" w:type="dxa"/>
          </w:tcPr>
          <w:p w14:paraId="791646A4" w14:textId="77777777" w:rsidR="00665FC1" w:rsidRPr="00891B94" w:rsidRDefault="00665FC1">
            <w:pPr>
              <w:jc w:val="both"/>
              <w:rPr>
                <w:rFonts w:eastAsia="Times New Roman" w:cstheme="minorHAnsi"/>
                <w:bCs/>
              </w:rPr>
            </w:pPr>
          </w:p>
          <w:p w14:paraId="66A10693" w14:textId="77777777" w:rsidR="00665FC1" w:rsidRPr="00891B94" w:rsidRDefault="00665FC1">
            <w:pPr>
              <w:jc w:val="both"/>
              <w:rPr>
                <w:rFonts w:eastAsia="Times New Roman" w:cstheme="minorHAnsi"/>
                <w:bCs/>
              </w:rPr>
            </w:pPr>
          </w:p>
          <w:p w14:paraId="4A861F20" w14:textId="77777777" w:rsidR="00665FC1" w:rsidRPr="00891B94" w:rsidRDefault="00665FC1">
            <w:pPr>
              <w:jc w:val="both"/>
              <w:rPr>
                <w:rFonts w:eastAsia="Times New Roman" w:cstheme="minorHAnsi"/>
                <w:bCs/>
              </w:rPr>
            </w:pPr>
          </w:p>
        </w:tc>
        <w:tc>
          <w:tcPr>
            <w:tcW w:w="2117" w:type="dxa"/>
          </w:tcPr>
          <w:p w14:paraId="1664F3C8" w14:textId="77777777" w:rsidR="00665FC1" w:rsidRPr="00891B94" w:rsidRDefault="00665FC1">
            <w:pPr>
              <w:jc w:val="both"/>
              <w:rPr>
                <w:rFonts w:eastAsia="Times New Roman" w:cstheme="minorHAnsi"/>
                <w:bCs/>
              </w:rPr>
            </w:pPr>
          </w:p>
        </w:tc>
        <w:tc>
          <w:tcPr>
            <w:tcW w:w="3938" w:type="dxa"/>
          </w:tcPr>
          <w:p w14:paraId="39E8FB60" w14:textId="77777777" w:rsidR="00665FC1" w:rsidRPr="00891B94" w:rsidRDefault="00665FC1">
            <w:pPr>
              <w:jc w:val="both"/>
              <w:rPr>
                <w:rFonts w:eastAsia="Times New Roman" w:cstheme="minorHAnsi"/>
                <w:bCs/>
              </w:rPr>
            </w:pPr>
          </w:p>
        </w:tc>
      </w:tr>
    </w:tbl>
    <w:p w14:paraId="3BDB0C8B" w14:textId="77777777" w:rsidR="00665FC1" w:rsidRPr="00891B94" w:rsidRDefault="00665FC1" w:rsidP="00665FC1">
      <w:pPr>
        <w:jc w:val="both"/>
        <w:rPr>
          <w:rFonts w:eastAsia="Times New Roman" w:cstheme="minorHAnsi"/>
          <w:bCs/>
          <w:lang w:val="en-US"/>
        </w:rPr>
      </w:pPr>
    </w:p>
    <w:p w14:paraId="5D7D0191" w14:textId="77777777" w:rsidR="00665FC1" w:rsidRPr="00891B94" w:rsidRDefault="00665FC1" w:rsidP="00665FC1">
      <w:pPr>
        <w:rPr>
          <w:rFonts w:eastAsia="Times New Roman" w:cstheme="minorHAnsi"/>
          <w:bCs/>
          <w:lang w:val="en-US"/>
        </w:rPr>
      </w:pPr>
      <w:r w:rsidRPr="00891B94">
        <w:rPr>
          <w:rFonts w:eastAsia="Times New Roman" w:cstheme="minorHAnsi"/>
          <w:bCs/>
          <w:lang w:val="en-US"/>
        </w:rPr>
        <w:t>I, the undersigned, certify that, to the best of my knowledge and belief, this CV is accurate.</w:t>
      </w:r>
    </w:p>
    <w:p w14:paraId="1FB2060C" w14:textId="77777777" w:rsidR="00665FC1" w:rsidRPr="00891B94" w:rsidRDefault="00665FC1" w:rsidP="00665FC1">
      <w:pPr>
        <w:spacing w:after="0"/>
        <w:rPr>
          <w:rFonts w:cstheme="minorHAnsi"/>
          <w:lang w:val="en-US"/>
        </w:rPr>
      </w:pPr>
      <w:r w:rsidRPr="00891B94">
        <w:rPr>
          <w:rFonts w:eastAsia="Times New Roman" w:cstheme="minorHAnsi"/>
          <w:bCs/>
          <w:lang w:val="en-US"/>
        </w:rPr>
        <w:t>______________________</w:t>
      </w:r>
      <w:r w:rsidRPr="00891B94">
        <w:rPr>
          <w:rFonts w:eastAsia="Times New Roman" w:cstheme="minorHAnsi"/>
          <w:bCs/>
          <w:lang w:val="en-US"/>
        </w:rPr>
        <w:tab/>
      </w:r>
      <w:r w:rsidRPr="00891B94">
        <w:rPr>
          <w:rFonts w:eastAsia="Times New Roman" w:cstheme="minorHAnsi"/>
          <w:bCs/>
          <w:lang w:val="en-US"/>
        </w:rPr>
        <w:tab/>
      </w:r>
      <w:r w:rsidRPr="00891B94">
        <w:rPr>
          <w:rFonts w:eastAsia="Times New Roman" w:cstheme="minorHAnsi"/>
          <w:bCs/>
          <w:lang w:val="en-US"/>
        </w:rPr>
        <w:tab/>
      </w:r>
      <w:r w:rsidRPr="00891B94">
        <w:rPr>
          <w:rFonts w:eastAsia="Times New Roman" w:cstheme="minorHAnsi"/>
          <w:bCs/>
          <w:lang w:val="en-US"/>
        </w:rPr>
        <w:tab/>
      </w:r>
      <w:r w:rsidRPr="00891B94">
        <w:rPr>
          <w:rFonts w:eastAsia="Times New Roman" w:cstheme="minorHAnsi"/>
          <w:bCs/>
          <w:lang w:val="en-US"/>
        </w:rPr>
        <w:tab/>
      </w:r>
      <w:r w:rsidRPr="00891B94">
        <w:rPr>
          <w:rFonts w:eastAsia="Times New Roman" w:cstheme="minorHAnsi"/>
          <w:bCs/>
          <w:lang w:val="en-US"/>
        </w:rPr>
        <w:tab/>
      </w:r>
      <w:r w:rsidRPr="00891B94">
        <w:rPr>
          <w:rFonts w:eastAsia="Times New Roman" w:cstheme="minorHAnsi"/>
          <w:bCs/>
          <w:lang w:val="en-US"/>
        </w:rPr>
        <w:tab/>
        <w:t>____________________</w:t>
      </w:r>
    </w:p>
    <w:p w14:paraId="0B9EC331" w14:textId="77777777" w:rsidR="00665FC1" w:rsidRPr="00891B94" w:rsidRDefault="00665FC1" w:rsidP="00665FC1">
      <w:pPr>
        <w:spacing w:after="0"/>
        <w:rPr>
          <w:rFonts w:eastAsia="Times New Roman" w:cstheme="minorHAnsi"/>
          <w:bCs/>
          <w:lang w:val="en-US"/>
        </w:rPr>
      </w:pPr>
      <w:r w:rsidRPr="00891B94">
        <w:rPr>
          <w:rFonts w:eastAsia="Times New Roman" w:cstheme="minorHAnsi"/>
          <w:bCs/>
          <w:lang w:val="en-US"/>
        </w:rPr>
        <w:t>Signature of Personnel</w:t>
      </w:r>
      <w:r w:rsidRPr="00891B94">
        <w:rPr>
          <w:rFonts w:eastAsia="Times New Roman" w:cstheme="minorHAnsi"/>
          <w:bCs/>
          <w:lang w:val="en-US"/>
        </w:rPr>
        <w:tab/>
      </w:r>
      <w:r w:rsidRPr="00891B94">
        <w:rPr>
          <w:rFonts w:eastAsia="Times New Roman" w:cstheme="minorHAnsi"/>
          <w:bCs/>
          <w:lang w:val="en-US"/>
        </w:rPr>
        <w:tab/>
      </w:r>
      <w:r w:rsidRPr="00891B94">
        <w:rPr>
          <w:rFonts w:eastAsia="Times New Roman" w:cstheme="minorHAnsi"/>
          <w:bCs/>
          <w:lang w:val="en-US"/>
        </w:rPr>
        <w:tab/>
      </w:r>
      <w:r w:rsidRPr="00891B94">
        <w:rPr>
          <w:rFonts w:eastAsia="Times New Roman" w:cstheme="minorHAnsi"/>
          <w:bCs/>
          <w:lang w:val="en-US"/>
        </w:rPr>
        <w:tab/>
      </w:r>
      <w:r w:rsidRPr="00891B94">
        <w:rPr>
          <w:rFonts w:eastAsia="Times New Roman" w:cstheme="minorHAnsi"/>
          <w:bCs/>
          <w:lang w:val="en-US"/>
        </w:rPr>
        <w:tab/>
      </w:r>
      <w:r w:rsidRPr="00891B94">
        <w:rPr>
          <w:rFonts w:eastAsia="Times New Roman" w:cstheme="minorHAnsi"/>
          <w:bCs/>
          <w:lang w:val="en-US"/>
        </w:rPr>
        <w:tab/>
      </w:r>
      <w:r w:rsidRPr="00891B94">
        <w:rPr>
          <w:rFonts w:eastAsia="Times New Roman" w:cstheme="minorHAnsi"/>
          <w:bCs/>
          <w:lang w:val="en-US"/>
        </w:rPr>
        <w:tab/>
      </w:r>
      <w:r w:rsidRPr="00891B94">
        <w:rPr>
          <w:rFonts w:eastAsia="Times New Roman" w:cstheme="minorHAnsi"/>
          <w:bCs/>
          <w:lang w:val="en-US"/>
        </w:rPr>
        <w:tab/>
        <w:t>Date (Day/Month/Year)</w:t>
      </w:r>
    </w:p>
    <w:p w14:paraId="64B2F78E" w14:textId="77777777" w:rsidR="00665FC1" w:rsidRPr="00891B94" w:rsidRDefault="00665FC1" w:rsidP="00665FC1">
      <w:pPr>
        <w:rPr>
          <w:rFonts w:eastAsia="Times New Roman" w:cstheme="minorHAnsi"/>
          <w:bCs/>
          <w:lang w:val="en-US"/>
        </w:rPr>
      </w:pPr>
      <w:r w:rsidRPr="00891B94">
        <w:rPr>
          <w:rFonts w:eastAsia="Times New Roman" w:cstheme="minorHAnsi"/>
          <w:bCs/>
          <w:lang w:val="en-US"/>
        </w:rPr>
        <w:br w:type="page"/>
      </w:r>
    </w:p>
    <w:p w14:paraId="40CFEABD" w14:textId="1EC01509" w:rsidR="00665FC1" w:rsidRPr="00891B94" w:rsidRDefault="00665FC1" w:rsidP="00745AD6">
      <w:pPr>
        <w:pStyle w:val="Heading1"/>
        <w:rPr>
          <w:sz w:val="22"/>
          <w:szCs w:val="22"/>
        </w:rPr>
      </w:pPr>
      <w:r w:rsidRPr="00891B94">
        <w:rPr>
          <w:sz w:val="22"/>
          <w:szCs w:val="22"/>
        </w:rPr>
        <w:t>FORM I: STATEMENT OF EXCLUSIVITY AND AVAILABILITY</w:t>
      </w:r>
    </w:p>
    <w:p w14:paraId="3E388875" w14:textId="60CDE79B" w:rsidR="00665FC1" w:rsidRPr="00891B94" w:rsidRDefault="00665FC1" w:rsidP="00185CD3">
      <w:pPr>
        <w:pStyle w:val="BodyText"/>
        <w:spacing w:line="256" w:lineRule="auto"/>
        <w:ind w:right="13"/>
        <w:jc w:val="both"/>
        <w:rPr>
          <w:rFonts w:cstheme="minorHAnsi"/>
        </w:rPr>
      </w:pPr>
      <w:r w:rsidRPr="00891B94">
        <w:rPr>
          <w:rFonts w:cstheme="minorHAnsi"/>
        </w:rPr>
        <w:t xml:space="preserve">I, the undersigned, hereby declare that I agree to participate exclusively with the vendor </w:t>
      </w:r>
      <w:r w:rsidRPr="00891B94">
        <w:rPr>
          <w:rFonts w:cstheme="minorHAnsi"/>
          <w:color w:val="808080"/>
        </w:rPr>
        <w:t>Click or tap here to enter text.</w:t>
      </w:r>
      <w:r w:rsidR="00185CD3" w:rsidRPr="00891B94">
        <w:rPr>
          <w:rFonts w:cstheme="minorHAnsi"/>
          <w:color w:val="808080"/>
        </w:rPr>
        <w:t xml:space="preserve"> </w:t>
      </w:r>
      <w:r w:rsidRPr="00891B94">
        <w:rPr>
          <w:rFonts w:cstheme="minorHAnsi"/>
        </w:rPr>
        <w:t>in the above referenced contract. I further declare that I am able and willing to work for the period(s) foreseen for the position for which my CV has been included in the event that this contract is awarded, namely:</w:t>
      </w:r>
    </w:p>
    <w:p w14:paraId="19D7CE2B" w14:textId="77777777" w:rsidR="00665FC1" w:rsidRPr="00891B94" w:rsidRDefault="00665FC1" w:rsidP="00745AD6">
      <w:pPr>
        <w:pStyle w:val="BodyText"/>
        <w:spacing w:before="5"/>
        <w:rPr>
          <w:rFonts w:cstheme="minorHAnsi"/>
        </w:rPr>
      </w:pPr>
    </w:p>
    <w:tbl>
      <w:tblPr>
        <w:tblW w:w="0" w:type="auto"/>
        <w:tblInd w:w="1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54"/>
        <w:gridCol w:w="3493"/>
      </w:tblGrid>
      <w:tr w:rsidR="00665FC1" w:rsidRPr="00FF7F50" w14:paraId="7C34E9A8" w14:textId="77777777">
        <w:trPr>
          <w:trHeight w:hRule="exact" w:val="252"/>
        </w:trPr>
        <w:tc>
          <w:tcPr>
            <w:tcW w:w="3454" w:type="dxa"/>
            <w:shd w:val="clear" w:color="auto" w:fill="D9D9D9"/>
          </w:tcPr>
          <w:p w14:paraId="070CFD0C" w14:textId="77777777" w:rsidR="00665FC1" w:rsidRPr="00891B94" w:rsidRDefault="00665FC1" w:rsidP="00745AD6">
            <w:pPr>
              <w:pStyle w:val="TableParagraph"/>
              <w:spacing w:before="0" w:line="243" w:lineRule="exact"/>
              <w:ind w:left="0" w:right="1484"/>
              <w:jc w:val="center"/>
              <w:rPr>
                <w:rFonts w:asciiTheme="minorHAnsi" w:hAnsiTheme="minorHAnsi" w:cstheme="minorHAnsi"/>
                <w:b/>
              </w:rPr>
            </w:pPr>
            <w:r w:rsidRPr="00891B94">
              <w:rPr>
                <w:rFonts w:asciiTheme="minorHAnsi" w:hAnsiTheme="minorHAnsi" w:cstheme="minorHAnsi"/>
                <w:b/>
              </w:rPr>
              <w:t>From</w:t>
            </w:r>
          </w:p>
        </w:tc>
        <w:tc>
          <w:tcPr>
            <w:tcW w:w="3493" w:type="dxa"/>
            <w:shd w:val="clear" w:color="auto" w:fill="D9D9D9"/>
          </w:tcPr>
          <w:p w14:paraId="18547C65" w14:textId="77777777" w:rsidR="00665FC1" w:rsidRPr="00891B94" w:rsidRDefault="00665FC1" w:rsidP="00745AD6">
            <w:pPr>
              <w:pStyle w:val="TableParagraph"/>
              <w:spacing w:before="0" w:line="243" w:lineRule="exact"/>
              <w:ind w:left="0" w:right="1618"/>
              <w:jc w:val="center"/>
              <w:rPr>
                <w:rFonts w:asciiTheme="minorHAnsi" w:hAnsiTheme="minorHAnsi" w:cstheme="minorHAnsi"/>
                <w:b/>
              </w:rPr>
            </w:pPr>
            <w:r w:rsidRPr="00891B94">
              <w:rPr>
                <w:rFonts w:asciiTheme="minorHAnsi" w:hAnsiTheme="minorHAnsi" w:cstheme="minorHAnsi"/>
                <w:b/>
              </w:rPr>
              <w:t>To</w:t>
            </w:r>
          </w:p>
        </w:tc>
      </w:tr>
      <w:tr w:rsidR="00665FC1" w:rsidRPr="003B60AD" w14:paraId="4B2D5275" w14:textId="77777777">
        <w:trPr>
          <w:trHeight w:hRule="exact" w:val="254"/>
        </w:trPr>
        <w:tc>
          <w:tcPr>
            <w:tcW w:w="3454" w:type="dxa"/>
          </w:tcPr>
          <w:p w14:paraId="14F4D05D" w14:textId="77777777" w:rsidR="00665FC1" w:rsidRPr="00891B94" w:rsidRDefault="00665FC1" w:rsidP="00745AD6">
            <w:pPr>
              <w:pStyle w:val="TableParagraph"/>
              <w:spacing w:before="1"/>
              <w:ind w:left="0"/>
              <w:rPr>
                <w:rFonts w:asciiTheme="minorHAnsi" w:hAnsiTheme="minorHAnsi" w:cstheme="minorHAnsi"/>
              </w:rPr>
            </w:pPr>
            <w:r w:rsidRPr="00891B94">
              <w:rPr>
                <w:rFonts w:asciiTheme="minorHAnsi" w:hAnsiTheme="minorHAnsi" w:cstheme="minorHAnsi"/>
                <w:color w:val="808080"/>
              </w:rPr>
              <w:t>Click or tap here to enter text.</w:t>
            </w:r>
          </w:p>
        </w:tc>
        <w:tc>
          <w:tcPr>
            <w:tcW w:w="3493" w:type="dxa"/>
          </w:tcPr>
          <w:p w14:paraId="0EEA3CDB" w14:textId="77777777" w:rsidR="00665FC1" w:rsidRPr="00891B94" w:rsidRDefault="00665FC1" w:rsidP="00745AD6">
            <w:pPr>
              <w:pStyle w:val="TableParagraph"/>
              <w:spacing w:before="1"/>
              <w:ind w:left="0"/>
              <w:rPr>
                <w:rFonts w:asciiTheme="minorHAnsi" w:hAnsiTheme="minorHAnsi" w:cstheme="minorHAnsi"/>
              </w:rPr>
            </w:pPr>
            <w:r w:rsidRPr="00891B94">
              <w:rPr>
                <w:rFonts w:asciiTheme="minorHAnsi" w:hAnsiTheme="minorHAnsi" w:cstheme="minorHAnsi"/>
                <w:color w:val="808080"/>
              </w:rPr>
              <w:t>Click or tap here to enter text.</w:t>
            </w:r>
          </w:p>
        </w:tc>
      </w:tr>
      <w:tr w:rsidR="00665FC1" w:rsidRPr="003B60AD" w14:paraId="2A73CCA1" w14:textId="77777777">
        <w:trPr>
          <w:trHeight w:hRule="exact" w:val="255"/>
        </w:trPr>
        <w:tc>
          <w:tcPr>
            <w:tcW w:w="3454" w:type="dxa"/>
          </w:tcPr>
          <w:p w14:paraId="24C1357C" w14:textId="77777777" w:rsidR="00665FC1" w:rsidRPr="00891B94" w:rsidRDefault="00665FC1" w:rsidP="00745AD6">
            <w:pPr>
              <w:pStyle w:val="TableParagraph"/>
              <w:spacing w:before="2"/>
              <w:ind w:left="0"/>
              <w:rPr>
                <w:rFonts w:asciiTheme="minorHAnsi" w:hAnsiTheme="minorHAnsi" w:cstheme="minorHAnsi"/>
              </w:rPr>
            </w:pPr>
            <w:r w:rsidRPr="00891B94">
              <w:rPr>
                <w:rFonts w:asciiTheme="minorHAnsi" w:hAnsiTheme="minorHAnsi" w:cstheme="minorHAnsi"/>
                <w:color w:val="808080"/>
              </w:rPr>
              <w:t>Click or tap here to enter text.</w:t>
            </w:r>
          </w:p>
        </w:tc>
        <w:tc>
          <w:tcPr>
            <w:tcW w:w="3493" w:type="dxa"/>
          </w:tcPr>
          <w:p w14:paraId="232DADDD" w14:textId="77777777" w:rsidR="00665FC1" w:rsidRPr="00891B94" w:rsidRDefault="00665FC1" w:rsidP="00745AD6">
            <w:pPr>
              <w:pStyle w:val="TableParagraph"/>
              <w:spacing w:before="2"/>
              <w:ind w:left="0"/>
              <w:rPr>
                <w:rFonts w:asciiTheme="minorHAnsi" w:hAnsiTheme="minorHAnsi" w:cstheme="minorHAnsi"/>
              </w:rPr>
            </w:pPr>
            <w:r w:rsidRPr="00891B94">
              <w:rPr>
                <w:rFonts w:asciiTheme="minorHAnsi" w:hAnsiTheme="minorHAnsi" w:cstheme="minorHAnsi"/>
                <w:color w:val="808080"/>
              </w:rPr>
              <w:t>Click or tap here to enter text.</w:t>
            </w:r>
          </w:p>
        </w:tc>
      </w:tr>
      <w:tr w:rsidR="00665FC1" w:rsidRPr="003B60AD" w14:paraId="3D4E850F" w14:textId="77777777">
        <w:trPr>
          <w:trHeight w:hRule="exact" w:val="254"/>
        </w:trPr>
        <w:tc>
          <w:tcPr>
            <w:tcW w:w="3454" w:type="dxa"/>
          </w:tcPr>
          <w:p w14:paraId="377E120F" w14:textId="77777777" w:rsidR="00665FC1" w:rsidRPr="00891B94" w:rsidRDefault="00665FC1" w:rsidP="00745AD6">
            <w:pPr>
              <w:pStyle w:val="TableParagraph"/>
              <w:spacing w:before="1"/>
              <w:ind w:left="0"/>
              <w:rPr>
                <w:rFonts w:asciiTheme="minorHAnsi" w:hAnsiTheme="minorHAnsi" w:cstheme="minorHAnsi"/>
              </w:rPr>
            </w:pPr>
            <w:r w:rsidRPr="00891B94">
              <w:rPr>
                <w:rFonts w:asciiTheme="minorHAnsi" w:hAnsiTheme="minorHAnsi" w:cstheme="minorHAnsi"/>
                <w:color w:val="808080"/>
              </w:rPr>
              <w:t>Click or tap here to enter text.</w:t>
            </w:r>
          </w:p>
        </w:tc>
        <w:tc>
          <w:tcPr>
            <w:tcW w:w="3493" w:type="dxa"/>
          </w:tcPr>
          <w:p w14:paraId="7A878D8E" w14:textId="77777777" w:rsidR="00665FC1" w:rsidRPr="00891B94" w:rsidRDefault="00665FC1" w:rsidP="00745AD6">
            <w:pPr>
              <w:pStyle w:val="TableParagraph"/>
              <w:spacing w:before="1"/>
              <w:ind w:left="0"/>
              <w:rPr>
                <w:rFonts w:asciiTheme="minorHAnsi" w:hAnsiTheme="minorHAnsi" w:cstheme="minorHAnsi"/>
              </w:rPr>
            </w:pPr>
            <w:r w:rsidRPr="00891B94">
              <w:rPr>
                <w:rFonts w:asciiTheme="minorHAnsi" w:hAnsiTheme="minorHAnsi" w:cstheme="minorHAnsi"/>
                <w:color w:val="808080"/>
              </w:rPr>
              <w:t>Click or tap here to enter text.</w:t>
            </w:r>
          </w:p>
        </w:tc>
      </w:tr>
    </w:tbl>
    <w:p w14:paraId="08536FB0" w14:textId="77777777" w:rsidR="00665FC1" w:rsidRPr="00891B94" w:rsidRDefault="00665FC1" w:rsidP="00745AD6">
      <w:pPr>
        <w:pStyle w:val="BodyText"/>
        <w:rPr>
          <w:rFonts w:cstheme="minorHAnsi"/>
        </w:rPr>
      </w:pPr>
    </w:p>
    <w:p w14:paraId="03F0613F" w14:textId="77777777" w:rsidR="00665FC1" w:rsidRPr="00891B94" w:rsidRDefault="00665FC1" w:rsidP="00745AD6">
      <w:pPr>
        <w:pStyle w:val="BodyText"/>
        <w:spacing w:before="11"/>
        <w:rPr>
          <w:rFonts w:cstheme="minorHAnsi"/>
        </w:rPr>
      </w:pPr>
    </w:p>
    <w:p w14:paraId="37CF6B1B" w14:textId="77777777" w:rsidR="00665FC1" w:rsidRPr="00891B94" w:rsidRDefault="00665FC1" w:rsidP="00185CD3">
      <w:pPr>
        <w:pStyle w:val="BodyText"/>
        <w:spacing w:line="254" w:lineRule="auto"/>
        <w:jc w:val="both"/>
        <w:rPr>
          <w:rFonts w:cstheme="minorHAnsi"/>
        </w:rPr>
      </w:pPr>
      <w:r w:rsidRPr="00891B94">
        <w:rPr>
          <w:rFonts w:cstheme="minorHAnsi"/>
        </w:rPr>
        <w:t>I confirm that I am not engaged in other projects in a position for which my services are required during the periods where my services are required under this contract.</w:t>
      </w:r>
    </w:p>
    <w:p w14:paraId="39B284C7" w14:textId="77777777" w:rsidR="00665FC1" w:rsidRPr="00891B94" w:rsidRDefault="00665FC1" w:rsidP="00185CD3">
      <w:pPr>
        <w:pStyle w:val="BodyText"/>
        <w:ind w:right="104"/>
        <w:jc w:val="both"/>
        <w:rPr>
          <w:rFonts w:cstheme="minorHAnsi"/>
        </w:rPr>
      </w:pPr>
      <w:r w:rsidRPr="00891B94">
        <w:rPr>
          <w:rFonts w:cstheme="minorHAnsi"/>
        </w:rPr>
        <w:t xml:space="preserve">Furthermore, should this contract be awarded, I am fully aware that if I am not available at the expected start date of my services for reasons other than ill-health or </w:t>
      </w:r>
      <w:r w:rsidRPr="00891B94">
        <w:rPr>
          <w:rFonts w:cstheme="minorHAnsi"/>
          <w:i/>
        </w:rPr>
        <w:t>force majeure</w:t>
      </w:r>
      <w:r w:rsidRPr="00891B94">
        <w:rPr>
          <w:rFonts w:cstheme="minorHAnsi"/>
        </w:rPr>
        <w:t>, I may be subject to exclusion from other UN Women solicitation</w:t>
      </w:r>
      <w:r w:rsidRPr="00891B94">
        <w:rPr>
          <w:rFonts w:cstheme="minorHAnsi"/>
          <w:spacing w:val="-5"/>
        </w:rPr>
        <w:t xml:space="preserve"> </w:t>
      </w:r>
      <w:r w:rsidRPr="00891B94">
        <w:rPr>
          <w:rFonts w:cstheme="minorHAnsi"/>
        </w:rPr>
        <w:t>procedures</w:t>
      </w:r>
      <w:r w:rsidRPr="00891B94">
        <w:rPr>
          <w:rFonts w:cstheme="minorHAnsi"/>
          <w:spacing w:val="-4"/>
        </w:rPr>
        <w:t xml:space="preserve"> </w:t>
      </w:r>
      <w:r w:rsidRPr="00891B94">
        <w:rPr>
          <w:rFonts w:cstheme="minorHAnsi"/>
        </w:rPr>
        <w:t>and</w:t>
      </w:r>
      <w:r w:rsidRPr="00891B94">
        <w:rPr>
          <w:rFonts w:cstheme="minorHAnsi"/>
          <w:spacing w:val="-5"/>
        </w:rPr>
        <w:t xml:space="preserve"> </w:t>
      </w:r>
      <w:r w:rsidRPr="00891B94">
        <w:rPr>
          <w:rFonts w:cstheme="minorHAnsi"/>
        </w:rPr>
        <w:t>contracts</w:t>
      </w:r>
      <w:r w:rsidRPr="00891B94">
        <w:rPr>
          <w:rFonts w:cstheme="minorHAnsi"/>
          <w:spacing w:val="-4"/>
        </w:rPr>
        <w:t xml:space="preserve"> </w:t>
      </w:r>
      <w:r w:rsidRPr="00891B94">
        <w:rPr>
          <w:rFonts w:cstheme="minorHAnsi"/>
        </w:rPr>
        <w:t>and</w:t>
      </w:r>
      <w:r w:rsidRPr="00891B94">
        <w:rPr>
          <w:rFonts w:cstheme="minorHAnsi"/>
          <w:spacing w:val="-5"/>
        </w:rPr>
        <w:t xml:space="preserve"> </w:t>
      </w:r>
      <w:r w:rsidRPr="00891B94">
        <w:rPr>
          <w:rFonts w:cstheme="minorHAnsi"/>
        </w:rPr>
        <w:t>that</w:t>
      </w:r>
      <w:r w:rsidRPr="00891B94">
        <w:rPr>
          <w:rFonts w:cstheme="minorHAnsi"/>
          <w:spacing w:val="-1"/>
        </w:rPr>
        <w:t xml:space="preserve"> </w:t>
      </w:r>
      <w:r w:rsidRPr="00891B94">
        <w:rPr>
          <w:rFonts w:cstheme="minorHAnsi"/>
        </w:rPr>
        <w:t>the</w:t>
      </w:r>
      <w:r w:rsidRPr="00891B94">
        <w:rPr>
          <w:rFonts w:cstheme="minorHAnsi"/>
          <w:spacing w:val="-6"/>
        </w:rPr>
        <w:t xml:space="preserve"> </w:t>
      </w:r>
      <w:r w:rsidRPr="00891B94">
        <w:rPr>
          <w:rFonts w:cstheme="minorHAnsi"/>
        </w:rPr>
        <w:t>notification</w:t>
      </w:r>
      <w:r w:rsidRPr="00891B94">
        <w:rPr>
          <w:rFonts w:cstheme="minorHAnsi"/>
          <w:spacing w:val="-5"/>
        </w:rPr>
        <w:t xml:space="preserve"> </w:t>
      </w:r>
      <w:r w:rsidRPr="00891B94">
        <w:rPr>
          <w:rFonts w:cstheme="minorHAnsi"/>
        </w:rPr>
        <w:t>of</w:t>
      </w:r>
      <w:r w:rsidRPr="00891B94">
        <w:rPr>
          <w:rFonts w:cstheme="minorHAnsi"/>
          <w:spacing w:val="-6"/>
        </w:rPr>
        <w:t xml:space="preserve"> </w:t>
      </w:r>
      <w:r w:rsidRPr="00891B94">
        <w:rPr>
          <w:rFonts w:cstheme="minorHAnsi"/>
        </w:rPr>
        <w:t>award</w:t>
      </w:r>
      <w:r w:rsidRPr="00891B94">
        <w:rPr>
          <w:rFonts w:cstheme="minorHAnsi"/>
          <w:spacing w:val="-4"/>
        </w:rPr>
        <w:t xml:space="preserve"> </w:t>
      </w:r>
      <w:r w:rsidRPr="00891B94">
        <w:rPr>
          <w:rFonts w:cstheme="minorHAnsi"/>
        </w:rPr>
        <w:t>of</w:t>
      </w:r>
      <w:r w:rsidRPr="00891B94">
        <w:rPr>
          <w:rFonts w:cstheme="minorHAnsi"/>
          <w:spacing w:val="-6"/>
        </w:rPr>
        <w:t xml:space="preserve"> </w:t>
      </w:r>
      <w:r w:rsidRPr="00891B94">
        <w:rPr>
          <w:rFonts w:cstheme="minorHAnsi"/>
        </w:rPr>
        <w:t>contract</w:t>
      </w:r>
      <w:r w:rsidRPr="00891B94">
        <w:rPr>
          <w:rFonts w:cstheme="minorHAnsi"/>
          <w:spacing w:val="-5"/>
        </w:rPr>
        <w:t xml:space="preserve"> </w:t>
      </w:r>
      <w:r w:rsidRPr="00891B94">
        <w:rPr>
          <w:rFonts w:cstheme="minorHAnsi"/>
        </w:rPr>
        <w:t>to</w:t>
      </w:r>
      <w:r w:rsidRPr="00891B94">
        <w:rPr>
          <w:rFonts w:cstheme="minorHAnsi"/>
          <w:spacing w:val="-5"/>
        </w:rPr>
        <w:t xml:space="preserve"> </w:t>
      </w:r>
      <w:r w:rsidRPr="00891B94">
        <w:rPr>
          <w:rFonts w:cstheme="minorHAnsi"/>
        </w:rPr>
        <w:t>the</w:t>
      </w:r>
      <w:r w:rsidRPr="00891B94">
        <w:rPr>
          <w:rFonts w:cstheme="minorHAnsi"/>
          <w:spacing w:val="-3"/>
        </w:rPr>
        <w:t xml:space="preserve"> </w:t>
      </w:r>
      <w:r w:rsidRPr="00891B94">
        <w:rPr>
          <w:rFonts w:cstheme="minorHAnsi"/>
        </w:rPr>
        <w:t>vendor</w:t>
      </w:r>
      <w:r w:rsidRPr="00891B94">
        <w:rPr>
          <w:rFonts w:cstheme="minorHAnsi"/>
          <w:spacing w:val="-4"/>
        </w:rPr>
        <w:t xml:space="preserve"> </w:t>
      </w:r>
      <w:r w:rsidRPr="00891B94">
        <w:rPr>
          <w:rFonts w:cstheme="minorHAnsi"/>
        </w:rPr>
        <w:t>may</w:t>
      </w:r>
      <w:r w:rsidRPr="00891B94">
        <w:rPr>
          <w:rFonts w:cstheme="minorHAnsi"/>
          <w:spacing w:val="-4"/>
        </w:rPr>
        <w:t xml:space="preserve"> </w:t>
      </w:r>
      <w:r w:rsidRPr="00891B94">
        <w:rPr>
          <w:rFonts w:cstheme="minorHAnsi"/>
        </w:rPr>
        <w:t>be</w:t>
      </w:r>
      <w:r w:rsidRPr="00891B94">
        <w:rPr>
          <w:rFonts w:cstheme="minorHAnsi"/>
          <w:spacing w:val="-6"/>
        </w:rPr>
        <w:t xml:space="preserve"> </w:t>
      </w:r>
      <w:r w:rsidRPr="00891B94">
        <w:rPr>
          <w:rFonts w:cstheme="minorHAnsi"/>
        </w:rPr>
        <w:t>rendered</w:t>
      </w:r>
      <w:r w:rsidRPr="00891B94">
        <w:rPr>
          <w:rFonts w:cstheme="minorHAnsi"/>
          <w:spacing w:val="-5"/>
        </w:rPr>
        <w:t xml:space="preserve"> </w:t>
      </w:r>
      <w:r w:rsidRPr="00891B94">
        <w:rPr>
          <w:rFonts w:cstheme="minorHAnsi"/>
        </w:rPr>
        <w:t>null and</w:t>
      </w:r>
      <w:r w:rsidRPr="00891B94">
        <w:rPr>
          <w:rFonts w:cstheme="minorHAnsi"/>
          <w:spacing w:val="-1"/>
        </w:rPr>
        <w:t xml:space="preserve"> </w:t>
      </w:r>
      <w:r w:rsidRPr="00891B94">
        <w:rPr>
          <w:rFonts w:cstheme="minorHAnsi"/>
        </w:rPr>
        <w:t>void.</w:t>
      </w:r>
    </w:p>
    <w:p w14:paraId="109C9499" w14:textId="77777777" w:rsidR="00665FC1" w:rsidRPr="00891B94" w:rsidRDefault="00665FC1" w:rsidP="00745AD6">
      <w:pPr>
        <w:pStyle w:val="BodyText"/>
        <w:tabs>
          <w:tab w:val="left" w:pos="1551"/>
          <w:tab w:val="left" w:pos="7353"/>
        </w:tabs>
        <w:spacing w:before="158"/>
        <w:rPr>
          <w:rFonts w:cstheme="minorHAnsi"/>
        </w:rPr>
      </w:pPr>
      <w:r w:rsidRPr="00891B94">
        <w:rPr>
          <w:rFonts w:cstheme="minorHAnsi"/>
        </w:rPr>
        <w:t>Name:</w:t>
      </w:r>
      <w:r w:rsidRPr="00891B94">
        <w:rPr>
          <w:rFonts w:cstheme="minorHAnsi"/>
        </w:rPr>
        <w:tab/>
      </w:r>
      <w:r w:rsidRPr="00891B94">
        <w:rPr>
          <w:rFonts w:cstheme="minorHAnsi"/>
          <w:w w:val="99"/>
          <w:u w:val="single"/>
        </w:rPr>
        <w:t xml:space="preserve"> </w:t>
      </w:r>
      <w:r w:rsidRPr="00891B94">
        <w:rPr>
          <w:rFonts w:cstheme="minorHAnsi"/>
          <w:u w:val="single"/>
        </w:rPr>
        <w:tab/>
      </w:r>
    </w:p>
    <w:p w14:paraId="61FD5DF0" w14:textId="77777777" w:rsidR="00665FC1" w:rsidRPr="00891B94" w:rsidRDefault="00665FC1" w:rsidP="00745AD6">
      <w:pPr>
        <w:pStyle w:val="BodyText"/>
        <w:spacing w:before="12"/>
        <w:rPr>
          <w:rFonts w:cstheme="minorHAnsi"/>
        </w:rPr>
      </w:pPr>
    </w:p>
    <w:p w14:paraId="5009AE68" w14:textId="77777777" w:rsidR="00665FC1" w:rsidRPr="00891B94" w:rsidRDefault="00665FC1" w:rsidP="00745AD6">
      <w:pPr>
        <w:pStyle w:val="BodyText"/>
        <w:tabs>
          <w:tab w:val="left" w:pos="1551"/>
          <w:tab w:val="left" w:pos="7353"/>
        </w:tabs>
        <w:spacing w:before="59"/>
        <w:rPr>
          <w:rFonts w:cstheme="minorHAnsi"/>
        </w:rPr>
      </w:pPr>
      <w:r w:rsidRPr="00891B94">
        <w:rPr>
          <w:rFonts w:cstheme="minorHAnsi"/>
        </w:rPr>
        <w:t>Title:</w:t>
      </w:r>
      <w:r w:rsidRPr="00891B94">
        <w:rPr>
          <w:rFonts w:cstheme="minorHAnsi"/>
        </w:rPr>
        <w:tab/>
      </w:r>
      <w:r w:rsidRPr="00891B94">
        <w:rPr>
          <w:rFonts w:cstheme="minorHAnsi"/>
          <w:w w:val="99"/>
          <w:u w:val="single"/>
        </w:rPr>
        <w:t xml:space="preserve"> </w:t>
      </w:r>
      <w:r w:rsidRPr="00891B94">
        <w:rPr>
          <w:rFonts w:cstheme="minorHAnsi"/>
          <w:u w:val="single"/>
        </w:rPr>
        <w:tab/>
      </w:r>
    </w:p>
    <w:p w14:paraId="1E74AD0A" w14:textId="77777777" w:rsidR="00665FC1" w:rsidRPr="00891B94" w:rsidRDefault="00665FC1" w:rsidP="00745AD6">
      <w:pPr>
        <w:pStyle w:val="BodyText"/>
        <w:spacing w:before="9"/>
        <w:rPr>
          <w:rFonts w:cstheme="minorHAnsi"/>
        </w:rPr>
      </w:pPr>
    </w:p>
    <w:p w14:paraId="7D1F29A0" w14:textId="77777777" w:rsidR="00665FC1" w:rsidRPr="00891B94" w:rsidRDefault="00665FC1" w:rsidP="00745AD6">
      <w:pPr>
        <w:pStyle w:val="BodyText"/>
        <w:tabs>
          <w:tab w:val="left" w:pos="1551"/>
          <w:tab w:val="left" w:pos="7353"/>
        </w:tabs>
        <w:spacing w:before="59"/>
        <w:rPr>
          <w:rFonts w:cstheme="minorHAnsi"/>
        </w:rPr>
      </w:pPr>
      <w:r w:rsidRPr="00891B94">
        <w:rPr>
          <w:rFonts w:cstheme="minorHAnsi"/>
        </w:rPr>
        <w:t>Date:</w:t>
      </w:r>
      <w:r w:rsidRPr="00891B94">
        <w:rPr>
          <w:rFonts w:cstheme="minorHAnsi"/>
        </w:rPr>
        <w:tab/>
      </w:r>
      <w:r w:rsidRPr="00891B94">
        <w:rPr>
          <w:rFonts w:cstheme="minorHAnsi"/>
          <w:w w:val="99"/>
          <w:u w:val="single"/>
        </w:rPr>
        <w:t xml:space="preserve"> </w:t>
      </w:r>
      <w:r w:rsidRPr="00891B94">
        <w:rPr>
          <w:rFonts w:cstheme="minorHAnsi"/>
          <w:u w:val="single"/>
        </w:rPr>
        <w:tab/>
      </w:r>
    </w:p>
    <w:p w14:paraId="2F8CECE4" w14:textId="77777777" w:rsidR="00665FC1" w:rsidRPr="00891B94" w:rsidRDefault="00665FC1" w:rsidP="00745AD6">
      <w:pPr>
        <w:pStyle w:val="BodyText"/>
        <w:spacing w:before="9"/>
        <w:rPr>
          <w:rFonts w:cstheme="minorHAnsi"/>
        </w:rPr>
      </w:pPr>
    </w:p>
    <w:p w14:paraId="4C68B3C7" w14:textId="77777777" w:rsidR="00665FC1" w:rsidRPr="00891B94" w:rsidRDefault="00665FC1" w:rsidP="00745AD6">
      <w:pPr>
        <w:pStyle w:val="BodyText"/>
        <w:tabs>
          <w:tab w:val="left" w:pos="1551"/>
          <w:tab w:val="left" w:pos="7353"/>
        </w:tabs>
        <w:spacing w:before="59"/>
        <w:rPr>
          <w:rFonts w:cstheme="minorHAnsi"/>
        </w:rPr>
      </w:pPr>
      <w:r w:rsidRPr="00891B94">
        <w:rPr>
          <w:rFonts w:cstheme="minorHAnsi"/>
        </w:rPr>
        <w:t>Signature:</w:t>
      </w:r>
      <w:r w:rsidRPr="00891B94">
        <w:rPr>
          <w:rFonts w:cstheme="minorHAnsi"/>
        </w:rPr>
        <w:tab/>
      </w:r>
      <w:r w:rsidRPr="00891B94">
        <w:rPr>
          <w:rFonts w:cstheme="minorHAnsi"/>
          <w:w w:val="99"/>
          <w:u w:val="single"/>
        </w:rPr>
        <w:t xml:space="preserve"> </w:t>
      </w:r>
      <w:r w:rsidRPr="00891B94">
        <w:rPr>
          <w:rFonts w:cstheme="minorHAnsi"/>
          <w:u w:val="single"/>
        </w:rPr>
        <w:tab/>
      </w:r>
    </w:p>
    <w:p w14:paraId="67C5C809" w14:textId="77777777" w:rsidR="00665FC1" w:rsidRPr="00891B94" w:rsidRDefault="00665FC1" w:rsidP="00665FC1">
      <w:pPr>
        <w:rPr>
          <w:rFonts w:eastAsiaTheme="minorHAnsi" w:cstheme="minorHAnsi"/>
          <w:b/>
          <w:lang w:val="en-GB" w:eastAsia="en-US"/>
        </w:rPr>
      </w:pPr>
    </w:p>
    <w:p w14:paraId="19460C57" w14:textId="056082BC" w:rsidR="00653200" w:rsidRPr="00891B94" w:rsidRDefault="00653200">
      <w:pPr>
        <w:rPr>
          <w:rFonts w:eastAsia="Times New Roman" w:cstheme="minorHAnsi"/>
          <w:b/>
          <w:color w:val="262626"/>
          <w:lang w:val="en-GB" w:eastAsia="en-US"/>
        </w:rPr>
      </w:pPr>
      <w:bookmarkStart w:id="20" w:name="_VOLUNTARY_AGREEMENT"/>
      <w:bookmarkEnd w:id="20"/>
    </w:p>
    <w:sectPr w:rsidR="00653200" w:rsidRPr="00891B94" w:rsidSect="00B939E2">
      <w:pgSz w:w="11906" w:h="16838"/>
      <w:pgMar w:top="1350" w:right="1133" w:bottom="1134" w:left="1417" w:header="708" w:footer="63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Ghenadie Ciobanu" w:date="2025-04-29T17:00:00Z" w:initials="GC">
    <w:p w14:paraId="2E49FB49" w14:textId="77777777" w:rsidR="00342501" w:rsidRDefault="00342501" w:rsidP="00342501">
      <w:pPr>
        <w:pStyle w:val="CommentText"/>
      </w:pPr>
      <w:r>
        <w:rPr>
          <w:rStyle w:val="CommentReference"/>
        </w:rPr>
        <w:annotationRef/>
      </w:r>
      <w:r>
        <w:t xml:space="preserve">Please review the numbering of the paragraphs </w:t>
      </w:r>
    </w:p>
  </w:comment>
  <w:comment w:id="5" w:author="Ghenadie Ciobanu" w:date="2025-04-29T17:05:00Z" w:initials="GC">
    <w:p w14:paraId="6686DC58" w14:textId="77777777" w:rsidR="001C7CCF" w:rsidRDefault="001C7CCF" w:rsidP="001C7CCF">
      <w:pPr>
        <w:pStyle w:val="CommentText"/>
      </w:pPr>
      <w:r>
        <w:rPr>
          <w:rStyle w:val="CommentReference"/>
        </w:rPr>
        <w:annotationRef/>
      </w:r>
      <w:r>
        <w:t xml:space="preserve">I would extend the education field. I met project managers in IT without IT diploma. So that might  be a limitation. </w:t>
      </w:r>
    </w:p>
  </w:comment>
  <w:comment w:id="6" w:author="Ghenadie Ciobanu" w:date="2025-04-29T10:06:00Z" w:initials="GC">
    <w:p w14:paraId="6918E6C1" w14:textId="1A79686F" w:rsidR="00D2463E" w:rsidRDefault="00D2463E">
      <w:pPr>
        <w:pStyle w:val="CommentText"/>
      </w:pPr>
      <w:r>
        <w:rPr>
          <w:rStyle w:val="CommentReference"/>
        </w:rPr>
        <w:annotationRef/>
      </w:r>
      <w:r w:rsidRPr="0732FA3C">
        <w:t>Do we want something specific? Is it mandatory or  asset?</w:t>
      </w:r>
    </w:p>
  </w:comment>
  <w:comment w:id="7" w:author="Ghenadie Ciobanu" w:date="2025-04-29T17:06:00Z" w:initials="GC">
    <w:p w14:paraId="3E14BB53" w14:textId="77777777" w:rsidR="000F7859" w:rsidRDefault="000F7859" w:rsidP="000F7859">
      <w:pPr>
        <w:pStyle w:val="CommentText"/>
      </w:pPr>
      <w:r>
        <w:rPr>
          <w:rStyle w:val="CommentReference"/>
        </w:rPr>
        <w:annotationRef/>
      </w:r>
      <w:r>
        <w:t>I would add here “self-study courses”</w:t>
      </w:r>
    </w:p>
  </w:comment>
  <w:comment w:id="8" w:author="Ghenadie Ciobanu" w:date="2025-04-29T10:06:00Z" w:initials="GC">
    <w:p w14:paraId="794ACB09" w14:textId="45FABAA0" w:rsidR="00D2463E" w:rsidRDefault="00D2463E">
      <w:pPr>
        <w:pStyle w:val="CommentText"/>
      </w:pPr>
      <w:r>
        <w:rPr>
          <w:rStyle w:val="CommentReference"/>
        </w:rPr>
        <w:annotationRef/>
      </w:r>
      <w:r w:rsidRPr="301DF3D9">
        <w:t>Do we want something specific? Is it mandatory or  asset?</w:t>
      </w:r>
    </w:p>
  </w:comment>
  <w:comment w:id="9" w:author="Ghenadie Ciobanu" w:date="2025-04-29T17:07:00Z" w:initials="GC">
    <w:p w14:paraId="5F55EBAA" w14:textId="1AE25B35" w:rsidR="000F7859" w:rsidRDefault="000F7859" w:rsidP="000F7859">
      <w:pPr>
        <w:pStyle w:val="CommentText"/>
      </w:pPr>
      <w:r>
        <w:rPr>
          <w:rStyle w:val="CommentReference"/>
        </w:rPr>
        <w:annotationRef/>
      </w:r>
      <w:r>
        <w:t>I would add here “self-study courses”</w:t>
      </w:r>
    </w:p>
  </w:comment>
  <w:comment w:id="10" w:author="Ghenadie Ciobanu" w:date="2025-04-29T10:06:00Z" w:initials="GC">
    <w:p w14:paraId="33D2F8AE" w14:textId="2662D9E4" w:rsidR="00D2463E" w:rsidRDefault="00D2463E">
      <w:pPr>
        <w:pStyle w:val="CommentText"/>
      </w:pPr>
      <w:r>
        <w:rPr>
          <w:rStyle w:val="CommentReference"/>
        </w:rPr>
        <w:annotationRef/>
      </w:r>
      <w:r w:rsidRPr="259540A6">
        <w:t>I would add here “self-study courses”</w:t>
      </w:r>
    </w:p>
  </w:comment>
  <w:comment w:id="11" w:author="Ghenadie Ciobanu" w:date="2025-04-29T10:06:00Z" w:initials="GC">
    <w:p w14:paraId="339E56E1" w14:textId="089CCA25" w:rsidR="00D2463E" w:rsidRDefault="00D2463E">
      <w:pPr>
        <w:pStyle w:val="CommentText"/>
      </w:pPr>
      <w:r>
        <w:rPr>
          <w:rStyle w:val="CommentReference"/>
        </w:rPr>
        <w:annotationRef/>
      </w:r>
      <w:r w:rsidRPr="504E2C7A">
        <w:t>Do we want something specific? Is it mandatory or  asset?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49FB49" w15:done="1"/>
  <w15:commentEx w15:paraId="6686DC58" w15:done="1"/>
  <w15:commentEx w15:paraId="6918E6C1" w15:done="1"/>
  <w15:commentEx w15:paraId="3E14BB53" w15:done="1"/>
  <w15:commentEx w15:paraId="794ACB09" w15:done="1"/>
  <w15:commentEx w15:paraId="5F55EBAA" w15:done="1"/>
  <w15:commentEx w15:paraId="33D2F8AE" w15:done="1"/>
  <w15:commentEx w15:paraId="339E56E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07C93E" w16cex:dateUtc="2025-04-29T14:00:00Z"/>
  <w16cex:commentExtensible w16cex:durableId="72320302" w16cex:dateUtc="2025-04-29T14:05:00Z"/>
  <w16cex:commentExtensible w16cex:durableId="73F00FE0" w16cex:dateUtc="2025-04-29T14:06:00Z"/>
  <w16cex:commentExtensible w16cex:durableId="4AABB9C5" w16cex:dateUtc="2025-04-29T14:06:00Z"/>
  <w16cex:commentExtensible w16cex:durableId="250F9313" w16cex:dateUtc="2025-04-29T14:06:00Z"/>
  <w16cex:commentExtensible w16cex:durableId="610B025A" w16cex:dateUtc="2025-04-29T14:07:00Z"/>
  <w16cex:commentExtensible w16cex:durableId="44981197" w16cex:dateUtc="2025-04-29T14:06:00Z"/>
  <w16cex:commentExtensible w16cex:durableId="5EC458ED" w16cex:dateUtc="2025-04-29T1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49FB49" w16cid:durableId="3B07C93E"/>
  <w16cid:commentId w16cid:paraId="6686DC58" w16cid:durableId="72320302"/>
  <w16cid:commentId w16cid:paraId="6918E6C1" w16cid:durableId="73F00FE0"/>
  <w16cid:commentId w16cid:paraId="3E14BB53" w16cid:durableId="4AABB9C5"/>
  <w16cid:commentId w16cid:paraId="794ACB09" w16cid:durableId="250F9313"/>
  <w16cid:commentId w16cid:paraId="5F55EBAA" w16cid:durableId="610B025A"/>
  <w16cid:commentId w16cid:paraId="33D2F8AE" w16cid:durableId="44981197"/>
  <w16cid:commentId w16cid:paraId="339E56E1" w16cid:durableId="5EC458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3EC9A" w14:textId="77777777" w:rsidR="00146427" w:rsidRDefault="00146427" w:rsidP="00DC791F">
      <w:pPr>
        <w:spacing w:after="0" w:line="240" w:lineRule="auto"/>
      </w:pPr>
      <w:r>
        <w:separator/>
      </w:r>
    </w:p>
  </w:endnote>
  <w:endnote w:type="continuationSeparator" w:id="0">
    <w:p w14:paraId="5E06ACB6" w14:textId="77777777" w:rsidR="00146427" w:rsidRDefault="00146427" w:rsidP="00DC791F">
      <w:pPr>
        <w:spacing w:after="0" w:line="240" w:lineRule="auto"/>
      </w:pPr>
      <w:r>
        <w:continuationSeparator/>
      </w:r>
    </w:p>
  </w:endnote>
  <w:endnote w:type="continuationNotice" w:id="1">
    <w:p w14:paraId="0238D070" w14:textId="77777777" w:rsidR="00146427" w:rsidRDefault="001464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32102" w14:textId="77777777" w:rsidR="00146427" w:rsidRDefault="00146427" w:rsidP="00DC791F">
      <w:pPr>
        <w:spacing w:after="0" w:line="240" w:lineRule="auto"/>
      </w:pPr>
      <w:r>
        <w:separator/>
      </w:r>
    </w:p>
  </w:footnote>
  <w:footnote w:type="continuationSeparator" w:id="0">
    <w:p w14:paraId="291B5A2B" w14:textId="77777777" w:rsidR="00146427" w:rsidRDefault="00146427" w:rsidP="00DC791F">
      <w:pPr>
        <w:spacing w:after="0" w:line="240" w:lineRule="auto"/>
      </w:pPr>
      <w:r>
        <w:continuationSeparator/>
      </w:r>
    </w:p>
  </w:footnote>
  <w:footnote w:type="continuationNotice" w:id="1">
    <w:p w14:paraId="688273D4" w14:textId="77777777" w:rsidR="00146427" w:rsidRDefault="00146427">
      <w:pPr>
        <w:spacing w:after="0" w:line="240" w:lineRule="auto"/>
      </w:pPr>
    </w:p>
  </w:footnote>
  <w:footnote w:id="2">
    <w:p w14:paraId="5EE4D20D" w14:textId="77777777" w:rsidR="003B4C5D" w:rsidRPr="00103355" w:rsidRDefault="003B4C5D" w:rsidP="003B4C5D">
      <w:pPr>
        <w:pStyle w:val="FootnoteText"/>
        <w:jc w:val="both"/>
        <w:rPr>
          <w:rFonts w:asciiTheme="minorHAnsi" w:hAnsiTheme="minorHAnsi" w:cstheme="minorHAnsi"/>
          <w:sz w:val="16"/>
          <w:szCs w:val="16"/>
        </w:rPr>
      </w:pPr>
      <w:r w:rsidRPr="00103355">
        <w:rPr>
          <w:rStyle w:val="FootnoteReference"/>
          <w:rFonts w:asciiTheme="minorHAnsi" w:hAnsiTheme="minorHAnsi" w:cstheme="minorHAnsi"/>
          <w:sz w:val="16"/>
          <w:szCs w:val="16"/>
        </w:rPr>
        <w:footnoteRef/>
      </w:r>
      <w:r w:rsidRPr="00103355">
        <w:rPr>
          <w:rFonts w:asciiTheme="minorHAnsi" w:hAnsiTheme="minorHAnsi" w:cstheme="minorHAnsi"/>
          <w:sz w:val="16"/>
          <w:szCs w:val="16"/>
        </w:rPr>
        <w:t xml:space="preserve"> Fraud: any act or omission, including a misrepresentation, that knowingly or recklessly misleads, or attempts to mislead, a party to obtain a financial or</w:t>
      </w:r>
      <w:r w:rsidRPr="00103355">
        <w:rPr>
          <w:rFonts w:asciiTheme="minorHAnsi" w:hAnsiTheme="minorHAnsi" w:cstheme="minorHAnsi"/>
          <w:spacing w:val="-37"/>
          <w:sz w:val="16"/>
          <w:szCs w:val="16"/>
        </w:rPr>
        <w:t xml:space="preserve"> </w:t>
      </w:r>
      <w:r w:rsidRPr="00103355">
        <w:rPr>
          <w:rFonts w:asciiTheme="minorHAnsi" w:hAnsiTheme="minorHAnsi" w:cstheme="minorHAnsi"/>
          <w:sz w:val="16"/>
          <w:szCs w:val="16"/>
        </w:rPr>
        <w:t>other</w:t>
      </w:r>
      <w:r w:rsidRPr="00103355">
        <w:rPr>
          <w:rFonts w:asciiTheme="minorHAnsi" w:hAnsiTheme="minorHAnsi" w:cstheme="minorHAnsi"/>
          <w:spacing w:val="-4"/>
          <w:sz w:val="16"/>
          <w:szCs w:val="16"/>
        </w:rPr>
        <w:t xml:space="preserve"> </w:t>
      </w:r>
      <w:r w:rsidRPr="00103355">
        <w:rPr>
          <w:rFonts w:asciiTheme="minorHAnsi" w:hAnsiTheme="minorHAnsi" w:cstheme="minorHAnsi"/>
          <w:sz w:val="16"/>
          <w:szCs w:val="16"/>
        </w:rPr>
        <w:t>benefit</w:t>
      </w:r>
      <w:r w:rsidRPr="00103355">
        <w:rPr>
          <w:rFonts w:asciiTheme="minorHAnsi" w:hAnsiTheme="minorHAnsi" w:cstheme="minorHAnsi"/>
          <w:spacing w:val="-1"/>
          <w:sz w:val="16"/>
          <w:szCs w:val="16"/>
        </w:rPr>
        <w:t xml:space="preserve"> </w:t>
      </w:r>
      <w:r w:rsidRPr="00103355">
        <w:rPr>
          <w:rFonts w:asciiTheme="minorHAnsi" w:hAnsiTheme="minorHAnsi" w:cstheme="minorHAnsi"/>
          <w:sz w:val="16"/>
          <w:szCs w:val="16"/>
        </w:rPr>
        <w:t>or</w:t>
      </w:r>
      <w:r w:rsidRPr="00103355">
        <w:rPr>
          <w:rFonts w:asciiTheme="minorHAnsi" w:hAnsiTheme="minorHAnsi" w:cstheme="minorHAnsi"/>
          <w:spacing w:val="-3"/>
          <w:sz w:val="16"/>
          <w:szCs w:val="16"/>
        </w:rPr>
        <w:t xml:space="preserve"> </w:t>
      </w:r>
      <w:r w:rsidRPr="00103355">
        <w:rPr>
          <w:rFonts w:asciiTheme="minorHAnsi" w:hAnsiTheme="minorHAnsi" w:cstheme="minorHAnsi"/>
          <w:sz w:val="16"/>
          <w:szCs w:val="16"/>
        </w:rPr>
        <w:t>to</w:t>
      </w:r>
      <w:r w:rsidRPr="00103355">
        <w:rPr>
          <w:rFonts w:asciiTheme="minorHAnsi" w:hAnsiTheme="minorHAnsi" w:cstheme="minorHAnsi"/>
          <w:spacing w:val="1"/>
          <w:sz w:val="16"/>
          <w:szCs w:val="16"/>
        </w:rPr>
        <w:t xml:space="preserve"> </w:t>
      </w:r>
      <w:r w:rsidRPr="00103355">
        <w:rPr>
          <w:rFonts w:asciiTheme="minorHAnsi" w:hAnsiTheme="minorHAnsi" w:cstheme="minorHAnsi"/>
          <w:sz w:val="16"/>
          <w:szCs w:val="16"/>
        </w:rPr>
        <w:t>avoid</w:t>
      </w:r>
      <w:r w:rsidRPr="00103355">
        <w:rPr>
          <w:rFonts w:asciiTheme="minorHAnsi" w:hAnsiTheme="minorHAnsi" w:cstheme="minorHAnsi"/>
          <w:spacing w:val="1"/>
          <w:sz w:val="16"/>
          <w:szCs w:val="16"/>
        </w:rPr>
        <w:t xml:space="preserve"> </w:t>
      </w:r>
      <w:r w:rsidRPr="00103355">
        <w:rPr>
          <w:rFonts w:asciiTheme="minorHAnsi" w:hAnsiTheme="minorHAnsi" w:cstheme="minorHAnsi"/>
          <w:sz w:val="16"/>
          <w:szCs w:val="16"/>
        </w:rPr>
        <w:t>an</w:t>
      </w:r>
      <w:r w:rsidRPr="00103355">
        <w:rPr>
          <w:rFonts w:asciiTheme="minorHAnsi" w:hAnsiTheme="minorHAnsi" w:cstheme="minorHAnsi"/>
          <w:spacing w:val="-1"/>
          <w:sz w:val="16"/>
          <w:szCs w:val="16"/>
        </w:rPr>
        <w:t xml:space="preserve"> </w:t>
      </w:r>
      <w:r w:rsidRPr="00103355">
        <w:rPr>
          <w:rFonts w:asciiTheme="minorHAnsi" w:hAnsiTheme="minorHAnsi" w:cstheme="minorHAnsi"/>
          <w:sz w:val="16"/>
          <w:szCs w:val="16"/>
        </w:rPr>
        <w:t>obligation.</w:t>
      </w:r>
    </w:p>
  </w:footnote>
  <w:footnote w:id="3">
    <w:p w14:paraId="0B5B2DA5" w14:textId="77777777" w:rsidR="003B4C5D" w:rsidRPr="00103355" w:rsidRDefault="003B4C5D" w:rsidP="003B4C5D">
      <w:pPr>
        <w:pStyle w:val="FootnoteText"/>
        <w:jc w:val="both"/>
        <w:rPr>
          <w:rFonts w:asciiTheme="minorHAnsi" w:hAnsiTheme="minorHAnsi" w:cstheme="minorHAnsi"/>
          <w:sz w:val="16"/>
          <w:szCs w:val="16"/>
        </w:rPr>
      </w:pPr>
      <w:r w:rsidRPr="00103355">
        <w:rPr>
          <w:rStyle w:val="FootnoteReference"/>
          <w:rFonts w:asciiTheme="minorHAnsi" w:hAnsiTheme="minorHAnsi" w:cstheme="minorHAnsi"/>
          <w:sz w:val="16"/>
          <w:szCs w:val="16"/>
        </w:rPr>
        <w:footnoteRef/>
      </w:r>
      <w:r w:rsidRPr="00103355">
        <w:rPr>
          <w:rFonts w:asciiTheme="minorHAnsi" w:hAnsiTheme="minorHAnsi" w:cstheme="minorHAnsi"/>
          <w:sz w:val="16"/>
          <w:szCs w:val="16"/>
        </w:rPr>
        <w:t xml:space="preserve"> Corruption:</w:t>
      </w:r>
      <w:r w:rsidRPr="00103355">
        <w:rPr>
          <w:rFonts w:asciiTheme="minorHAnsi" w:hAnsiTheme="minorHAnsi" w:cstheme="minorHAnsi"/>
          <w:spacing w:val="-4"/>
          <w:sz w:val="16"/>
          <w:szCs w:val="16"/>
        </w:rPr>
        <w:t xml:space="preserve"> </w:t>
      </w:r>
      <w:r w:rsidRPr="00103355">
        <w:rPr>
          <w:rFonts w:asciiTheme="minorHAnsi" w:hAnsiTheme="minorHAnsi" w:cstheme="minorHAnsi"/>
          <w:sz w:val="16"/>
          <w:szCs w:val="16"/>
        </w:rPr>
        <w:t>the</w:t>
      </w:r>
      <w:r w:rsidRPr="00103355">
        <w:rPr>
          <w:rFonts w:asciiTheme="minorHAnsi" w:hAnsiTheme="minorHAnsi" w:cstheme="minorHAnsi"/>
          <w:spacing w:val="-5"/>
          <w:sz w:val="16"/>
          <w:szCs w:val="16"/>
        </w:rPr>
        <w:t xml:space="preserve"> </w:t>
      </w:r>
      <w:r w:rsidRPr="00103355">
        <w:rPr>
          <w:rFonts w:asciiTheme="minorHAnsi" w:hAnsiTheme="minorHAnsi" w:cstheme="minorHAnsi"/>
          <w:sz w:val="16"/>
          <w:szCs w:val="16"/>
        </w:rPr>
        <w:t>offering,</w:t>
      </w:r>
      <w:r w:rsidRPr="00103355">
        <w:rPr>
          <w:rFonts w:asciiTheme="minorHAnsi" w:hAnsiTheme="minorHAnsi" w:cstheme="minorHAnsi"/>
          <w:spacing w:val="-5"/>
          <w:sz w:val="16"/>
          <w:szCs w:val="16"/>
        </w:rPr>
        <w:t xml:space="preserve"> </w:t>
      </w:r>
      <w:r w:rsidRPr="00103355">
        <w:rPr>
          <w:rFonts w:asciiTheme="minorHAnsi" w:hAnsiTheme="minorHAnsi" w:cstheme="minorHAnsi"/>
          <w:sz w:val="16"/>
          <w:szCs w:val="16"/>
        </w:rPr>
        <w:t>giving,</w:t>
      </w:r>
      <w:r w:rsidRPr="00103355">
        <w:rPr>
          <w:rFonts w:asciiTheme="minorHAnsi" w:hAnsiTheme="minorHAnsi" w:cstheme="minorHAnsi"/>
          <w:spacing w:val="-4"/>
          <w:sz w:val="16"/>
          <w:szCs w:val="16"/>
        </w:rPr>
        <w:t xml:space="preserve"> </w:t>
      </w:r>
      <w:r w:rsidRPr="00103355">
        <w:rPr>
          <w:rFonts w:asciiTheme="minorHAnsi" w:hAnsiTheme="minorHAnsi" w:cstheme="minorHAnsi"/>
          <w:sz w:val="16"/>
          <w:szCs w:val="16"/>
        </w:rPr>
        <w:t>receiving,</w:t>
      </w:r>
      <w:r w:rsidRPr="00103355">
        <w:rPr>
          <w:rFonts w:asciiTheme="minorHAnsi" w:hAnsiTheme="minorHAnsi" w:cstheme="minorHAnsi"/>
          <w:spacing w:val="-5"/>
          <w:sz w:val="16"/>
          <w:szCs w:val="16"/>
        </w:rPr>
        <w:t xml:space="preserve"> </w:t>
      </w:r>
      <w:r w:rsidRPr="00103355">
        <w:rPr>
          <w:rFonts w:asciiTheme="minorHAnsi" w:hAnsiTheme="minorHAnsi" w:cstheme="minorHAnsi"/>
          <w:sz w:val="16"/>
          <w:szCs w:val="16"/>
        </w:rPr>
        <w:t>or</w:t>
      </w:r>
      <w:r w:rsidRPr="00103355">
        <w:rPr>
          <w:rFonts w:asciiTheme="minorHAnsi" w:hAnsiTheme="minorHAnsi" w:cstheme="minorHAnsi"/>
          <w:spacing w:val="-4"/>
          <w:sz w:val="16"/>
          <w:szCs w:val="16"/>
        </w:rPr>
        <w:t xml:space="preserve"> </w:t>
      </w:r>
      <w:r w:rsidRPr="00103355">
        <w:rPr>
          <w:rFonts w:asciiTheme="minorHAnsi" w:hAnsiTheme="minorHAnsi" w:cstheme="minorHAnsi"/>
          <w:sz w:val="16"/>
          <w:szCs w:val="16"/>
        </w:rPr>
        <w:t>soliciting,</w:t>
      </w:r>
      <w:r w:rsidRPr="00103355">
        <w:rPr>
          <w:rFonts w:asciiTheme="minorHAnsi" w:hAnsiTheme="minorHAnsi" w:cstheme="minorHAnsi"/>
          <w:spacing w:val="-5"/>
          <w:sz w:val="16"/>
          <w:szCs w:val="16"/>
        </w:rPr>
        <w:t xml:space="preserve"> </w:t>
      </w:r>
      <w:r w:rsidRPr="00103355">
        <w:rPr>
          <w:rFonts w:asciiTheme="minorHAnsi" w:hAnsiTheme="minorHAnsi" w:cstheme="minorHAnsi"/>
          <w:sz w:val="16"/>
          <w:szCs w:val="16"/>
        </w:rPr>
        <w:t>directly</w:t>
      </w:r>
      <w:r w:rsidRPr="00103355">
        <w:rPr>
          <w:rFonts w:asciiTheme="minorHAnsi" w:hAnsiTheme="minorHAnsi" w:cstheme="minorHAnsi"/>
          <w:spacing w:val="-3"/>
          <w:sz w:val="16"/>
          <w:szCs w:val="16"/>
        </w:rPr>
        <w:t xml:space="preserve"> </w:t>
      </w:r>
      <w:r w:rsidRPr="00103355">
        <w:rPr>
          <w:rFonts w:asciiTheme="minorHAnsi" w:hAnsiTheme="minorHAnsi" w:cstheme="minorHAnsi"/>
          <w:sz w:val="16"/>
          <w:szCs w:val="16"/>
        </w:rPr>
        <w:t>or</w:t>
      </w:r>
      <w:r w:rsidRPr="00103355">
        <w:rPr>
          <w:rFonts w:asciiTheme="minorHAnsi" w:hAnsiTheme="minorHAnsi" w:cstheme="minorHAnsi"/>
          <w:spacing w:val="-6"/>
          <w:sz w:val="16"/>
          <w:szCs w:val="16"/>
        </w:rPr>
        <w:t xml:space="preserve"> </w:t>
      </w:r>
      <w:r w:rsidRPr="00103355">
        <w:rPr>
          <w:rFonts w:asciiTheme="minorHAnsi" w:hAnsiTheme="minorHAnsi" w:cstheme="minorHAnsi"/>
          <w:sz w:val="16"/>
          <w:szCs w:val="16"/>
        </w:rPr>
        <w:t>indirectly,</w:t>
      </w:r>
      <w:r w:rsidRPr="00103355">
        <w:rPr>
          <w:rFonts w:asciiTheme="minorHAnsi" w:hAnsiTheme="minorHAnsi" w:cstheme="minorHAnsi"/>
          <w:spacing w:val="-5"/>
          <w:sz w:val="16"/>
          <w:szCs w:val="16"/>
        </w:rPr>
        <w:t xml:space="preserve"> </w:t>
      </w:r>
      <w:r w:rsidRPr="00103355">
        <w:rPr>
          <w:rFonts w:asciiTheme="minorHAnsi" w:hAnsiTheme="minorHAnsi" w:cstheme="minorHAnsi"/>
          <w:sz w:val="16"/>
          <w:szCs w:val="16"/>
        </w:rPr>
        <w:t>anything</w:t>
      </w:r>
      <w:r w:rsidRPr="00103355">
        <w:rPr>
          <w:rFonts w:asciiTheme="minorHAnsi" w:hAnsiTheme="minorHAnsi" w:cstheme="minorHAnsi"/>
          <w:spacing w:val="-4"/>
          <w:sz w:val="16"/>
          <w:szCs w:val="16"/>
        </w:rPr>
        <w:t xml:space="preserve"> </w:t>
      </w:r>
      <w:r w:rsidRPr="00103355">
        <w:rPr>
          <w:rFonts w:asciiTheme="minorHAnsi" w:hAnsiTheme="minorHAnsi" w:cstheme="minorHAnsi"/>
          <w:sz w:val="16"/>
          <w:szCs w:val="16"/>
        </w:rPr>
        <w:t>of</w:t>
      </w:r>
      <w:r w:rsidRPr="00103355">
        <w:rPr>
          <w:rFonts w:asciiTheme="minorHAnsi" w:hAnsiTheme="minorHAnsi" w:cstheme="minorHAnsi"/>
          <w:spacing w:val="-5"/>
          <w:sz w:val="16"/>
          <w:szCs w:val="16"/>
        </w:rPr>
        <w:t xml:space="preserve"> </w:t>
      </w:r>
      <w:r w:rsidRPr="00103355">
        <w:rPr>
          <w:rFonts w:asciiTheme="minorHAnsi" w:hAnsiTheme="minorHAnsi" w:cstheme="minorHAnsi"/>
          <w:sz w:val="16"/>
          <w:szCs w:val="16"/>
        </w:rPr>
        <w:t>value</w:t>
      </w:r>
      <w:r w:rsidRPr="00103355">
        <w:rPr>
          <w:rFonts w:asciiTheme="minorHAnsi" w:hAnsiTheme="minorHAnsi" w:cstheme="minorHAnsi"/>
          <w:spacing w:val="-5"/>
          <w:sz w:val="16"/>
          <w:szCs w:val="16"/>
        </w:rPr>
        <w:t xml:space="preserve"> </w:t>
      </w:r>
      <w:r w:rsidRPr="00103355">
        <w:rPr>
          <w:rFonts w:asciiTheme="minorHAnsi" w:hAnsiTheme="minorHAnsi" w:cstheme="minorHAnsi"/>
          <w:sz w:val="16"/>
          <w:szCs w:val="16"/>
        </w:rPr>
        <w:t>to</w:t>
      </w:r>
      <w:r w:rsidRPr="00103355">
        <w:rPr>
          <w:rFonts w:asciiTheme="minorHAnsi" w:hAnsiTheme="minorHAnsi" w:cstheme="minorHAnsi"/>
          <w:spacing w:val="-4"/>
          <w:sz w:val="16"/>
          <w:szCs w:val="16"/>
        </w:rPr>
        <w:t xml:space="preserve"> </w:t>
      </w:r>
      <w:r w:rsidRPr="00103355">
        <w:rPr>
          <w:rFonts w:asciiTheme="minorHAnsi" w:hAnsiTheme="minorHAnsi" w:cstheme="minorHAnsi"/>
          <w:sz w:val="16"/>
          <w:szCs w:val="16"/>
        </w:rPr>
        <w:t>influence</w:t>
      </w:r>
      <w:r w:rsidRPr="00103355">
        <w:rPr>
          <w:rFonts w:asciiTheme="minorHAnsi" w:hAnsiTheme="minorHAnsi" w:cstheme="minorHAnsi"/>
          <w:spacing w:val="-5"/>
          <w:sz w:val="16"/>
          <w:szCs w:val="16"/>
        </w:rPr>
        <w:t xml:space="preserve"> </w:t>
      </w:r>
      <w:r w:rsidRPr="00103355">
        <w:rPr>
          <w:rFonts w:asciiTheme="minorHAnsi" w:hAnsiTheme="minorHAnsi" w:cstheme="minorHAnsi"/>
          <w:sz w:val="16"/>
          <w:szCs w:val="16"/>
        </w:rPr>
        <w:t>improperly</w:t>
      </w:r>
      <w:r w:rsidRPr="00103355">
        <w:rPr>
          <w:rFonts w:asciiTheme="minorHAnsi" w:hAnsiTheme="minorHAnsi" w:cstheme="minorHAnsi"/>
          <w:spacing w:val="-3"/>
          <w:sz w:val="16"/>
          <w:szCs w:val="16"/>
        </w:rPr>
        <w:t xml:space="preserve"> </w:t>
      </w:r>
      <w:r w:rsidRPr="00103355">
        <w:rPr>
          <w:rFonts w:asciiTheme="minorHAnsi" w:hAnsiTheme="minorHAnsi" w:cstheme="minorHAnsi"/>
          <w:sz w:val="16"/>
          <w:szCs w:val="16"/>
        </w:rPr>
        <w:t>the</w:t>
      </w:r>
      <w:r w:rsidRPr="00103355">
        <w:rPr>
          <w:rFonts w:asciiTheme="minorHAnsi" w:hAnsiTheme="minorHAnsi" w:cstheme="minorHAnsi"/>
          <w:spacing w:val="-5"/>
          <w:sz w:val="16"/>
          <w:szCs w:val="16"/>
        </w:rPr>
        <w:t xml:space="preserve"> </w:t>
      </w:r>
      <w:r w:rsidRPr="00103355">
        <w:rPr>
          <w:rFonts w:asciiTheme="minorHAnsi" w:hAnsiTheme="minorHAnsi" w:cstheme="minorHAnsi"/>
          <w:sz w:val="16"/>
          <w:szCs w:val="16"/>
        </w:rPr>
        <w:t>actions</w:t>
      </w:r>
      <w:r w:rsidRPr="00103355">
        <w:rPr>
          <w:rFonts w:asciiTheme="minorHAnsi" w:hAnsiTheme="minorHAnsi" w:cstheme="minorHAnsi"/>
          <w:spacing w:val="-5"/>
          <w:sz w:val="16"/>
          <w:szCs w:val="16"/>
        </w:rPr>
        <w:t xml:space="preserve"> </w:t>
      </w:r>
      <w:r w:rsidRPr="00103355">
        <w:rPr>
          <w:rFonts w:asciiTheme="minorHAnsi" w:hAnsiTheme="minorHAnsi" w:cstheme="minorHAnsi"/>
          <w:sz w:val="16"/>
          <w:szCs w:val="16"/>
        </w:rPr>
        <w:t>of</w:t>
      </w:r>
      <w:r w:rsidRPr="00103355">
        <w:rPr>
          <w:rFonts w:asciiTheme="minorHAnsi" w:hAnsiTheme="minorHAnsi" w:cstheme="minorHAnsi"/>
          <w:spacing w:val="-4"/>
          <w:sz w:val="16"/>
          <w:szCs w:val="16"/>
        </w:rPr>
        <w:t xml:space="preserve"> </w:t>
      </w:r>
      <w:r w:rsidRPr="00103355">
        <w:rPr>
          <w:rFonts w:asciiTheme="minorHAnsi" w:hAnsiTheme="minorHAnsi" w:cstheme="minorHAnsi"/>
          <w:sz w:val="16"/>
          <w:szCs w:val="16"/>
        </w:rPr>
        <w:t>another</w:t>
      </w:r>
      <w:r w:rsidRPr="00103355">
        <w:rPr>
          <w:rFonts w:asciiTheme="minorHAnsi" w:hAnsiTheme="minorHAnsi" w:cstheme="minorHAnsi"/>
          <w:spacing w:val="-5"/>
          <w:sz w:val="16"/>
          <w:szCs w:val="16"/>
        </w:rPr>
        <w:t xml:space="preserve"> </w:t>
      </w:r>
      <w:r w:rsidRPr="00103355">
        <w:rPr>
          <w:rFonts w:asciiTheme="minorHAnsi" w:hAnsiTheme="minorHAnsi" w:cstheme="minorHAnsi"/>
          <w:sz w:val="16"/>
          <w:szCs w:val="16"/>
        </w:rPr>
        <w:t>party.</w:t>
      </w:r>
    </w:p>
  </w:footnote>
  <w:footnote w:id="4">
    <w:p w14:paraId="43F2BC27" w14:textId="77777777" w:rsidR="003B4C5D" w:rsidRPr="00103355" w:rsidRDefault="003B4C5D" w:rsidP="003B4C5D">
      <w:pPr>
        <w:pStyle w:val="FootnoteText"/>
        <w:jc w:val="both"/>
        <w:rPr>
          <w:rFonts w:asciiTheme="minorHAnsi" w:hAnsiTheme="minorHAnsi" w:cstheme="minorHAnsi"/>
          <w:sz w:val="16"/>
          <w:szCs w:val="16"/>
        </w:rPr>
      </w:pPr>
      <w:r w:rsidRPr="00103355">
        <w:rPr>
          <w:rStyle w:val="FootnoteReference"/>
          <w:rFonts w:asciiTheme="minorHAnsi" w:hAnsiTheme="minorHAnsi" w:cstheme="minorHAnsi"/>
          <w:sz w:val="16"/>
          <w:szCs w:val="16"/>
        </w:rPr>
        <w:footnoteRef/>
      </w:r>
      <w:r w:rsidRPr="00103355">
        <w:rPr>
          <w:rFonts w:asciiTheme="minorHAnsi" w:hAnsiTheme="minorHAnsi" w:cstheme="minorHAnsi"/>
          <w:sz w:val="16"/>
          <w:szCs w:val="16"/>
        </w:rPr>
        <w:t xml:space="preserve"> Collusive practice: an arrangement between two or more parties designed to achieve an improper purpose, including influencing improperly the actions of another party.</w:t>
      </w:r>
    </w:p>
  </w:footnote>
  <w:footnote w:id="5">
    <w:p w14:paraId="5228FA43" w14:textId="77777777" w:rsidR="003B4C5D" w:rsidRPr="00103355" w:rsidRDefault="003B4C5D" w:rsidP="003B4C5D">
      <w:pPr>
        <w:pStyle w:val="FootnoteText"/>
        <w:jc w:val="both"/>
        <w:rPr>
          <w:rFonts w:asciiTheme="minorHAnsi" w:hAnsiTheme="minorHAnsi" w:cstheme="minorHAnsi"/>
          <w:sz w:val="16"/>
          <w:szCs w:val="16"/>
        </w:rPr>
      </w:pPr>
      <w:r w:rsidRPr="00103355">
        <w:rPr>
          <w:rStyle w:val="FootnoteReference"/>
          <w:rFonts w:asciiTheme="minorHAnsi" w:hAnsiTheme="minorHAnsi" w:cstheme="minorHAnsi"/>
          <w:sz w:val="16"/>
          <w:szCs w:val="16"/>
        </w:rPr>
        <w:footnoteRef/>
      </w:r>
      <w:r w:rsidRPr="00103355">
        <w:rPr>
          <w:rFonts w:asciiTheme="minorHAnsi" w:hAnsiTheme="minorHAnsi" w:cstheme="minorHAnsi"/>
          <w:sz w:val="16"/>
          <w:szCs w:val="16"/>
        </w:rPr>
        <w:t xml:space="preserve"> Unethical practice: conduct or behavior that is contrary to the conflict of interest, gifts and hospitality, post-employment provisions or other published requirements of doing business with UN Women.</w:t>
      </w:r>
    </w:p>
  </w:footnote>
  <w:footnote w:id="6">
    <w:p w14:paraId="0915AADE" w14:textId="77777777" w:rsidR="003B4C5D" w:rsidRPr="00334D0C" w:rsidRDefault="003B4C5D" w:rsidP="003B4C5D">
      <w:pPr>
        <w:pStyle w:val="FootnoteText"/>
        <w:jc w:val="both"/>
      </w:pPr>
      <w:r w:rsidRPr="00103355">
        <w:rPr>
          <w:rStyle w:val="FootnoteReference"/>
          <w:rFonts w:asciiTheme="minorHAnsi" w:hAnsiTheme="minorHAnsi" w:cstheme="minorHAnsi"/>
          <w:sz w:val="16"/>
          <w:szCs w:val="16"/>
        </w:rPr>
        <w:footnoteRef/>
      </w:r>
      <w:r w:rsidRPr="00103355">
        <w:rPr>
          <w:rFonts w:asciiTheme="minorHAnsi" w:hAnsiTheme="minorHAnsi" w:cstheme="minorHAnsi"/>
          <w:sz w:val="16"/>
          <w:szCs w:val="16"/>
        </w:rPr>
        <w:t xml:space="preserve"> Obstruction: acts or omissions by a Vendor that prevent or hinder UN Women from investigating instances of possible proscribed practices.</w:t>
      </w:r>
    </w:p>
  </w:footnote>
  <w:footnote w:id="7">
    <w:p w14:paraId="1F48C7EA" w14:textId="77777777" w:rsidR="003B4C5D" w:rsidRPr="00334D0C" w:rsidRDefault="003B4C5D" w:rsidP="003B4C5D">
      <w:pPr>
        <w:pStyle w:val="FootnoteText"/>
      </w:pPr>
      <w:r>
        <w:rPr>
          <w:rStyle w:val="FootnoteReference"/>
        </w:rPr>
        <w:footnoteRef/>
      </w:r>
      <w:r>
        <w:t xml:space="preserve"> </w:t>
      </w:r>
      <w:r w:rsidRPr="00134E40">
        <w:rPr>
          <w:sz w:val="16"/>
          <w:szCs w:val="16"/>
        </w:rPr>
        <w:t>The terms “Proposal Security” and “Bid Bond” are used interchangeably and have the same meaning, see the Proposal/Bid Security Form, available online and accessible through this link: https://www.unwomen.org/en/about-us/procurement</w:t>
      </w:r>
    </w:p>
  </w:footnote>
  <w:footnote w:id="8">
    <w:p w14:paraId="28D2E451" w14:textId="77777777" w:rsidR="00717305" w:rsidRPr="00103355" w:rsidRDefault="00717305" w:rsidP="00103355">
      <w:pPr>
        <w:pStyle w:val="FootnoteText"/>
        <w:jc w:val="both"/>
        <w:rPr>
          <w:rFonts w:asciiTheme="minorHAnsi" w:hAnsiTheme="minorHAnsi" w:cstheme="minorHAnsi"/>
        </w:rPr>
      </w:pPr>
      <w:r w:rsidRPr="00103355">
        <w:rPr>
          <w:rStyle w:val="FootnoteReference"/>
          <w:rFonts w:asciiTheme="minorHAnsi" w:hAnsiTheme="minorHAnsi" w:cstheme="minorHAnsi"/>
          <w:sz w:val="18"/>
          <w:szCs w:val="18"/>
        </w:rPr>
        <w:footnoteRef/>
      </w:r>
      <w:r w:rsidRPr="00103355">
        <w:rPr>
          <w:rFonts w:asciiTheme="minorHAnsi" w:hAnsiTheme="minorHAnsi" w:cstheme="minorHAnsi"/>
          <w:sz w:val="18"/>
          <w:szCs w:val="18"/>
        </w:rPr>
        <w:t xml:space="preserve"> </w:t>
      </w:r>
      <w:r w:rsidRPr="00103355">
        <w:rPr>
          <w:rFonts w:asciiTheme="minorHAnsi" w:hAnsiTheme="minorHAnsi" w:cstheme="minorHAnsi"/>
          <w:sz w:val="16"/>
          <w:szCs w:val="16"/>
        </w:rPr>
        <w:t>The decision on inclusion of VAT and any other taxes in financial proposals shall be based on the local legislation and SBAA agreement with the host country/-ies of the relevant Office ordering or performing the payment for the services. Depending on host countries, UN Women may be exempt from payment of direct and indirect taxes or may be required to pay the taxes and request reimbursement by submitting tax invoices.</w:t>
      </w:r>
    </w:p>
  </w:footnote>
  <w:footnote w:id="9">
    <w:p w14:paraId="6E42B8F8" w14:textId="1FB902DC" w:rsidR="00732659" w:rsidRPr="00234D8F" w:rsidRDefault="00732659">
      <w:pPr>
        <w:pStyle w:val="FootnoteText"/>
        <w:rPr>
          <w:sz w:val="16"/>
          <w:szCs w:val="16"/>
        </w:rPr>
      </w:pPr>
      <w:r>
        <w:rPr>
          <w:rStyle w:val="FootnoteReference"/>
        </w:rPr>
        <w:footnoteRef/>
      </w:r>
      <w:r>
        <w:t xml:space="preserve"> </w:t>
      </w:r>
      <w:hyperlink r:id="rId1" w:history="1">
        <w:r w:rsidR="00FC1972" w:rsidRPr="00234D8F">
          <w:rPr>
            <w:rStyle w:val="Hyperlink"/>
            <w:sz w:val="16"/>
            <w:szCs w:val="16"/>
          </w:rPr>
          <w:t>https://www.closeyourpaygap.org.uk/calculator/</w:t>
        </w:r>
      </w:hyperlink>
    </w:p>
    <w:p w14:paraId="7AE55F12" w14:textId="4D9BA20E" w:rsidR="00FC1972" w:rsidRPr="00234D8F" w:rsidRDefault="0030327A">
      <w:pPr>
        <w:pStyle w:val="FootnoteText"/>
        <w:rPr>
          <w:sz w:val="16"/>
          <w:szCs w:val="16"/>
        </w:rPr>
      </w:pPr>
      <w:hyperlink r:id="rId2" w:history="1">
        <w:r w:rsidRPr="00234D8F">
          <w:rPr>
            <w:rStyle w:val="Hyperlink"/>
            <w:sz w:val="16"/>
            <w:szCs w:val="16"/>
          </w:rPr>
          <w:t>https://synd.io/pay-gap-calculator/</w:t>
        </w:r>
      </w:hyperlink>
    </w:p>
    <w:p w14:paraId="14169B92" w14:textId="130D9A5E" w:rsidR="0030327A" w:rsidRPr="00234D8F" w:rsidRDefault="00234D8F">
      <w:pPr>
        <w:pStyle w:val="FootnoteText"/>
        <w:rPr>
          <w:sz w:val="16"/>
          <w:szCs w:val="16"/>
        </w:rPr>
      </w:pPr>
      <w:hyperlink r:id="rId3" w:history="1">
        <w:r w:rsidRPr="00234D8F">
          <w:rPr>
            <w:rStyle w:val="Hyperlink"/>
            <w:sz w:val="16"/>
            <w:szCs w:val="16"/>
          </w:rPr>
          <w:t>https://www.epi.org/multimedia/gender-pay-gap-calculator/</w:t>
        </w:r>
      </w:hyperlink>
    </w:p>
    <w:p w14:paraId="2FCD5DE8" w14:textId="77777777" w:rsidR="00234D8F" w:rsidRPr="00732659" w:rsidRDefault="00234D8F">
      <w:pPr>
        <w:pStyle w:val="FootnoteText"/>
      </w:pPr>
    </w:p>
  </w:footnote>
  <w:footnote w:id="10">
    <w:p w14:paraId="3D8DC7F9" w14:textId="77777777" w:rsidR="00CD6CC6" w:rsidRDefault="00CD6CC6">
      <w:pPr>
        <w:pStyle w:val="FootnoteText"/>
      </w:pPr>
      <w:r>
        <w:rPr>
          <w:rStyle w:val="FootnoteReference"/>
        </w:rPr>
        <w:footnoteRef/>
      </w:r>
      <w:r>
        <w:t xml:space="preserve"> </w:t>
      </w:r>
      <w:r w:rsidR="00E0021E" w:rsidRPr="0087774F">
        <w:rPr>
          <w:rFonts w:asciiTheme="minorHAnsi" w:hAnsiTheme="minorHAnsi" w:cstheme="minorHAnsi"/>
          <w:sz w:val="18"/>
          <w:szCs w:val="18"/>
        </w:rPr>
        <w:t>Legal</w:t>
      </w:r>
      <w:r w:rsidR="00852BA0" w:rsidRPr="0087774F">
        <w:rPr>
          <w:rFonts w:asciiTheme="minorHAnsi" w:hAnsiTheme="minorHAnsi" w:cstheme="minorHAnsi"/>
          <w:sz w:val="18"/>
          <w:szCs w:val="18"/>
        </w:rPr>
        <w:t>ly</w:t>
      </w:r>
      <w:r w:rsidR="00E0021E" w:rsidRPr="0087774F">
        <w:rPr>
          <w:rFonts w:asciiTheme="minorHAnsi" w:hAnsiTheme="minorHAnsi" w:cstheme="minorHAnsi"/>
          <w:sz w:val="18"/>
          <w:szCs w:val="18"/>
        </w:rPr>
        <w:t xml:space="preserve"> registered commercial entity – entity with legal status as a firm(s) with a valid registration to enter into a binding commercial contract with UN Women.</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7F7E"/>
    <w:multiLevelType w:val="multilevel"/>
    <w:tmpl w:val="AFAA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0338B"/>
    <w:multiLevelType w:val="hybridMultilevel"/>
    <w:tmpl w:val="19180106"/>
    <w:lvl w:ilvl="0" w:tplc="8E664482">
      <w:numFmt w:val="bullet"/>
      <w:lvlText w:val=""/>
      <w:lvlJc w:val="left"/>
      <w:pPr>
        <w:ind w:left="811" w:hanging="360"/>
      </w:pPr>
      <w:rPr>
        <w:rFonts w:ascii="Symbol" w:eastAsia="Symbol" w:hAnsi="Symbol" w:cs="Symbol" w:hint="default"/>
        <w:w w:val="99"/>
        <w:sz w:val="20"/>
        <w:szCs w:val="20"/>
        <w:lang w:val="en-US" w:eastAsia="en-US" w:bidi="ar-SA"/>
      </w:rPr>
    </w:lvl>
    <w:lvl w:ilvl="1" w:tplc="B66E48EE">
      <w:numFmt w:val="bullet"/>
      <w:lvlText w:val="•"/>
      <w:lvlJc w:val="left"/>
      <w:pPr>
        <w:ind w:left="1516" w:hanging="360"/>
      </w:pPr>
      <w:rPr>
        <w:rFonts w:hint="default"/>
        <w:lang w:val="en-US" w:eastAsia="en-US" w:bidi="ar-SA"/>
      </w:rPr>
    </w:lvl>
    <w:lvl w:ilvl="2" w:tplc="48BCAAAC">
      <w:numFmt w:val="bullet"/>
      <w:lvlText w:val="•"/>
      <w:lvlJc w:val="left"/>
      <w:pPr>
        <w:ind w:left="2212" w:hanging="360"/>
      </w:pPr>
      <w:rPr>
        <w:rFonts w:hint="default"/>
        <w:lang w:val="en-US" w:eastAsia="en-US" w:bidi="ar-SA"/>
      </w:rPr>
    </w:lvl>
    <w:lvl w:ilvl="3" w:tplc="FCD28732">
      <w:numFmt w:val="bullet"/>
      <w:lvlText w:val="•"/>
      <w:lvlJc w:val="left"/>
      <w:pPr>
        <w:ind w:left="2908" w:hanging="360"/>
      </w:pPr>
      <w:rPr>
        <w:rFonts w:hint="default"/>
        <w:lang w:val="en-US" w:eastAsia="en-US" w:bidi="ar-SA"/>
      </w:rPr>
    </w:lvl>
    <w:lvl w:ilvl="4" w:tplc="EDC88F42">
      <w:numFmt w:val="bullet"/>
      <w:lvlText w:val="•"/>
      <w:lvlJc w:val="left"/>
      <w:pPr>
        <w:ind w:left="3604" w:hanging="360"/>
      </w:pPr>
      <w:rPr>
        <w:rFonts w:hint="default"/>
        <w:lang w:val="en-US" w:eastAsia="en-US" w:bidi="ar-SA"/>
      </w:rPr>
    </w:lvl>
    <w:lvl w:ilvl="5" w:tplc="544A1074">
      <w:numFmt w:val="bullet"/>
      <w:lvlText w:val="•"/>
      <w:lvlJc w:val="left"/>
      <w:pPr>
        <w:ind w:left="4300" w:hanging="360"/>
      </w:pPr>
      <w:rPr>
        <w:rFonts w:hint="default"/>
        <w:lang w:val="en-US" w:eastAsia="en-US" w:bidi="ar-SA"/>
      </w:rPr>
    </w:lvl>
    <w:lvl w:ilvl="6" w:tplc="A0D6B2EC">
      <w:numFmt w:val="bullet"/>
      <w:lvlText w:val="•"/>
      <w:lvlJc w:val="left"/>
      <w:pPr>
        <w:ind w:left="4996" w:hanging="360"/>
      </w:pPr>
      <w:rPr>
        <w:rFonts w:hint="default"/>
        <w:lang w:val="en-US" w:eastAsia="en-US" w:bidi="ar-SA"/>
      </w:rPr>
    </w:lvl>
    <w:lvl w:ilvl="7" w:tplc="B5CCFA4C">
      <w:numFmt w:val="bullet"/>
      <w:lvlText w:val="•"/>
      <w:lvlJc w:val="left"/>
      <w:pPr>
        <w:ind w:left="5692" w:hanging="360"/>
      </w:pPr>
      <w:rPr>
        <w:rFonts w:hint="default"/>
        <w:lang w:val="en-US" w:eastAsia="en-US" w:bidi="ar-SA"/>
      </w:rPr>
    </w:lvl>
    <w:lvl w:ilvl="8" w:tplc="FE4A1232">
      <w:numFmt w:val="bullet"/>
      <w:lvlText w:val="•"/>
      <w:lvlJc w:val="left"/>
      <w:pPr>
        <w:ind w:left="6388" w:hanging="360"/>
      </w:pPr>
      <w:rPr>
        <w:rFonts w:hint="default"/>
        <w:lang w:val="en-US" w:eastAsia="en-US" w:bidi="ar-SA"/>
      </w:rPr>
    </w:lvl>
  </w:abstractNum>
  <w:abstractNum w:abstractNumId="2" w15:restartNumberingAfterBreak="0">
    <w:nsid w:val="09B224E9"/>
    <w:multiLevelType w:val="multilevel"/>
    <w:tmpl w:val="60EEF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212F23"/>
    <w:multiLevelType w:val="multilevel"/>
    <w:tmpl w:val="1756B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C1299A"/>
    <w:multiLevelType w:val="hybridMultilevel"/>
    <w:tmpl w:val="6108D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CB445D"/>
    <w:multiLevelType w:val="hybridMultilevel"/>
    <w:tmpl w:val="E8DE16BE"/>
    <w:lvl w:ilvl="0" w:tplc="D0EC6782">
      <w:start w:val="1"/>
      <w:numFmt w:val="lowerLetter"/>
      <w:lvlText w:val="(%1)"/>
      <w:lvlJc w:val="left"/>
      <w:pPr>
        <w:ind w:left="470" w:hanging="361"/>
      </w:pPr>
      <w:rPr>
        <w:rFonts w:ascii="Calibri" w:eastAsia="Calibri" w:hAnsi="Calibri" w:cs="Calibri" w:hint="default"/>
        <w:spacing w:val="-1"/>
        <w:w w:val="99"/>
        <w:sz w:val="20"/>
        <w:szCs w:val="20"/>
        <w:lang w:val="en-US" w:eastAsia="en-US" w:bidi="ar-SA"/>
      </w:rPr>
    </w:lvl>
    <w:lvl w:ilvl="1" w:tplc="825A42D2">
      <w:numFmt w:val="bullet"/>
      <w:lvlText w:val="•"/>
      <w:lvlJc w:val="left"/>
      <w:pPr>
        <w:ind w:left="1210" w:hanging="361"/>
      </w:pPr>
      <w:rPr>
        <w:rFonts w:hint="default"/>
        <w:lang w:val="en-US" w:eastAsia="en-US" w:bidi="ar-SA"/>
      </w:rPr>
    </w:lvl>
    <w:lvl w:ilvl="2" w:tplc="C772EB44">
      <w:numFmt w:val="bullet"/>
      <w:lvlText w:val="•"/>
      <w:lvlJc w:val="left"/>
      <w:pPr>
        <w:ind w:left="1940" w:hanging="361"/>
      </w:pPr>
      <w:rPr>
        <w:rFonts w:hint="default"/>
        <w:lang w:val="en-US" w:eastAsia="en-US" w:bidi="ar-SA"/>
      </w:rPr>
    </w:lvl>
    <w:lvl w:ilvl="3" w:tplc="1C1A9060">
      <w:numFmt w:val="bullet"/>
      <w:lvlText w:val="•"/>
      <w:lvlJc w:val="left"/>
      <w:pPr>
        <w:ind w:left="2670" w:hanging="361"/>
      </w:pPr>
      <w:rPr>
        <w:rFonts w:hint="default"/>
        <w:lang w:val="en-US" w:eastAsia="en-US" w:bidi="ar-SA"/>
      </w:rPr>
    </w:lvl>
    <w:lvl w:ilvl="4" w:tplc="195ADE84">
      <w:numFmt w:val="bullet"/>
      <w:lvlText w:val="•"/>
      <w:lvlJc w:val="left"/>
      <w:pPr>
        <w:ind w:left="3400" w:hanging="361"/>
      </w:pPr>
      <w:rPr>
        <w:rFonts w:hint="default"/>
        <w:lang w:val="en-US" w:eastAsia="en-US" w:bidi="ar-SA"/>
      </w:rPr>
    </w:lvl>
    <w:lvl w:ilvl="5" w:tplc="330812B2">
      <w:numFmt w:val="bullet"/>
      <w:lvlText w:val="•"/>
      <w:lvlJc w:val="left"/>
      <w:pPr>
        <w:ind w:left="4130" w:hanging="361"/>
      </w:pPr>
      <w:rPr>
        <w:rFonts w:hint="default"/>
        <w:lang w:val="en-US" w:eastAsia="en-US" w:bidi="ar-SA"/>
      </w:rPr>
    </w:lvl>
    <w:lvl w:ilvl="6" w:tplc="81447BFE">
      <w:numFmt w:val="bullet"/>
      <w:lvlText w:val="•"/>
      <w:lvlJc w:val="left"/>
      <w:pPr>
        <w:ind w:left="4860" w:hanging="361"/>
      </w:pPr>
      <w:rPr>
        <w:rFonts w:hint="default"/>
        <w:lang w:val="en-US" w:eastAsia="en-US" w:bidi="ar-SA"/>
      </w:rPr>
    </w:lvl>
    <w:lvl w:ilvl="7" w:tplc="3F3064EE">
      <w:numFmt w:val="bullet"/>
      <w:lvlText w:val="•"/>
      <w:lvlJc w:val="left"/>
      <w:pPr>
        <w:ind w:left="5590" w:hanging="361"/>
      </w:pPr>
      <w:rPr>
        <w:rFonts w:hint="default"/>
        <w:lang w:val="en-US" w:eastAsia="en-US" w:bidi="ar-SA"/>
      </w:rPr>
    </w:lvl>
    <w:lvl w:ilvl="8" w:tplc="8FE238CA">
      <w:numFmt w:val="bullet"/>
      <w:lvlText w:val="•"/>
      <w:lvlJc w:val="left"/>
      <w:pPr>
        <w:ind w:left="6320" w:hanging="361"/>
      </w:pPr>
      <w:rPr>
        <w:rFonts w:hint="default"/>
        <w:lang w:val="en-US" w:eastAsia="en-US" w:bidi="ar-SA"/>
      </w:rPr>
    </w:lvl>
  </w:abstractNum>
  <w:abstractNum w:abstractNumId="7" w15:restartNumberingAfterBreak="0">
    <w:nsid w:val="120E5EF5"/>
    <w:multiLevelType w:val="multilevel"/>
    <w:tmpl w:val="45809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AF1776"/>
    <w:multiLevelType w:val="hybridMultilevel"/>
    <w:tmpl w:val="58BA60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92250B"/>
    <w:multiLevelType w:val="hybridMultilevel"/>
    <w:tmpl w:val="8E76E66A"/>
    <w:lvl w:ilvl="0" w:tplc="0FF46072">
      <w:numFmt w:val="bullet"/>
      <w:lvlText w:val=""/>
      <w:lvlJc w:val="left"/>
      <w:pPr>
        <w:ind w:left="830" w:hanging="360"/>
      </w:pPr>
      <w:rPr>
        <w:rFonts w:ascii="Symbol" w:eastAsia="Symbol" w:hAnsi="Symbol" w:cs="Symbol" w:hint="default"/>
        <w:w w:val="99"/>
        <w:sz w:val="20"/>
        <w:szCs w:val="20"/>
        <w:lang w:val="en-US" w:eastAsia="en-US" w:bidi="ar-SA"/>
      </w:rPr>
    </w:lvl>
    <w:lvl w:ilvl="1" w:tplc="4BDCAABC">
      <w:numFmt w:val="bullet"/>
      <w:lvlText w:val="o"/>
      <w:lvlJc w:val="left"/>
      <w:pPr>
        <w:ind w:left="1550" w:hanging="360"/>
      </w:pPr>
      <w:rPr>
        <w:rFonts w:ascii="Courier New" w:eastAsia="Courier New" w:hAnsi="Courier New" w:cs="Courier New" w:hint="default"/>
        <w:w w:val="99"/>
        <w:sz w:val="20"/>
        <w:szCs w:val="20"/>
        <w:lang w:val="en-US" w:eastAsia="en-US" w:bidi="ar-SA"/>
      </w:rPr>
    </w:lvl>
    <w:lvl w:ilvl="2" w:tplc="5C523622">
      <w:numFmt w:val="bullet"/>
      <w:lvlText w:val="•"/>
      <w:lvlJc w:val="left"/>
      <w:pPr>
        <w:ind w:left="2251" w:hanging="360"/>
      </w:pPr>
      <w:rPr>
        <w:rFonts w:hint="default"/>
        <w:lang w:val="en-US" w:eastAsia="en-US" w:bidi="ar-SA"/>
      </w:rPr>
    </w:lvl>
    <w:lvl w:ilvl="3" w:tplc="44280F7C">
      <w:numFmt w:val="bullet"/>
      <w:lvlText w:val="•"/>
      <w:lvlJc w:val="left"/>
      <w:pPr>
        <w:ind w:left="2942" w:hanging="360"/>
      </w:pPr>
      <w:rPr>
        <w:rFonts w:hint="default"/>
        <w:lang w:val="en-US" w:eastAsia="en-US" w:bidi="ar-SA"/>
      </w:rPr>
    </w:lvl>
    <w:lvl w:ilvl="4" w:tplc="58447D88">
      <w:numFmt w:val="bullet"/>
      <w:lvlText w:val="•"/>
      <w:lvlJc w:val="left"/>
      <w:pPr>
        <w:ind w:left="3633" w:hanging="360"/>
      </w:pPr>
      <w:rPr>
        <w:rFonts w:hint="default"/>
        <w:lang w:val="en-US" w:eastAsia="en-US" w:bidi="ar-SA"/>
      </w:rPr>
    </w:lvl>
    <w:lvl w:ilvl="5" w:tplc="63CCE89C">
      <w:numFmt w:val="bullet"/>
      <w:lvlText w:val="•"/>
      <w:lvlJc w:val="left"/>
      <w:pPr>
        <w:ind w:left="4324" w:hanging="360"/>
      </w:pPr>
      <w:rPr>
        <w:rFonts w:hint="default"/>
        <w:lang w:val="en-US" w:eastAsia="en-US" w:bidi="ar-SA"/>
      </w:rPr>
    </w:lvl>
    <w:lvl w:ilvl="6" w:tplc="359E667A">
      <w:numFmt w:val="bullet"/>
      <w:lvlText w:val="•"/>
      <w:lvlJc w:val="left"/>
      <w:pPr>
        <w:ind w:left="5015" w:hanging="360"/>
      </w:pPr>
      <w:rPr>
        <w:rFonts w:hint="default"/>
        <w:lang w:val="en-US" w:eastAsia="en-US" w:bidi="ar-SA"/>
      </w:rPr>
    </w:lvl>
    <w:lvl w:ilvl="7" w:tplc="CCD6BAC8">
      <w:numFmt w:val="bullet"/>
      <w:lvlText w:val="•"/>
      <w:lvlJc w:val="left"/>
      <w:pPr>
        <w:ind w:left="5706" w:hanging="360"/>
      </w:pPr>
      <w:rPr>
        <w:rFonts w:hint="default"/>
        <w:lang w:val="en-US" w:eastAsia="en-US" w:bidi="ar-SA"/>
      </w:rPr>
    </w:lvl>
    <w:lvl w:ilvl="8" w:tplc="300CBDE6">
      <w:numFmt w:val="bullet"/>
      <w:lvlText w:val="•"/>
      <w:lvlJc w:val="left"/>
      <w:pPr>
        <w:ind w:left="6397" w:hanging="360"/>
      </w:pPr>
      <w:rPr>
        <w:rFonts w:hint="default"/>
        <w:lang w:val="en-US" w:eastAsia="en-US" w:bidi="ar-SA"/>
      </w:rPr>
    </w:lvl>
  </w:abstractNum>
  <w:abstractNum w:abstractNumId="10" w15:restartNumberingAfterBreak="0">
    <w:nsid w:val="1ED51ACE"/>
    <w:multiLevelType w:val="hybridMultilevel"/>
    <w:tmpl w:val="09DC7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F74B0"/>
    <w:multiLevelType w:val="multilevel"/>
    <w:tmpl w:val="D03E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9C2B99"/>
    <w:multiLevelType w:val="hybridMultilevel"/>
    <w:tmpl w:val="A9023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20029A"/>
    <w:multiLevelType w:val="hybridMultilevel"/>
    <w:tmpl w:val="FD6CA178"/>
    <w:lvl w:ilvl="0" w:tplc="132CE520">
      <w:numFmt w:val="bullet"/>
      <w:lvlText w:val=""/>
      <w:lvlJc w:val="left"/>
      <w:pPr>
        <w:ind w:left="830" w:hanging="360"/>
      </w:pPr>
      <w:rPr>
        <w:rFonts w:ascii="Symbol" w:eastAsia="Symbol" w:hAnsi="Symbol" w:cs="Symbol" w:hint="default"/>
        <w:w w:val="99"/>
        <w:sz w:val="20"/>
        <w:szCs w:val="20"/>
        <w:lang w:val="en-US" w:eastAsia="en-US" w:bidi="ar-SA"/>
      </w:rPr>
    </w:lvl>
    <w:lvl w:ilvl="1" w:tplc="931C0304">
      <w:numFmt w:val="bullet"/>
      <w:lvlText w:val="•"/>
      <w:lvlJc w:val="left"/>
      <w:pPr>
        <w:ind w:left="1534" w:hanging="360"/>
      </w:pPr>
      <w:rPr>
        <w:rFonts w:hint="default"/>
        <w:lang w:val="en-US" w:eastAsia="en-US" w:bidi="ar-SA"/>
      </w:rPr>
    </w:lvl>
    <w:lvl w:ilvl="2" w:tplc="01046622">
      <w:numFmt w:val="bullet"/>
      <w:lvlText w:val="•"/>
      <w:lvlJc w:val="left"/>
      <w:pPr>
        <w:ind w:left="2228" w:hanging="360"/>
      </w:pPr>
      <w:rPr>
        <w:rFonts w:hint="default"/>
        <w:lang w:val="en-US" w:eastAsia="en-US" w:bidi="ar-SA"/>
      </w:rPr>
    </w:lvl>
    <w:lvl w:ilvl="3" w:tplc="A8E4BD86">
      <w:numFmt w:val="bullet"/>
      <w:lvlText w:val="•"/>
      <w:lvlJc w:val="left"/>
      <w:pPr>
        <w:ind w:left="2922" w:hanging="360"/>
      </w:pPr>
      <w:rPr>
        <w:rFonts w:hint="default"/>
        <w:lang w:val="en-US" w:eastAsia="en-US" w:bidi="ar-SA"/>
      </w:rPr>
    </w:lvl>
    <w:lvl w:ilvl="4" w:tplc="4D7CE70C">
      <w:numFmt w:val="bullet"/>
      <w:lvlText w:val="•"/>
      <w:lvlJc w:val="left"/>
      <w:pPr>
        <w:ind w:left="3616" w:hanging="360"/>
      </w:pPr>
      <w:rPr>
        <w:rFonts w:hint="default"/>
        <w:lang w:val="en-US" w:eastAsia="en-US" w:bidi="ar-SA"/>
      </w:rPr>
    </w:lvl>
    <w:lvl w:ilvl="5" w:tplc="53124D78">
      <w:numFmt w:val="bullet"/>
      <w:lvlText w:val="•"/>
      <w:lvlJc w:val="left"/>
      <w:pPr>
        <w:ind w:left="4310" w:hanging="360"/>
      </w:pPr>
      <w:rPr>
        <w:rFonts w:hint="default"/>
        <w:lang w:val="en-US" w:eastAsia="en-US" w:bidi="ar-SA"/>
      </w:rPr>
    </w:lvl>
    <w:lvl w:ilvl="6" w:tplc="7B6EC276">
      <w:numFmt w:val="bullet"/>
      <w:lvlText w:val="•"/>
      <w:lvlJc w:val="left"/>
      <w:pPr>
        <w:ind w:left="5004" w:hanging="360"/>
      </w:pPr>
      <w:rPr>
        <w:rFonts w:hint="default"/>
        <w:lang w:val="en-US" w:eastAsia="en-US" w:bidi="ar-SA"/>
      </w:rPr>
    </w:lvl>
    <w:lvl w:ilvl="7" w:tplc="DA907712">
      <w:numFmt w:val="bullet"/>
      <w:lvlText w:val="•"/>
      <w:lvlJc w:val="left"/>
      <w:pPr>
        <w:ind w:left="5698" w:hanging="360"/>
      </w:pPr>
      <w:rPr>
        <w:rFonts w:hint="default"/>
        <w:lang w:val="en-US" w:eastAsia="en-US" w:bidi="ar-SA"/>
      </w:rPr>
    </w:lvl>
    <w:lvl w:ilvl="8" w:tplc="6F06D24E">
      <w:numFmt w:val="bullet"/>
      <w:lvlText w:val="•"/>
      <w:lvlJc w:val="left"/>
      <w:pPr>
        <w:ind w:left="6392" w:hanging="360"/>
      </w:pPr>
      <w:rPr>
        <w:rFonts w:hint="default"/>
        <w:lang w:val="en-US" w:eastAsia="en-US" w:bidi="ar-SA"/>
      </w:rPr>
    </w:lvl>
  </w:abstractNum>
  <w:abstractNum w:abstractNumId="14" w15:restartNumberingAfterBreak="0">
    <w:nsid w:val="29EA3E63"/>
    <w:multiLevelType w:val="hybridMultilevel"/>
    <w:tmpl w:val="5B0AE818"/>
    <w:lvl w:ilvl="0" w:tplc="80AA7322">
      <w:start w:val="1"/>
      <w:numFmt w:val="lowerLetter"/>
      <w:lvlText w:val="%1)"/>
      <w:lvlJc w:val="left"/>
      <w:pPr>
        <w:ind w:left="830" w:hanging="360"/>
      </w:pPr>
      <w:rPr>
        <w:rFonts w:ascii="Calibri" w:eastAsia="Calibri" w:hAnsi="Calibri" w:cs="Calibri" w:hint="default"/>
        <w:w w:val="99"/>
        <w:sz w:val="20"/>
        <w:szCs w:val="20"/>
        <w:lang w:val="en-US" w:eastAsia="en-US" w:bidi="ar-SA"/>
      </w:rPr>
    </w:lvl>
    <w:lvl w:ilvl="1" w:tplc="83F6D70E">
      <w:start w:val="1"/>
      <w:numFmt w:val="lowerRoman"/>
      <w:lvlText w:val="(%2)"/>
      <w:lvlJc w:val="left"/>
      <w:pPr>
        <w:ind w:left="1550" w:hanging="720"/>
      </w:pPr>
      <w:rPr>
        <w:rFonts w:ascii="Arial MT" w:eastAsia="Arial MT" w:hAnsi="Arial MT" w:cs="Arial MT" w:hint="default"/>
        <w:spacing w:val="-1"/>
        <w:w w:val="99"/>
        <w:sz w:val="20"/>
        <w:szCs w:val="20"/>
        <w:lang w:val="en-US" w:eastAsia="en-US" w:bidi="ar-SA"/>
      </w:rPr>
    </w:lvl>
    <w:lvl w:ilvl="2" w:tplc="B9489B28">
      <w:numFmt w:val="bullet"/>
      <w:lvlText w:val="•"/>
      <w:lvlJc w:val="left"/>
      <w:pPr>
        <w:ind w:left="2251" w:hanging="720"/>
      </w:pPr>
      <w:rPr>
        <w:rFonts w:hint="default"/>
        <w:lang w:val="en-US" w:eastAsia="en-US" w:bidi="ar-SA"/>
      </w:rPr>
    </w:lvl>
    <w:lvl w:ilvl="3" w:tplc="BAC84458">
      <w:numFmt w:val="bullet"/>
      <w:lvlText w:val="•"/>
      <w:lvlJc w:val="left"/>
      <w:pPr>
        <w:ind w:left="2942" w:hanging="720"/>
      </w:pPr>
      <w:rPr>
        <w:rFonts w:hint="default"/>
        <w:lang w:val="en-US" w:eastAsia="en-US" w:bidi="ar-SA"/>
      </w:rPr>
    </w:lvl>
    <w:lvl w:ilvl="4" w:tplc="65004616">
      <w:numFmt w:val="bullet"/>
      <w:lvlText w:val="•"/>
      <w:lvlJc w:val="left"/>
      <w:pPr>
        <w:ind w:left="3633" w:hanging="720"/>
      </w:pPr>
      <w:rPr>
        <w:rFonts w:hint="default"/>
        <w:lang w:val="en-US" w:eastAsia="en-US" w:bidi="ar-SA"/>
      </w:rPr>
    </w:lvl>
    <w:lvl w:ilvl="5" w:tplc="096A7BB2">
      <w:numFmt w:val="bullet"/>
      <w:lvlText w:val="•"/>
      <w:lvlJc w:val="left"/>
      <w:pPr>
        <w:ind w:left="4324" w:hanging="720"/>
      </w:pPr>
      <w:rPr>
        <w:rFonts w:hint="default"/>
        <w:lang w:val="en-US" w:eastAsia="en-US" w:bidi="ar-SA"/>
      </w:rPr>
    </w:lvl>
    <w:lvl w:ilvl="6" w:tplc="C0924A5C">
      <w:numFmt w:val="bullet"/>
      <w:lvlText w:val="•"/>
      <w:lvlJc w:val="left"/>
      <w:pPr>
        <w:ind w:left="5015" w:hanging="720"/>
      </w:pPr>
      <w:rPr>
        <w:rFonts w:hint="default"/>
        <w:lang w:val="en-US" w:eastAsia="en-US" w:bidi="ar-SA"/>
      </w:rPr>
    </w:lvl>
    <w:lvl w:ilvl="7" w:tplc="2B04936C">
      <w:numFmt w:val="bullet"/>
      <w:lvlText w:val="•"/>
      <w:lvlJc w:val="left"/>
      <w:pPr>
        <w:ind w:left="5706" w:hanging="720"/>
      </w:pPr>
      <w:rPr>
        <w:rFonts w:hint="default"/>
        <w:lang w:val="en-US" w:eastAsia="en-US" w:bidi="ar-SA"/>
      </w:rPr>
    </w:lvl>
    <w:lvl w:ilvl="8" w:tplc="3D262C00">
      <w:numFmt w:val="bullet"/>
      <w:lvlText w:val="•"/>
      <w:lvlJc w:val="left"/>
      <w:pPr>
        <w:ind w:left="6397" w:hanging="720"/>
      </w:pPr>
      <w:rPr>
        <w:rFonts w:hint="default"/>
        <w:lang w:val="en-US" w:eastAsia="en-US" w:bidi="ar-SA"/>
      </w:rPr>
    </w:lvl>
  </w:abstractNum>
  <w:abstractNum w:abstractNumId="15" w15:restartNumberingAfterBreak="0">
    <w:nsid w:val="2A623D79"/>
    <w:multiLevelType w:val="hybridMultilevel"/>
    <w:tmpl w:val="386038C4"/>
    <w:lvl w:ilvl="0" w:tplc="05B0AB92">
      <w:start w:val="1"/>
      <w:numFmt w:val="lowerLetter"/>
      <w:lvlText w:val="%1)"/>
      <w:lvlJc w:val="left"/>
      <w:pPr>
        <w:ind w:left="996" w:hanging="360"/>
      </w:pPr>
      <w:rPr>
        <w:rFonts w:ascii="Calibri" w:eastAsia="Calibri" w:hAnsi="Calibri" w:cs="Calibri" w:hint="default"/>
        <w:w w:val="99"/>
        <w:sz w:val="20"/>
        <w:szCs w:val="20"/>
        <w:lang w:val="en-US" w:eastAsia="en-US" w:bidi="ar-SA"/>
      </w:rPr>
    </w:lvl>
    <w:lvl w:ilvl="1" w:tplc="787A84DC">
      <w:numFmt w:val="bullet"/>
      <w:lvlText w:val="•"/>
      <w:lvlJc w:val="left"/>
      <w:pPr>
        <w:ind w:left="1678" w:hanging="360"/>
      </w:pPr>
      <w:rPr>
        <w:rFonts w:hint="default"/>
        <w:lang w:val="en-US" w:eastAsia="en-US" w:bidi="ar-SA"/>
      </w:rPr>
    </w:lvl>
    <w:lvl w:ilvl="2" w:tplc="7B8E7D8A">
      <w:numFmt w:val="bullet"/>
      <w:lvlText w:val="•"/>
      <w:lvlJc w:val="left"/>
      <w:pPr>
        <w:ind w:left="2356" w:hanging="360"/>
      </w:pPr>
      <w:rPr>
        <w:rFonts w:hint="default"/>
        <w:lang w:val="en-US" w:eastAsia="en-US" w:bidi="ar-SA"/>
      </w:rPr>
    </w:lvl>
    <w:lvl w:ilvl="3" w:tplc="A482A14E">
      <w:numFmt w:val="bullet"/>
      <w:lvlText w:val="•"/>
      <w:lvlJc w:val="left"/>
      <w:pPr>
        <w:ind w:left="3034" w:hanging="360"/>
      </w:pPr>
      <w:rPr>
        <w:rFonts w:hint="default"/>
        <w:lang w:val="en-US" w:eastAsia="en-US" w:bidi="ar-SA"/>
      </w:rPr>
    </w:lvl>
    <w:lvl w:ilvl="4" w:tplc="D2ACC0C4">
      <w:numFmt w:val="bullet"/>
      <w:lvlText w:val="•"/>
      <w:lvlJc w:val="left"/>
      <w:pPr>
        <w:ind w:left="3712" w:hanging="360"/>
      </w:pPr>
      <w:rPr>
        <w:rFonts w:hint="default"/>
        <w:lang w:val="en-US" w:eastAsia="en-US" w:bidi="ar-SA"/>
      </w:rPr>
    </w:lvl>
    <w:lvl w:ilvl="5" w:tplc="99D02526">
      <w:numFmt w:val="bullet"/>
      <w:lvlText w:val="•"/>
      <w:lvlJc w:val="left"/>
      <w:pPr>
        <w:ind w:left="4390" w:hanging="360"/>
      </w:pPr>
      <w:rPr>
        <w:rFonts w:hint="default"/>
        <w:lang w:val="en-US" w:eastAsia="en-US" w:bidi="ar-SA"/>
      </w:rPr>
    </w:lvl>
    <w:lvl w:ilvl="6" w:tplc="975E59EE">
      <w:numFmt w:val="bullet"/>
      <w:lvlText w:val="•"/>
      <w:lvlJc w:val="left"/>
      <w:pPr>
        <w:ind w:left="5068" w:hanging="360"/>
      </w:pPr>
      <w:rPr>
        <w:rFonts w:hint="default"/>
        <w:lang w:val="en-US" w:eastAsia="en-US" w:bidi="ar-SA"/>
      </w:rPr>
    </w:lvl>
    <w:lvl w:ilvl="7" w:tplc="537EA14A">
      <w:numFmt w:val="bullet"/>
      <w:lvlText w:val="•"/>
      <w:lvlJc w:val="left"/>
      <w:pPr>
        <w:ind w:left="5746" w:hanging="360"/>
      </w:pPr>
      <w:rPr>
        <w:rFonts w:hint="default"/>
        <w:lang w:val="en-US" w:eastAsia="en-US" w:bidi="ar-SA"/>
      </w:rPr>
    </w:lvl>
    <w:lvl w:ilvl="8" w:tplc="1F348D78">
      <w:numFmt w:val="bullet"/>
      <w:lvlText w:val="•"/>
      <w:lvlJc w:val="left"/>
      <w:pPr>
        <w:ind w:left="6424" w:hanging="360"/>
      </w:pPr>
      <w:rPr>
        <w:rFonts w:hint="default"/>
        <w:lang w:val="en-US" w:eastAsia="en-US" w:bidi="ar-SA"/>
      </w:rPr>
    </w:lvl>
  </w:abstractNum>
  <w:abstractNum w:abstractNumId="16" w15:restartNumberingAfterBreak="0">
    <w:nsid w:val="2BA34158"/>
    <w:multiLevelType w:val="hybridMultilevel"/>
    <w:tmpl w:val="0F56AE6A"/>
    <w:lvl w:ilvl="0" w:tplc="08090001">
      <w:start w:val="1"/>
      <w:numFmt w:val="bullet"/>
      <w:lvlText w:val=""/>
      <w:lvlJc w:val="left"/>
      <w:pPr>
        <w:ind w:left="829" w:hanging="360"/>
      </w:pPr>
      <w:rPr>
        <w:rFonts w:ascii="Symbol" w:hAnsi="Symbol"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17" w15:restartNumberingAfterBreak="0">
    <w:nsid w:val="30B835F9"/>
    <w:multiLevelType w:val="hybridMultilevel"/>
    <w:tmpl w:val="C14C2938"/>
    <w:lvl w:ilvl="0" w:tplc="32204516">
      <w:start w:val="1"/>
      <w:numFmt w:val="decimal"/>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BB1D4C"/>
    <w:multiLevelType w:val="hybridMultilevel"/>
    <w:tmpl w:val="43D4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2E5060"/>
    <w:multiLevelType w:val="multilevel"/>
    <w:tmpl w:val="700AB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E06D4C"/>
    <w:multiLevelType w:val="hybridMultilevel"/>
    <w:tmpl w:val="984C475A"/>
    <w:lvl w:ilvl="0" w:tplc="C24C6310">
      <w:start w:val="1"/>
      <w:numFmt w:val="lowerLetter"/>
      <w:lvlText w:val="%1)"/>
      <w:lvlJc w:val="left"/>
      <w:pPr>
        <w:ind w:left="811" w:hanging="360"/>
      </w:pPr>
      <w:rPr>
        <w:rFonts w:ascii="Calibri" w:eastAsia="Calibri" w:hAnsi="Calibri" w:cs="Calibri" w:hint="default"/>
        <w:w w:val="99"/>
        <w:sz w:val="20"/>
        <w:szCs w:val="20"/>
        <w:lang w:val="en-US" w:eastAsia="en-US" w:bidi="ar-SA"/>
      </w:rPr>
    </w:lvl>
    <w:lvl w:ilvl="1" w:tplc="D9EE4204">
      <w:numFmt w:val="bullet"/>
      <w:lvlText w:val="•"/>
      <w:lvlJc w:val="left"/>
      <w:pPr>
        <w:ind w:left="1516" w:hanging="360"/>
      </w:pPr>
      <w:rPr>
        <w:rFonts w:hint="default"/>
        <w:lang w:val="en-US" w:eastAsia="en-US" w:bidi="ar-SA"/>
      </w:rPr>
    </w:lvl>
    <w:lvl w:ilvl="2" w:tplc="F246FDAC">
      <w:numFmt w:val="bullet"/>
      <w:lvlText w:val="•"/>
      <w:lvlJc w:val="left"/>
      <w:pPr>
        <w:ind w:left="2212" w:hanging="360"/>
      </w:pPr>
      <w:rPr>
        <w:rFonts w:hint="default"/>
        <w:lang w:val="en-US" w:eastAsia="en-US" w:bidi="ar-SA"/>
      </w:rPr>
    </w:lvl>
    <w:lvl w:ilvl="3" w:tplc="5D748344">
      <w:numFmt w:val="bullet"/>
      <w:lvlText w:val="•"/>
      <w:lvlJc w:val="left"/>
      <w:pPr>
        <w:ind w:left="2908" w:hanging="360"/>
      </w:pPr>
      <w:rPr>
        <w:rFonts w:hint="default"/>
        <w:lang w:val="en-US" w:eastAsia="en-US" w:bidi="ar-SA"/>
      </w:rPr>
    </w:lvl>
    <w:lvl w:ilvl="4" w:tplc="695416C8">
      <w:numFmt w:val="bullet"/>
      <w:lvlText w:val="•"/>
      <w:lvlJc w:val="left"/>
      <w:pPr>
        <w:ind w:left="3604" w:hanging="360"/>
      </w:pPr>
      <w:rPr>
        <w:rFonts w:hint="default"/>
        <w:lang w:val="en-US" w:eastAsia="en-US" w:bidi="ar-SA"/>
      </w:rPr>
    </w:lvl>
    <w:lvl w:ilvl="5" w:tplc="554825A6">
      <w:numFmt w:val="bullet"/>
      <w:lvlText w:val="•"/>
      <w:lvlJc w:val="left"/>
      <w:pPr>
        <w:ind w:left="4300" w:hanging="360"/>
      </w:pPr>
      <w:rPr>
        <w:rFonts w:hint="default"/>
        <w:lang w:val="en-US" w:eastAsia="en-US" w:bidi="ar-SA"/>
      </w:rPr>
    </w:lvl>
    <w:lvl w:ilvl="6" w:tplc="BDFE6420">
      <w:numFmt w:val="bullet"/>
      <w:lvlText w:val="•"/>
      <w:lvlJc w:val="left"/>
      <w:pPr>
        <w:ind w:left="4996" w:hanging="360"/>
      </w:pPr>
      <w:rPr>
        <w:rFonts w:hint="default"/>
        <w:lang w:val="en-US" w:eastAsia="en-US" w:bidi="ar-SA"/>
      </w:rPr>
    </w:lvl>
    <w:lvl w:ilvl="7" w:tplc="8264993C">
      <w:numFmt w:val="bullet"/>
      <w:lvlText w:val="•"/>
      <w:lvlJc w:val="left"/>
      <w:pPr>
        <w:ind w:left="5692" w:hanging="360"/>
      </w:pPr>
      <w:rPr>
        <w:rFonts w:hint="default"/>
        <w:lang w:val="en-US" w:eastAsia="en-US" w:bidi="ar-SA"/>
      </w:rPr>
    </w:lvl>
    <w:lvl w:ilvl="8" w:tplc="12E8A05E">
      <w:numFmt w:val="bullet"/>
      <w:lvlText w:val="•"/>
      <w:lvlJc w:val="left"/>
      <w:pPr>
        <w:ind w:left="6388" w:hanging="360"/>
      </w:pPr>
      <w:rPr>
        <w:rFonts w:hint="default"/>
        <w:lang w:val="en-US" w:eastAsia="en-US" w:bidi="ar-SA"/>
      </w:rPr>
    </w:lvl>
  </w:abstractNum>
  <w:abstractNum w:abstractNumId="21" w15:restartNumberingAfterBreak="0">
    <w:nsid w:val="3B492598"/>
    <w:multiLevelType w:val="hybridMultilevel"/>
    <w:tmpl w:val="F642FB08"/>
    <w:lvl w:ilvl="0" w:tplc="F6CEC718">
      <w:start w:val="1"/>
      <w:numFmt w:val="lowerLetter"/>
      <w:lvlText w:val="%1)"/>
      <w:lvlJc w:val="left"/>
      <w:pPr>
        <w:ind w:left="635" w:hanging="202"/>
      </w:pPr>
      <w:rPr>
        <w:rFonts w:ascii="Calibri" w:eastAsia="Calibri" w:hAnsi="Calibri" w:cs="Calibri" w:hint="default"/>
        <w:w w:val="99"/>
        <w:sz w:val="20"/>
        <w:szCs w:val="20"/>
        <w:lang w:val="en-US" w:eastAsia="en-US" w:bidi="ar-SA"/>
      </w:rPr>
    </w:lvl>
    <w:lvl w:ilvl="1" w:tplc="9F8408B6">
      <w:numFmt w:val="bullet"/>
      <w:lvlText w:val="•"/>
      <w:lvlJc w:val="left"/>
      <w:pPr>
        <w:ind w:left="1354" w:hanging="202"/>
      </w:pPr>
      <w:rPr>
        <w:rFonts w:hint="default"/>
        <w:lang w:val="en-US" w:eastAsia="en-US" w:bidi="ar-SA"/>
      </w:rPr>
    </w:lvl>
    <w:lvl w:ilvl="2" w:tplc="7AB28D3A">
      <w:numFmt w:val="bullet"/>
      <w:lvlText w:val="•"/>
      <w:lvlJc w:val="left"/>
      <w:pPr>
        <w:ind w:left="2068" w:hanging="202"/>
      </w:pPr>
      <w:rPr>
        <w:rFonts w:hint="default"/>
        <w:lang w:val="en-US" w:eastAsia="en-US" w:bidi="ar-SA"/>
      </w:rPr>
    </w:lvl>
    <w:lvl w:ilvl="3" w:tplc="67D85A22">
      <w:numFmt w:val="bullet"/>
      <w:lvlText w:val="•"/>
      <w:lvlJc w:val="left"/>
      <w:pPr>
        <w:ind w:left="2782" w:hanging="202"/>
      </w:pPr>
      <w:rPr>
        <w:rFonts w:hint="default"/>
        <w:lang w:val="en-US" w:eastAsia="en-US" w:bidi="ar-SA"/>
      </w:rPr>
    </w:lvl>
    <w:lvl w:ilvl="4" w:tplc="5096E2EA">
      <w:numFmt w:val="bullet"/>
      <w:lvlText w:val="•"/>
      <w:lvlJc w:val="left"/>
      <w:pPr>
        <w:ind w:left="3496" w:hanging="202"/>
      </w:pPr>
      <w:rPr>
        <w:rFonts w:hint="default"/>
        <w:lang w:val="en-US" w:eastAsia="en-US" w:bidi="ar-SA"/>
      </w:rPr>
    </w:lvl>
    <w:lvl w:ilvl="5" w:tplc="EBB640AC">
      <w:numFmt w:val="bullet"/>
      <w:lvlText w:val="•"/>
      <w:lvlJc w:val="left"/>
      <w:pPr>
        <w:ind w:left="4210" w:hanging="202"/>
      </w:pPr>
      <w:rPr>
        <w:rFonts w:hint="default"/>
        <w:lang w:val="en-US" w:eastAsia="en-US" w:bidi="ar-SA"/>
      </w:rPr>
    </w:lvl>
    <w:lvl w:ilvl="6" w:tplc="7220D5DC">
      <w:numFmt w:val="bullet"/>
      <w:lvlText w:val="•"/>
      <w:lvlJc w:val="left"/>
      <w:pPr>
        <w:ind w:left="4924" w:hanging="202"/>
      </w:pPr>
      <w:rPr>
        <w:rFonts w:hint="default"/>
        <w:lang w:val="en-US" w:eastAsia="en-US" w:bidi="ar-SA"/>
      </w:rPr>
    </w:lvl>
    <w:lvl w:ilvl="7" w:tplc="ED546990">
      <w:numFmt w:val="bullet"/>
      <w:lvlText w:val="•"/>
      <w:lvlJc w:val="left"/>
      <w:pPr>
        <w:ind w:left="5638" w:hanging="202"/>
      </w:pPr>
      <w:rPr>
        <w:rFonts w:hint="default"/>
        <w:lang w:val="en-US" w:eastAsia="en-US" w:bidi="ar-SA"/>
      </w:rPr>
    </w:lvl>
    <w:lvl w:ilvl="8" w:tplc="480EB358">
      <w:numFmt w:val="bullet"/>
      <w:lvlText w:val="•"/>
      <w:lvlJc w:val="left"/>
      <w:pPr>
        <w:ind w:left="6352" w:hanging="202"/>
      </w:pPr>
      <w:rPr>
        <w:rFonts w:hint="default"/>
        <w:lang w:val="en-US" w:eastAsia="en-US" w:bidi="ar-SA"/>
      </w:rPr>
    </w:lvl>
  </w:abstractNum>
  <w:abstractNum w:abstractNumId="22" w15:restartNumberingAfterBreak="0">
    <w:nsid w:val="3C292E2F"/>
    <w:multiLevelType w:val="hybridMultilevel"/>
    <w:tmpl w:val="F8DCC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51E4FC4"/>
    <w:multiLevelType w:val="hybridMultilevel"/>
    <w:tmpl w:val="AA24A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F87286"/>
    <w:multiLevelType w:val="multilevel"/>
    <w:tmpl w:val="88128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5D3995"/>
    <w:multiLevelType w:val="multilevel"/>
    <w:tmpl w:val="8C8A2888"/>
    <w:lvl w:ilvl="0">
      <w:start w:val="3"/>
      <w:numFmt w:val="decimal"/>
      <w:lvlText w:val="%1"/>
      <w:lvlJc w:val="left"/>
      <w:pPr>
        <w:ind w:left="444" w:hanging="444"/>
      </w:pPr>
      <w:rPr>
        <w:rFonts w:hint="default"/>
      </w:rPr>
    </w:lvl>
    <w:lvl w:ilvl="1">
      <w:start w:val="3"/>
      <w:numFmt w:val="decimal"/>
      <w:lvlText w:val="%1.%2"/>
      <w:lvlJc w:val="left"/>
      <w:pPr>
        <w:ind w:left="804" w:hanging="444"/>
      </w:pPr>
      <w:rPr>
        <w:rFonts w:hint="default"/>
      </w:rPr>
    </w:lvl>
    <w:lvl w:ilvl="2">
      <w:start w:val="1"/>
      <w:numFmt w:val="decimal"/>
      <w:lvlText w:val="%1.%2.%3"/>
      <w:lvlJc w:val="left"/>
      <w:pPr>
        <w:ind w:left="1440" w:hanging="720"/>
      </w:p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EA304B7"/>
    <w:multiLevelType w:val="hybridMultilevel"/>
    <w:tmpl w:val="2F80B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2960581"/>
    <w:multiLevelType w:val="hybridMultilevel"/>
    <w:tmpl w:val="BF4C406A"/>
    <w:lvl w:ilvl="0" w:tplc="A22616EA">
      <w:numFmt w:val="bullet"/>
      <w:lvlText w:val=""/>
      <w:lvlJc w:val="left"/>
      <w:pPr>
        <w:ind w:left="470" w:hanging="361"/>
      </w:pPr>
      <w:rPr>
        <w:rFonts w:ascii="Symbol" w:eastAsia="Symbol" w:hAnsi="Symbol" w:cs="Symbol" w:hint="default"/>
        <w:w w:val="99"/>
        <w:sz w:val="20"/>
        <w:szCs w:val="20"/>
        <w:lang w:val="en-US" w:eastAsia="en-US" w:bidi="ar-SA"/>
      </w:rPr>
    </w:lvl>
    <w:lvl w:ilvl="1" w:tplc="777A1D22">
      <w:numFmt w:val="bullet"/>
      <w:lvlText w:val="•"/>
      <w:lvlJc w:val="left"/>
      <w:pPr>
        <w:ind w:left="1210" w:hanging="361"/>
      </w:pPr>
      <w:rPr>
        <w:rFonts w:hint="default"/>
        <w:lang w:val="en-US" w:eastAsia="en-US" w:bidi="ar-SA"/>
      </w:rPr>
    </w:lvl>
    <w:lvl w:ilvl="2" w:tplc="F4724C24">
      <w:numFmt w:val="bullet"/>
      <w:lvlText w:val="•"/>
      <w:lvlJc w:val="left"/>
      <w:pPr>
        <w:ind w:left="1940" w:hanging="361"/>
      </w:pPr>
      <w:rPr>
        <w:rFonts w:hint="default"/>
        <w:lang w:val="en-US" w:eastAsia="en-US" w:bidi="ar-SA"/>
      </w:rPr>
    </w:lvl>
    <w:lvl w:ilvl="3" w:tplc="66042CDC">
      <w:numFmt w:val="bullet"/>
      <w:lvlText w:val="•"/>
      <w:lvlJc w:val="left"/>
      <w:pPr>
        <w:ind w:left="2670" w:hanging="361"/>
      </w:pPr>
      <w:rPr>
        <w:rFonts w:hint="default"/>
        <w:lang w:val="en-US" w:eastAsia="en-US" w:bidi="ar-SA"/>
      </w:rPr>
    </w:lvl>
    <w:lvl w:ilvl="4" w:tplc="4F608AD0">
      <w:numFmt w:val="bullet"/>
      <w:lvlText w:val="•"/>
      <w:lvlJc w:val="left"/>
      <w:pPr>
        <w:ind w:left="3400" w:hanging="361"/>
      </w:pPr>
      <w:rPr>
        <w:rFonts w:hint="default"/>
        <w:lang w:val="en-US" w:eastAsia="en-US" w:bidi="ar-SA"/>
      </w:rPr>
    </w:lvl>
    <w:lvl w:ilvl="5" w:tplc="CDBE7FA8">
      <w:numFmt w:val="bullet"/>
      <w:lvlText w:val="•"/>
      <w:lvlJc w:val="left"/>
      <w:pPr>
        <w:ind w:left="4130" w:hanging="361"/>
      </w:pPr>
      <w:rPr>
        <w:rFonts w:hint="default"/>
        <w:lang w:val="en-US" w:eastAsia="en-US" w:bidi="ar-SA"/>
      </w:rPr>
    </w:lvl>
    <w:lvl w:ilvl="6" w:tplc="E67E1A60">
      <w:numFmt w:val="bullet"/>
      <w:lvlText w:val="•"/>
      <w:lvlJc w:val="left"/>
      <w:pPr>
        <w:ind w:left="4860" w:hanging="361"/>
      </w:pPr>
      <w:rPr>
        <w:rFonts w:hint="default"/>
        <w:lang w:val="en-US" w:eastAsia="en-US" w:bidi="ar-SA"/>
      </w:rPr>
    </w:lvl>
    <w:lvl w:ilvl="7" w:tplc="49909F06">
      <w:numFmt w:val="bullet"/>
      <w:lvlText w:val="•"/>
      <w:lvlJc w:val="left"/>
      <w:pPr>
        <w:ind w:left="5590" w:hanging="361"/>
      </w:pPr>
      <w:rPr>
        <w:rFonts w:hint="default"/>
        <w:lang w:val="en-US" w:eastAsia="en-US" w:bidi="ar-SA"/>
      </w:rPr>
    </w:lvl>
    <w:lvl w:ilvl="8" w:tplc="224AE748">
      <w:numFmt w:val="bullet"/>
      <w:lvlText w:val="•"/>
      <w:lvlJc w:val="left"/>
      <w:pPr>
        <w:ind w:left="6320" w:hanging="361"/>
      </w:pPr>
      <w:rPr>
        <w:rFonts w:hint="default"/>
        <w:lang w:val="en-US" w:eastAsia="en-US" w:bidi="ar-SA"/>
      </w:rPr>
    </w:lvl>
  </w:abstractNum>
  <w:abstractNum w:abstractNumId="28" w15:restartNumberingAfterBreak="0">
    <w:nsid w:val="54A57A55"/>
    <w:multiLevelType w:val="hybridMultilevel"/>
    <w:tmpl w:val="AB84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5702F3"/>
    <w:multiLevelType w:val="hybridMultilevel"/>
    <w:tmpl w:val="89526F6C"/>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30" w15:restartNumberingAfterBreak="0">
    <w:nsid w:val="5EE70904"/>
    <w:multiLevelType w:val="hybridMultilevel"/>
    <w:tmpl w:val="38F8E26A"/>
    <w:lvl w:ilvl="0" w:tplc="AF446594">
      <w:numFmt w:val="bullet"/>
      <w:lvlText w:val=""/>
      <w:lvlJc w:val="left"/>
      <w:pPr>
        <w:ind w:left="470" w:hanging="361"/>
      </w:pPr>
      <w:rPr>
        <w:rFonts w:ascii="Symbol" w:eastAsia="Symbol" w:hAnsi="Symbol" w:cs="Symbol" w:hint="default"/>
        <w:w w:val="99"/>
        <w:sz w:val="20"/>
        <w:szCs w:val="20"/>
        <w:lang w:val="en-US" w:eastAsia="en-US" w:bidi="ar-SA"/>
      </w:rPr>
    </w:lvl>
    <w:lvl w:ilvl="1" w:tplc="717E6BBE">
      <w:numFmt w:val="bullet"/>
      <w:lvlText w:val="•"/>
      <w:lvlJc w:val="left"/>
      <w:pPr>
        <w:ind w:left="1210" w:hanging="361"/>
      </w:pPr>
      <w:rPr>
        <w:rFonts w:hint="default"/>
        <w:lang w:val="en-US" w:eastAsia="en-US" w:bidi="ar-SA"/>
      </w:rPr>
    </w:lvl>
    <w:lvl w:ilvl="2" w:tplc="C722EC10">
      <w:numFmt w:val="bullet"/>
      <w:lvlText w:val="•"/>
      <w:lvlJc w:val="left"/>
      <w:pPr>
        <w:ind w:left="1940" w:hanging="361"/>
      </w:pPr>
      <w:rPr>
        <w:rFonts w:hint="default"/>
        <w:lang w:val="en-US" w:eastAsia="en-US" w:bidi="ar-SA"/>
      </w:rPr>
    </w:lvl>
    <w:lvl w:ilvl="3" w:tplc="A7D2B0E8">
      <w:numFmt w:val="bullet"/>
      <w:lvlText w:val="•"/>
      <w:lvlJc w:val="left"/>
      <w:pPr>
        <w:ind w:left="2670" w:hanging="361"/>
      </w:pPr>
      <w:rPr>
        <w:rFonts w:hint="default"/>
        <w:lang w:val="en-US" w:eastAsia="en-US" w:bidi="ar-SA"/>
      </w:rPr>
    </w:lvl>
    <w:lvl w:ilvl="4" w:tplc="26F4ED04">
      <w:numFmt w:val="bullet"/>
      <w:lvlText w:val="•"/>
      <w:lvlJc w:val="left"/>
      <w:pPr>
        <w:ind w:left="3400" w:hanging="361"/>
      </w:pPr>
      <w:rPr>
        <w:rFonts w:hint="default"/>
        <w:lang w:val="en-US" w:eastAsia="en-US" w:bidi="ar-SA"/>
      </w:rPr>
    </w:lvl>
    <w:lvl w:ilvl="5" w:tplc="3DBCD266">
      <w:numFmt w:val="bullet"/>
      <w:lvlText w:val="•"/>
      <w:lvlJc w:val="left"/>
      <w:pPr>
        <w:ind w:left="4130" w:hanging="361"/>
      </w:pPr>
      <w:rPr>
        <w:rFonts w:hint="default"/>
        <w:lang w:val="en-US" w:eastAsia="en-US" w:bidi="ar-SA"/>
      </w:rPr>
    </w:lvl>
    <w:lvl w:ilvl="6" w:tplc="31C6CEC8">
      <w:numFmt w:val="bullet"/>
      <w:lvlText w:val="•"/>
      <w:lvlJc w:val="left"/>
      <w:pPr>
        <w:ind w:left="4860" w:hanging="361"/>
      </w:pPr>
      <w:rPr>
        <w:rFonts w:hint="default"/>
        <w:lang w:val="en-US" w:eastAsia="en-US" w:bidi="ar-SA"/>
      </w:rPr>
    </w:lvl>
    <w:lvl w:ilvl="7" w:tplc="88BAC67C">
      <w:numFmt w:val="bullet"/>
      <w:lvlText w:val="•"/>
      <w:lvlJc w:val="left"/>
      <w:pPr>
        <w:ind w:left="5590" w:hanging="361"/>
      </w:pPr>
      <w:rPr>
        <w:rFonts w:hint="default"/>
        <w:lang w:val="en-US" w:eastAsia="en-US" w:bidi="ar-SA"/>
      </w:rPr>
    </w:lvl>
    <w:lvl w:ilvl="8" w:tplc="F95A9298">
      <w:numFmt w:val="bullet"/>
      <w:lvlText w:val="•"/>
      <w:lvlJc w:val="left"/>
      <w:pPr>
        <w:ind w:left="6320" w:hanging="361"/>
      </w:pPr>
      <w:rPr>
        <w:rFonts w:hint="default"/>
        <w:lang w:val="en-US" w:eastAsia="en-US" w:bidi="ar-SA"/>
      </w:rPr>
    </w:lvl>
  </w:abstractNum>
  <w:abstractNum w:abstractNumId="31" w15:restartNumberingAfterBreak="0">
    <w:nsid w:val="61E7282B"/>
    <w:multiLevelType w:val="hybridMultilevel"/>
    <w:tmpl w:val="4E404AF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32" w15:restartNumberingAfterBreak="0">
    <w:nsid w:val="61E97EE9"/>
    <w:multiLevelType w:val="hybridMultilevel"/>
    <w:tmpl w:val="BB4E3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EC646B6">
      <w:numFmt w:val="bullet"/>
      <w:lvlText w:val="-"/>
      <w:lvlJc w:val="left"/>
      <w:pPr>
        <w:ind w:left="2160" w:hanging="360"/>
      </w:pPr>
      <w:rPr>
        <w:rFonts w:ascii="Times New Roman" w:eastAsia="Times New Roman" w:hAnsi="Times New Roman" w:cs="Times New Roman" w:hint="default"/>
        <w:b/>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0531F8"/>
    <w:multiLevelType w:val="hybridMultilevel"/>
    <w:tmpl w:val="47D63306"/>
    <w:lvl w:ilvl="0" w:tplc="BEEA992A">
      <w:numFmt w:val="bullet"/>
      <w:lvlText w:val=""/>
      <w:lvlJc w:val="left"/>
      <w:pPr>
        <w:ind w:left="830" w:hanging="360"/>
      </w:pPr>
      <w:rPr>
        <w:rFonts w:ascii="Symbol" w:eastAsia="Symbol" w:hAnsi="Symbol" w:cs="Symbol" w:hint="default"/>
        <w:w w:val="99"/>
        <w:sz w:val="20"/>
        <w:szCs w:val="20"/>
        <w:lang w:val="en-US" w:eastAsia="en-US" w:bidi="ar-SA"/>
      </w:rPr>
    </w:lvl>
    <w:lvl w:ilvl="1" w:tplc="8DC2F3AE">
      <w:numFmt w:val="bullet"/>
      <w:lvlText w:val="•"/>
      <w:lvlJc w:val="left"/>
      <w:pPr>
        <w:ind w:left="1534" w:hanging="360"/>
      </w:pPr>
      <w:rPr>
        <w:rFonts w:hint="default"/>
        <w:lang w:val="en-US" w:eastAsia="en-US" w:bidi="ar-SA"/>
      </w:rPr>
    </w:lvl>
    <w:lvl w:ilvl="2" w:tplc="22CEBE02">
      <w:numFmt w:val="bullet"/>
      <w:lvlText w:val="•"/>
      <w:lvlJc w:val="left"/>
      <w:pPr>
        <w:ind w:left="2228" w:hanging="360"/>
      </w:pPr>
      <w:rPr>
        <w:rFonts w:hint="default"/>
        <w:lang w:val="en-US" w:eastAsia="en-US" w:bidi="ar-SA"/>
      </w:rPr>
    </w:lvl>
    <w:lvl w:ilvl="3" w:tplc="0AF4866E">
      <w:numFmt w:val="bullet"/>
      <w:lvlText w:val="•"/>
      <w:lvlJc w:val="left"/>
      <w:pPr>
        <w:ind w:left="2922" w:hanging="360"/>
      </w:pPr>
      <w:rPr>
        <w:rFonts w:hint="default"/>
        <w:lang w:val="en-US" w:eastAsia="en-US" w:bidi="ar-SA"/>
      </w:rPr>
    </w:lvl>
    <w:lvl w:ilvl="4" w:tplc="A47CD564">
      <w:numFmt w:val="bullet"/>
      <w:lvlText w:val="•"/>
      <w:lvlJc w:val="left"/>
      <w:pPr>
        <w:ind w:left="3616" w:hanging="360"/>
      </w:pPr>
      <w:rPr>
        <w:rFonts w:hint="default"/>
        <w:lang w:val="en-US" w:eastAsia="en-US" w:bidi="ar-SA"/>
      </w:rPr>
    </w:lvl>
    <w:lvl w:ilvl="5" w:tplc="0B2C1846">
      <w:numFmt w:val="bullet"/>
      <w:lvlText w:val="•"/>
      <w:lvlJc w:val="left"/>
      <w:pPr>
        <w:ind w:left="4310" w:hanging="360"/>
      </w:pPr>
      <w:rPr>
        <w:rFonts w:hint="default"/>
        <w:lang w:val="en-US" w:eastAsia="en-US" w:bidi="ar-SA"/>
      </w:rPr>
    </w:lvl>
    <w:lvl w:ilvl="6" w:tplc="7C1E0E8A">
      <w:numFmt w:val="bullet"/>
      <w:lvlText w:val="•"/>
      <w:lvlJc w:val="left"/>
      <w:pPr>
        <w:ind w:left="5004" w:hanging="360"/>
      </w:pPr>
      <w:rPr>
        <w:rFonts w:hint="default"/>
        <w:lang w:val="en-US" w:eastAsia="en-US" w:bidi="ar-SA"/>
      </w:rPr>
    </w:lvl>
    <w:lvl w:ilvl="7" w:tplc="43883830">
      <w:numFmt w:val="bullet"/>
      <w:lvlText w:val="•"/>
      <w:lvlJc w:val="left"/>
      <w:pPr>
        <w:ind w:left="5698" w:hanging="360"/>
      </w:pPr>
      <w:rPr>
        <w:rFonts w:hint="default"/>
        <w:lang w:val="en-US" w:eastAsia="en-US" w:bidi="ar-SA"/>
      </w:rPr>
    </w:lvl>
    <w:lvl w:ilvl="8" w:tplc="FC503C80">
      <w:numFmt w:val="bullet"/>
      <w:lvlText w:val="•"/>
      <w:lvlJc w:val="left"/>
      <w:pPr>
        <w:ind w:left="6392" w:hanging="360"/>
      </w:pPr>
      <w:rPr>
        <w:rFonts w:hint="default"/>
        <w:lang w:val="en-US" w:eastAsia="en-US" w:bidi="ar-SA"/>
      </w:rPr>
    </w:lvl>
  </w:abstractNum>
  <w:abstractNum w:abstractNumId="34" w15:restartNumberingAfterBreak="0">
    <w:nsid w:val="633E2099"/>
    <w:multiLevelType w:val="hybridMultilevel"/>
    <w:tmpl w:val="7D489A5E"/>
    <w:lvl w:ilvl="0" w:tplc="A7C48404">
      <w:start w:val="1"/>
      <w:numFmt w:val="bullet"/>
      <w:lvlText w:val=""/>
      <w:lvlJc w:val="left"/>
      <w:pPr>
        <w:ind w:left="1080" w:hanging="360"/>
      </w:pPr>
      <w:rPr>
        <w:rFonts w:ascii="Symbol" w:hAnsi="Symbol"/>
      </w:rPr>
    </w:lvl>
    <w:lvl w:ilvl="1" w:tplc="F718E9DC">
      <w:start w:val="1"/>
      <w:numFmt w:val="bullet"/>
      <w:lvlText w:val=""/>
      <w:lvlJc w:val="left"/>
      <w:pPr>
        <w:ind w:left="1080" w:hanging="360"/>
      </w:pPr>
      <w:rPr>
        <w:rFonts w:ascii="Symbol" w:hAnsi="Symbol"/>
      </w:rPr>
    </w:lvl>
    <w:lvl w:ilvl="2" w:tplc="5462A682">
      <w:start w:val="1"/>
      <w:numFmt w:val="bullet"/>
      <w:lvlText w:val=""/>
      <w:lvlJc w:val="left"/>
      <w:pPr>
        <w:ind w:left="1080" w:hanging="360"/>
      </w:pPr>
      <w:rPr>
        <w:rFonts w:ascii="Symbol" w:hAnsi="Symbol"/>
      </w:rPr>
    </w:lvl>
    <w:lvl w:ilvl="3" w:tplc="6FB2A232">
      <w:start w:val="1"/>
      <w:numFmt w:val="bullet"/>
      <w:lvlText w:val=""/>
      <w:lvlJc w:val="left"/>
      <w:pPr>
        <w:ind w:left="1080" w:hanging="360"/>
      </w:pPr>
      <w:rPr>
        <w:rFonts w:ascii="Symbol" w:hAnsi="Symbol"/>
      </w:rPr>
    </w:lvl>
    <w:lvl w:ilvl="4" w:tplc="05CA6630">
      <w:start w:val="1"/>
      <w:numFmt w:val="bullet"/>
      <w:lvlText w:val=""/>
      <w:lvlJc w:val="left"/>
      <w:pPr>
        <w:ind w:left="1080" w:hanging="360"/>
      </w:pPr>
      <w:rPr>
        <w:rFonts w:ascii="Symbol" w:hAnsi="Symbol"/>
      </w:rPr>
    </w:lvl>
    <w:lvl w:ilvl="5" w:tplc="CE50700E">
      <w:start w:val="1"/>
      <w:numFmt w:val="bullet"/>
      <w:lvlText w:val=""/>
      <w:lvlJc w:val="left"/>
      <w:pPr>
        <w:ind w:left="1080" w:hanging="360"/>
      </w:pPr>
      <w:rPr>
        <w:rFonts w:ascii="Symbol" w:hAnsi="Symbol"/>
      </w:rPr>
    </w:lvl>
    <w:lvl w:ilvl="6" w:tplc="3AE6E8CA">
      <w:start w:val="1"/>
      <w:numFmt w:val="bullet"/>
      <w:lvlText w:val=""/>
      <w:lvlJc w:val="left"/>
      <w:pPr>
        <w:ind w:left="1080" w:hanging="360"/>
      </w:pPr>
      <w:rPr>
        <w:rFonts w:ascii="Symbol" w:hAnsi="Symbol"/>
      </w:rPr>
    </w:lvl>
    <w:lvl w:ilvl="7" w:tplc="42786674">
      <w:start w:val="1"/>
      <w:numFmt w:val="bullet"/>
      <w:lvlText w:val=""/>
      <w:lvlJc w:val="left"/>
      <w:pPr>
        <w:ind w:left="1080" w:hanging="360"/>
      </w:pPr>
      <w:rPr>
        <w:rFonts w:ascii="Symbol" w:hAnsi="Symbol"/>
      </w:rPr>
    </w:lvl>
    <w:lvl w:ilvl="8" w:tplc="C9CAFB68">
      <w:start w:val="1"/>
      <w:numFmt w:val="bullet"/>
      <w:lvlText w:val=""/>
      <w:lvlJc w:val="left"/>
      <w:pPr>
        <w:ind w:left="1080" w:hanging="360"/>
      </w:pPr>
      <w:rPr>
        <w:rFonts w:ascii="Symbol" w:hAnsi="Symbol"/>
      </w:rPr>
    </w:lvl>
  </w:abstractNum>
  <w:abstractNum w:abstractNumId="35" w15:restartNumberingAfterBreak="0">
    <w:nsid w:val="67F55D98"/>
    <w:multiLevelType w:val="hybridMultilevel"/>
    <w:tmpl w:val="C1881778"/>
    <w:lvl w:ilvl="0" w:tplc="BD146210">
      <w:numFmt w:val="bullet"/>
      <w:lvlText w:val=""/>
      <w:lvlJc w:val="left"/>
      <w:pPr>
        <w:ind w:left="830" w:hanging="360"/>
      </w:pPr>
      <w:rPr>
        <w:rFonts w:ascii="Symbol" w:eastAsia="Symbol" w:hAnsi="Symbol" w:cs="Symbol" w:hint="default"/>
        <w:w w:val="99"/>
        <w:sz w:val="20"/>
        <w:szCs w:val="20"/>
        <w:lang w:val="en-US" w:eastAsia="en-US" w:bidi="ar-SA"/>
      </w:rPr>
    </w:lvl>
    <w:lvl w:ilvl="1" w:tplc="8754153E">
      <w:numFmt w:val="bullet"/>
      <w:lvlText w:val="•"/>
      <w:lvlJc w:val="left"/>
      <w:pPr>
        <w:ind w:left="1534" w:hanging="360"/>
      </w:pPr>
      <w:rPr>
        <w:rFonts w:hint="default"/>
        <w:lang w:val="en-US" w:eastAsia="en-US" w:bidi="ar-SA"/>
      </w:rPr>
    </w:lvl>
    <w:lvl w:ilvl="2" w:tplc="65144B94">
      <w:numFmt w:val="bullet"/>
      <w:lvlText w:val="•"/>
      <w:lvlJc w:val="left"/>
      <w:pPr>
        <w:ind w:left="2228" w:hanging="360"/>
      </w:pPr>
      <w:rPr>
        <w:rFonts w:hint="default"/>
        <w:lang w:val="en-US" w:eastAsia="en-US" w:bidi="ar-SA"/>
      </w:rPr>
    </w:lvl>
    <w:lvl w:ilvl="3" w:tplc="F6ACADB0">
      <w:numFmt w:val="bullet"/>
      <w:lvlText w:val="•"/>
      <w:lvlJc w:val="left"/>
      <w:pPr>
        <w:ind w:left="2922" w:hanging="360"/>
      </w:pPr>
      <w:rPr>
        <w:rFonts w:hint="default"/>
        <w:lang w:val="en-US" w:eastAsia="en-US" w:bidi="ar-SA"/>
      </w:rPr>
    </w:lvl>
    <w:lvl w:ilvl="4" w:tplc="A7EEEEF8">
      <w:numFmt w:val="bullet"/>
      <w:lvlText w:val="•"/>
      <w:lvlJc w:val="left"/>
      <w:pPr>
        <w:ind w:left="3616" w:hanging="360"/>
      </w:pPr>
      <w:rPr>
        <w:rFonts w:hint="default"/>
        <w:lang w:val="en-US" w:eastAsia="en-US" w:bidi="ar-SA"/>
      </w:rPr>
    </w:lvl>
    <w:lvl w:ilvl="5" w:tplc="309EAAE6">
      <w:numFmt w:val="bullet"/>
      <w:lvlText w:val="•"/>
      <w:lvlJc w:val="left"/>
      <w:pPr>
        <w:ind w:left="4310" w:hanging="360"/>
      </w:pPr>
      <w:rPr>
        <w:rFonts w:hint="default"/>
        <w:lang w:val="en-US" w:eastAsia="en-US" w:bidi="ar-SA"/>
      </w:rPr>
    </w:lvl>
    <w:lvl w:ilvl="6" w:tplc="CDCCB700">
      <w:numFmt w:val="bullet"/>
      <w:lvlText w:val="•"/>
      <w:lvlJc w:val="left"/>
      <w:pPr>
        <w:ind w:left="5004" w:hanging="360"/>
      </w:pPr>
      <w:rPr>
        <w:rFonts w:hint="default"/>
        <w:lang w:val="en-US" w:eastAsia="en-US" w:bidi="ar-SA"/>
      </w:rPr>
    </w:lvl>
    <w:lvl w:ilvl="7" w:tplc="0512D7C0">
      <w:numFmt w:val="bullet"/>
      <w:lvlText w:val="•"/>
      <w:lvlJc w:val="left"/>
      <w:pPr>
        <w:ind w:left="5698" w:hanging="360"/>
      </w:pPr>
      <w:rPr>
        <w:rFonts w:hint="default"/>
        <w:lang w:val="en-US" w:eastAsia="en-US" w:bidi="ar-SA"/>
      </w:rPr>
    </w:lvl>
    <w:lvl w:ilvl="8" w:tplc="6862FDB2">
      <w:numFmt w:val="bullet"/>
      <w:lvlText w:val="•"/>
      <w:lvlJc w:val="left"/>
      <w:pPr>
        <w:ind w:left="6392" w:hanging="360"/>
      </w:pPr>
      <w:rPr>
        <w:rFonts w:hint="default"/>
        <w:lang w:val="en-US" w:eastAsia="en-US" w:bidi="ar-SA"/>
      </w:rPr>
    </w:lvl>
  </w:abstractNum>
  <w:abstractNum w:abstractNumId="36" w15:restartNumberingAfterBreak="0">
    <w:nsid w:val="69081B0F"/>
    <w:multiLevelType w:val="multilevel"/>
    <w:tmpl w:val="6CC4F4F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7" w15:restartNumberingAfterBreak="0">
    <w:nsid w:val="69110F9F"/>
    <w:multiLevelType w:val="hybridMultilevel"/>
    <w:tmpl w:val="DDA46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BD4611C"/>
    <w:multiLevelType w:val="multilevel"/>
    <w:tmpl w:val="8A6AB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A82E9B"/>
    <w:multiLevelType w:val="multilevel"/>
    <w:tmpl w:val="6BDA0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D62524"/>
    <w:multiLevelType w:val="hybridMultilevel"/>
    <w:tmpl w:val="0E9AA06C"/>
    <w:lvl w:ilvl="0" w:tplc="F1E6B4F4">
      <w:numFmt w:val="bullet"/>
      <w:lvlText w:val="o"/>
      <w:lvlJc w:val="left"/>
      <w:pPr>
        <w:ind w:left="830" w:hanging="360"/>
      </w:pPr>
      <w:rPr>
        <w:rFonts w:ascii="Courier New" w:eastAsia="Courier New" w:hAnsi="Courier New" w:cs="Courier New" w:hint="default"/>
        <w:w w:val="99"/>
        <w:sz w:val="20"/>
        <w:szCs w:val="20"/>
        <w:lang w:val="en-US" w:eastAsia="en-US" w:bidi="ar-SA"/>
      </w:rPr>
    </w:lvl>
    <w:lvl w:ilvl="1" w:tplc="85522E72">
      <w:numFmt w:val="bullet"/>
      <w:lvlText w:val="•"/>
      <w:lvlJc w:val="left"/>
      <w:pPr>
        <w:ind w:left="1534" w:hanging="360"/>
      </w:pPr>
      <w:rPr>
        <w:rFonts w:hint="default"/>
        <w:lang w:val="en-US" w:eastAsia="en-US" w:bidi="ar-SA"/>
      </w:rPr>
    </w:lvl>
    <w:lvl w:ilvl="2" w:tplc="40509BEA">
      <w:numFmt w:val="bullet"/>
      <w:lvlText w:val="•"/>
      <w:lvlJc w:val="left"/>
      <w:pPr>
        <w:ind w:left="2228" w:hanging="360"/>
      </w:pPr>
      <w:rPr>
        <w:rFonts w:hint="default"/>
        <w:lang w:val="en-US" w:eastAsia="en-US" w:bidi="ar-SA"/>
      </w:rPr>
    </w:lvl>
    <w:lvl w:ilvl="3" w:tplc="0130DA96">
      <w:numFmt w:val="bullet"/>
      <w:lvlText w:val="•"/>
      <w:lvlJc w:val="left"/>
      <w:pPr>
        <w:ind w:left="2922" w:hanging="360"/>
      </w:pPr>
      <w:rPr>
        <w:rFonts w:hint="default"/>
        <w:lang w:val="en-US" w:eastAsia="en-US" w:bidi="ar-SA"/>
      </w:rPr>
    </w:lvl>
    <w:lvl w:ilvl="4" w:tplc="5F42D0D4">
      <w:numFmt w:val="bullet"/>
      <w:lvlText w:val="•"/>
      <w:lvlJc w:val="left"/>
      <w:pPr>
        <w:ind w:left="3616" w:hanging="360"/>
      </w:pPr>
      <w:rPr>
        <w:rFonts w:hint="default"/>
        <w:lang w:val="en-US" w:eastAsia="en-US" w:bidi="ar-SA"/>
      </w:rPr>
    </w:lvl>
    <w:lvl w:ilvl="5" w:tplc="01022A14">
      <w:numFmt w:val="bullet"/>
      <w:lvlText w:val="•"/>
      <w:lvlJc w:val="left"/>
      <w:pPr>
        <w:ind w:left="4310" w:hanging="360"/>
      </w:pPr>
      <w:rPr>
        <w:rFonts w:hint="default"/>
        <w:lang w:val="en-US" w:eastAsia="en-US" w:bidi="ar-SA"/>
      </w:rPr>
    </w:lvl>
    <w:lvl w:ilvl="6" w:tplc="8E3E627A">
      <w:numFmt w:val="bullet"/>
      <w:lvlText w:val="•"/>
      <w:lvlJc w:val="left"/>
      <w:pPr>
        <w:ind w:left="5004" w:hanging="360"/>
      </w:pPr>
      <w:rPr>
        <w:rFonts w:hint="default"/>
        <w:lang w:val="en-US" w:eastAsia="en-US" w:bidi="ar-SA"/>
      </w:rPr>
    </w:lvl>
    <w:lvl w:ilvl="7" w:tplc="4762E4E8">
      <w:numFmt w:val="bullet"/>
      <w:lvlText w:val="•"/>
      <w:lvlJc w:val="left"/>
      <w:pPr>
        <w:ind w:left="5698" w:hanging="360"/>
      </w:pPr>
      <w:rPr>
        <w:rFonts w:hint="default"/>
        <w:lang w:val="en-US" w:eastAsia="en-US" w:bidi="ar-SA"/>
      </w:rPr>
    </w:lvl>
    <w:lvl w:ilvl="8" w:tplc="2334D326">
      <w:numFmt w:val="bullet"/>
      <w:lvlText w:val="•"/>
      <w:lvlJc w:val="left"/>
      <w:pPr>
        <w:ind w:left="6392" w:hanging="360"/>
      </w:pPr>
      <w:rPr>
        <w:rFonts w:hint="default"/>
        <w:lang w:val="en-US" w:eastAsia="en-US" w:bidi="ar-SA"/>
      </w:rPr>
    </w:lvl>
  </w:abstractNum>
  <w:abstractNum w:abstractNumId="41" w15:restartNumberingAfterBreak="0">
    <w:nsid w:val="6CDD3076"/>
    <w:multiLevelType w:val="hybridMultilevel"/>
    <w:tmpl w:val="A4200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0F3989"/>
    <w:multiLevelType w:val="hybridMultilevel"/>
    <w:tmpl w:val="D9FE5DF6"/>
    <w:lvl w:ilvl="0" w:tplc="141605B4">
      <w:start w:val="1"/>
      <w:numFmt w:val="decimal"/>
      <w:pStyle w:val="Heading3"/>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43"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0175A9"/>
    <w:multiLevelType w:val="hybridMultilevel"/>
    <w:tmpl w:val="3CAAB97C"/>
    <w:lvl w:ilvl="0" w:tplc="7B46BDF8">
      <w:numFmt w:val="bullet"/>
      <w:lvlText w:val=""/>
      <w:lvlJc w:val="left"/>
      <w:pPr>
        <w:ind w:left="470" w:hanging="361"/>
      </w:pPr>
      <w:rPr>
        <w:rFonts w:hint="default"/>
        <w:w w:val="99"/>
        <w:lang w:val="en-US" w:eastAsia="en-US" w:bidi="ar-SA"/>
      </w:rPr>
    </w:lvl>
    <w:lvl w:ilvl="1" w:tplc="7BDC155A">
      <w:numFmt w:val="bullet"/>
      <w:lvlText w:val="o"/>
      <w:lvlJc w:val="left"/>
      <w:pPr>
        <w:ind w:left="811" w:hanging="360"/>
      </w:pPr>
      <w:rPr>
        <w:rFonts w:ascii="Courier New" w:eastAsia="Courier New" w:hAnsi="Courier New" w:cs="Courier New" w:hint="default"/>
        <w:w w:val="99"/>
        <w:sz w:val="20"/>
        <w:szCs w:val="20"/>
        <w:lang w:val="en-US" w:eastAsia="en-US" w:bidi="ar-SA"/>
      </w:rPr>
    </w:lvl>
    <w:lvl w:ilvl="2" w:tplc="69D814E8">
      <w:numFmt w:val="bullet"/>
      <w:lvlText w:val="•"/>
      <w:lvlJc w:val="left"/>
      <w:pPr>
        <w:ind w:left="1593" w:hanging="360"/>
      </w:pPr>
      <w:rPr>
        <w:rFonts w:hint="default"/>
        <w:lang w:val="en-US" w:eastAsia="en-US" w:bidi="ar-SA"/>
      </w:rPr>
    </w:lvl>
    <w:lvl w:ilvl="3" w:tplc="854C1D10">
      <w:numFmt w:val="bullet"/>
      <w:lvlText w:val="•"/>
      <w:lvlJc w:val="left"/>
      <w:pPr>
        <w:ind w:left="2366" w:hanging="360"/>
      </w:pPr>
      <w:rPr>
        <w:rFonts w:hint="default"/>
        <w:lang w:val="en-US" w:eastAsia="en-US" w:bidi="ar-SA"/>
      </w:rPr>
    </w:lvl>
    <w:lvl w:ilvl="4" w:tplc="4AF04658">
      <w:numFmt w:val="bullet"/>
      <w:lvlText w:val="•"/>
      <w:lvlJc w:val="left"/>
      <w:pPr>
        <w:ind w:left="3140" w:hanging="360"/>
      </w:pPr>
      <w:rPr>
        <w:rFonts w:hint="default"/>
        <w:lang w:val="en-US" w:eastAsia="en-US" w:bidi="ar-SA"/>
      </w:rPr>
    </w:lvl>
    <w:lvl w:ilvl="5" w:tplc="009478C8">
      <w:numFmt w:val="bullet"/>
      <w:lvlText w:val="•"/>
      <w:lvlJc w:val="left"/>
      <w:pPr>
        <w:ind w:left="3913" w:hanging="360"/>
      </w:pPr>
      <w:rPr>
        <w:rFonts w:hint="default"/>
        <w:lang w:val="en-US" w:eastAsia="en-US" w:bidi="ar-SA"/>
      </w:rPr>
    </w:lvl>
    <w:lvl w:ilvl="6" w:tplc="EECCC25C">
      <w:numFmt w:val="bullet"/>
      <w:lvlText w:val="•"/>
      <w:lvlJc w:val="left"/>
      <w:pPr>
        <w:ind w:left="4686" w:hanging="360"/>
      </w:pPr>
      <w:rPr>
        <w:rFonts w:hint="default"/>
        <w:lang w:val="en-US" w:eastAsia="en-US" w:bidi="ar-SA"/>
      </w:rPr>
    </w:lvl>
    <w:lvl w:ilvl="7" w:tplc="CD8AE46E">
      <w:numFmt w:val="bullet"/>
      <w:lvlText w:val="•"/>
      <w:lvlJc w:val="left"/>
      <w:pPr>
        <w:ind w:left="5460" w:hanging="360"/>
      </w:pPr>
      <w:rPr>
        <w:rFonts w:hint="default"/>
        <w:lang w:val="en-US" w:eastAsia="en-US" w:bidi="ar-SA"/>
      </w:rPr>
    </w:lvl>
    <w:lvl w:ilvl="8" w:tplc="D0500D78">
      <w:numFmt w:val="bullet"/>
      <w:lvlText w:val="•"/>
      <w:lvlJc w:val="left"/>
      <w:pPr>
        <w:ind w:left="6233" w:hanging="360"/>
      </w:pPr>
      <w:rPr>
        <w:rFonts w:hint="default"/>
        <w:lang w:val="en-US" w:eastAsia="en-US" w:bidi="ar-SA"/>
      </w:rPr>
    </w:lvl>
  </w:abstractNum>
  <w:abstractNum w:abstractNumId="45" w15:restartNumberingAfterBreak="0">
    <w:nsid w:val="773805F5"/>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7901ACC"/>
    <w:multiLevelType w:val="hybridMultilevel"/>
    <w:tmpl w:val="106C805C"/>
    <w:lvl w:ilvl="0" w:tplc="48C6569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0C030A"/>
    <w:multiLevelType w:val="multilevel"/>
    <w:tmpl w:val="95347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D9A4D4D"/>
    <w:multiLevelType w:val="hybridMultilevel"/>
    <w:tmpl w:val="865CDE34"/>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49" w15:restartNumberingAfterBreak="0">
    <w:nsid w:val="7E473A99"/>
    <w:multiLevelType w:val="hybridMultilevel"/>
    <w:tmpl w:val="6C3EE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AA0BF4"/>
    <w:multiLevelType w:val="hybridMultilevel"/>
    <w:tmpl w:val="70DC0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489855">
    <w:abstractNumId w:val="3"/>
  </w:num>
  <w:num w:numId="2" w16cid:durableId="683242027">
    <w:abstractNumId w:val="43"/>
  </w:num>
  <w:num w:numId="3" w16cid:durableId="1445419568">
    <w:abstractNumId w:val="42"/>
  </w:num>
  <w:num w:numId="4" w16cid:durableId="2053143843">
    <w:abstractNumId w:val="17"/>
  </w:num>
  <w:num w:numId="5" w16cid:durableId="2004776082">
    <w:abstractNumId w:val="6"/>
  </w:num>
  <w:num w:numId="6" w16cid:durableId="1721129144">
    <w:abstractNumId w:val="44"/>
  </w:num>
  <w:num w:numId="7" w16cid:durableId="1000884666">
    <w:abstractNumId w:val="40"/>
  </w:num>
  <w:num w:numId="8" w16cid:durableId="1622418115">
    <w:abstractNumId w:val="30"/>
  </w:num>
  <w:num w:numId="9" w16cid:durableId="28072567">
    <w:abstractNumId w:val="9"/>
  </w:num>
  <w:num w:numId="10" w16cid:durableId="1476945951">
    <w:abstractNumId w:val="21"/>
  </w:num>
  <w:num w:numId="11" w16cid:durableId="1754274566">
    <w:abstractNumId w:val="13"/>
  </w:num>
  <w:num w:numId="12" w16cid:durableId="1430002295">
    <w:abstractNumId w:val="35"/>
  </w:num>
  <w:num w:numId="13" w16cid:durableId="2021083769">
    <w:abstractNumId w:val="1"/>
  </w:num>
  <w:num w:numId="14" w16cid:durableId="735322698">
    <w:abstractNumId w:val="14"/>
  </w:num>
  <w:num w:numId="15" w16cid:durableId="26107957">
    <w:abstractNumId w:val="27"/>
  </w:num>
  <w:num w:numId="16" w16cid:durableId="2010205294">
    <w:abstractNumId w:val="33"/>
  </w:num>
  <w:num w:numId="17" w16cid:durableId="615261155">
    <w:abstractNumId w:val="15"/>
  </w:num>
  <w:num w:numId="18" w16cid:durableId="722296723">
    <w:abstractNumId w:val="20"/>
  </w:num>
  <w:num w:numId="19" w16cid:durableId="1123693944">
    <w:abstractNumId w:val="29"/>
  </w:num>
  <w:num w:numId="20" w16cid:durableId="104084539">
    <w:abstractNumId w:val="48"/>
  </w:num>
  <w:num w:numId="21" w16cid:durableId="959844432">
    <w:abstractNumId w:val="18"/>
  </w:num>
  <w:num w:numId="22" w16cid:durableId="1920866223">
    <w:abstractNumId w:val="49"/>
  </w:num>
  <w:num w:numId="23" w16cid:durableId="2145737342">
    <w:abstractNumId w:val="16"/>
  </w:num>
  <w:num w:numId="24" w16cid:durableId="2099982406">
    <w:abstractNumId w:val="19"/>
  </w:num>
  <w:num w:numId="25" w16cid:durableId="442769026">
    <w:abstractNumId w:val="24"/>
  </w:num>
  <w:num w:numId="26" w16cid:durableId="564144912">
    <w:abstractNumId w:val="47"/>
  </w:num>
  <w:num w:numId="27" w16cid:durableId="1179347572">
    <w:abstractNumId w:val="32"/>
  </w:num>
  <w:num w:numId="28" w16cid:durableId="1467356754">
    <w:abstractNumId w:val="46"/>
  </w:num>
  <w:num w:numId="29" w16cid:durableId="452942603">
    <w:abstractNumId w:val="7"/>
  </w:num>
  <w:num w:numId="30" w16cid:durableId="1943955959">
    <w:abstractNumId w:val="4"/>
  </w:num>
  <w:num w:numId="31" w16cid:durableId="1859733474">
    <w:abstractNumId w:val="41"/>
  </w:num>
  <w:num w:numId="32" w16cid:durableId="208104299">
    <w:abstractNumId w:val="0"/>
  </w:num>
  <w:num w:numId="33" w16cid:durableId="1900091239">
    <w:abstractNumId w:val="2"/>
  </w:num>
  <w:num w:numId="34" w16cid:durableId="1728381417">
    <w:abstractNumId w:val="39"/>
  </w:num>
  <w:num w:numId="35" w16cid:durableId="1440838218">
    <w:abstractNumId w:val="23"/>
  </w:num>
  <w:num w:numId="36" w16cid:durableId="866677563">
    <w:abstractNumId w:val="31"/>
  </w:num>
  <w:num w:numId="37" w16cid:durableId="322860858">
    <w:abstractNumId w:val="26"/>
  </w:num>
  <w:num w:numId="38" w16cid:durableId="1588728896">
    <w:abstractNumId w:val="8"/>
  </w:num>
  <w:num w:numId="39" w16cid:durableId="1912159760">
    <w:abstractNumId w:val="22"/>
  </w:num>
  <w:num w:numId="40" w16cid:durableId="1636641417">
    <w:abstractNumId w:val="5"/>
  </w:num>
  <w:num w:numId="41" w16cid:durableId="585381845">
    <w:abstractNumId w:val="12"/>
  </w:num>
  <w:num w:numId="42" w16cid:durableId="1012879510">
    <w:abstractNumId w:val="45"/>
  </w:num>
  <w:num w:numId="43" w16cid:durableId="32313254">
    <w:abstractNumId w:val="11"/>
  </w:num>
  <w:num w:numId="44" w16cid:durableId="722755015">
    <w:abstractNumId w:val="10"/>
  </w:num>
  <w:num w:numId="45" w16cid:durableId="1983190873">
    <w:abstractNumId w:val="50"/>
  </w:num>
  <w:num w:numId="46" w16cid:durableId="509180575">
    <w:abstractNumId w:val="25"/>
  </w:num>
  <w:num w:numId="47" w16cid:durableId="1892495928">
    <w:abstractNumId w:val="28"/>
  </w:num>
  <w:num w:numId="48" w16cid:durableId="725446933">
    <w:abstractNumId w:val="34"/>
  </w:num>
  <w:num w:numId="49" w16cid:durableId="1533378153">
    <w:abstractNumId w:val="38"/>
  </w:num>
  <w:num w:numId="50" w16cid:durableId="849832068">
    <w:abstractNumId w:val="36"/>
  </w:num>
  <w:num w:numId="51" w16cid:durableId="1001353432">
    <w:abstractNumId w:val="37"/>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henadie Ciobanu">
    <w15:presenceInfo w15:providerId="AD" w15:userId="S::ghenadie.ciobanu@unwomen.org::8f2b7e6e-6e2c-4cc9-9a18-68bd944f55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313"/>
    <w:rsid w:val="00001B00"/>
    <w:rsid w:val="00001F34"/>
    <w:rsid w:val="000114F5"/>
    <w:rsid w:val="00017AB6"/>
    <w:rsid w:val="00017FFB"/>
    <w:rsid w:val="000234AB"/>
    <w:rsid w:val="00025572"/>
    <w:rsid w:val="00025A36"/>
    <w:rsid w:val="00030DBD"/>
    <w:rsid w:val="000314DF"/>
    <w:rsid w:val="00032F4E"/>
    <w:rsid w:val="00033453"/>
    <w:rsid w:val="00034A87"/>
    <w:rsid w:val="000359BC"/>
    <w:rsid w:val="00035F92"/>
    <w:rsid w:val="00040421"/>
    <w:rsid w:val="000413D8"/>
    <w:rsid w:val="000419B6"/>
    <w:rsid w:val="00042E61"/>
    <w:rsid w:val="0004570E"/>
    <w:rsid w:val="000507E3"/>
    <w:rsid w:val="00051508"/>
    <w:rsid w:val="00052E42"/>
    <w:rsid w:val="000534FA"/>
    <w:rsid w:val="00053AA2"/>
    <w:rsid w:val="00053DC0"/>
    <w:rsid w:val="00056C5D"/>
    <w:rsid w:val="00057A07"/>
    <w:rsid w:val="00057C5C"/>
    <w:rsid w:val="00057ECE"/>
    <w:rsid w:val="00060D2B"/>
    <w:rsid w:val="00062978"/>
    <w:rsid w:val="00063227"/>
    <w:rsid w:val="0006391A"/>
    <w:rsid w:val="0006457F"/>
    <w:rsid w:val="0006748B"/>
    <w:rsid w:val="00071D71"/>
    <w:rsid w:val="00073EAE"/>
    <w:rsid w:val="00077E80"/>
    <w:rsid w:val="00081337"/>
    <w:rsid w:val="00084189"/>
    <w:rsid w:val="0008540A"/>
    <w:rsid w:val="00085C1F"/>
    <w:rsid w:val="00085E05"/>
    <w:rsid w:val="000874FB"/>
    <w:rsid w:val="00090457"/>
    <w:rsid w:val="000931F2"/>
    <w:rsid w:val="000945D1"/>
    <w:rsid w:val="00095451"/>
    <w:rsid w:val="00096306"/>
    <w:rsid w:val="00096898"/>
    <w:rsid w:val="000973C5"/>
    <w:rsid w:val="000A0ABD"/>
    <w:rsid w:val="000A4E82"/>
    <w:rsid w:val="000A4F53"/>
    <w:rsid w:val="000A6BCC"/>
    <w:rsid w:val="000A7128"/>
    <w:rsid w:val="000A7191"/>
    <w:rsid w:val="000B1BCD"/>
    <w:rsid w:val="000B1CEF"/>
    <w:rsid w:val="000B1DDE"/>
    <w:rsid w:val="000B4F3C"/>
    <w:rsid w:val="000B5E05"/>
    <w:rsid w:val="000B696D"/>
    <w:rsid w:val="000B6B29"/>
    <w:rsid w:val="000C0256"/>
    <w:rsid w:val="000C0831"/>
    <w:rsid w:val="000C1EA5"/>
    <w:rsid w:val="000D0313"/>
    <w:rsid w:val="000D051B"/>
    <w:rsid w:val="000D17D0"/>
    <w:rsid w:val="000D1EF2"/>
    <w:rsid w:val="000E0B05"/>
    <w:rsid w:val="000E1D9C"/>
    <w:rsid w:val="000E1FAA"/>
    <w:rsid w:val="000E2110"/>
    <w:rsid w:val="000E2C71"/>
    <w:rsid w:val="000E688C"/>
    <w:rsid w:val="000E6AD1"/>
    <w:rsid w:val="000F051D"/>
    <w:rsid w:val="000F215E"/>
    <w:rsid w:val="000F2C68"/>
    <w:rsid w:val="000F5492"/>
    <w:rsid w:val="000F670F"/>
    <w:rsid w:val="000F7859"/>
    <w:rsid w:val="000F7C4E"/>
    <w:rsid w:val="0010128D"/>
    <w:rsid w:val="00101D7C"/>
    <w:rsid w:val="00103355"/>
    <w:rsid w:val="0010463F"/>
    <w:rsid w:val="00106220"/>
    <w:rsid w:val="001066BC"/>
    <w:rsid w:val="001079B2"/>
    <w:rsid w:val="00110295"/>
    <w:rsid w:val="001104DB"/>
    <w:rsid w:val="0011548F"/>
    <w:rsid w:val="0011660E"/>
    <w:rsid w:val="0011661B"/>
    <w:rsid w:val="00116E38"/>
    <w:rsid w:val="00117733"/>
    <w:rsid w:val="001207D1"/>
    <w:rsid w:val="00124803"/>
    <w:rsid w:val="00126159"/>
    <w:rsid w:val="001268D5"/>
    <w:rsid w:val="00131C27"/>
    <w:rsid w:val="00133073"/>
    <w:rsid w:val="00134048"/>
    <w:rsid w:val="00135A9C"/>
    <w:rsid w:val="00135BF2"/>
    <w:rsid w:val="00137117"/>
    <w:rsid w:val="001374F8"/>
    <w:rsid w:val="00137E88"/>
    <w:rsid w:val="001412C9"/>
    <w:rsid w:val="001438F5"/>
    <w:rsid w:val="00146427"/>
    <w:rsid w:val="00153090"/>
    <w:rsid w:val="001543E2"/>
    <w:rsid w:val="00154CC7"/>
    <w:rsid w:val="00156FBC"/>
    <w:rsid w:val="0016718F"/>
    <w:rsid w:val="00167B0D"/>
    <w:rsid w:val="00171626"/>
    <w:rsid w:val="00173414"/>
    <w:rsid w:val="00175725"/>
    <w:rsid w:val="00182F7B"/>
    <w:rsid w:val="00183305"/>
    <w:rsid w:val="001842EA"/>
    <w:rsid w:val="00184ED8"/>
    <w:rsid w:val="0018517C"/>
    <w:rsid w:val="00185CD3"/>
    <w:rsid w:val="00186A04"/>
    <w:rsid w:val="00187665"/>
    <w:rsid w:val="001910E1"/>
    <w:rsid w:val="00191385"/>
    <w:rsid w:val="00192A84"/>
    <w:rsid w:val="00192B13"/>
    <w:rsid w:val="00192D0C"/>
    <w:rsid w:val="00192F4B"/>
    <w:rsid w:val="001939B5"/>
    <w:rsid w:val="001A0C69"/>
    <w:rsid w:val="001A16FC"/>
    <w:rsid w:val="001A1E94"/>
    <w:rsid w:val="001A2BCD"/>
    <w:rsid w:val="001A6726"/>
    <w:rsid w:val="001A7DDB"/>
    <w:rsid w:val="001B00BA"/>
    <w:rsid w:val="001B07EA"/>
    <w:rsid w:val="001B2711"/>
    <w:rsid w:val="001B43E5"/>
    <w:rsid w:val="001B6C80"/>
    <w:rsid w:val="001C0536"/>
    <w:rsid w:val="001C4521"/>
    <w:rsid w:val="001C5472"/>
    <w:rsid w:val="001C6915"/>
    <w:rsid w:val="001C69E3"/>
    <w:rsid w:val="001C6DF3"/>
    <w:rsid w:val="001C79F1"/>
    <w:rsid w:val="001C7CCF"/>
    <w:rsid w:val="001C7DE8"/>
    <w:rsid w:val="001D15F8"/>
    <w:rsid w:val="001D1D04"/>
    <w:rsid w:val="001D4BE3"/>
    <w:rsid w:val="001D5324"/>
    <w:rsid w:val="001D6049"/>
    <w:rsid w:val="001E072F"/>
    <w:rsid w:val="001E2081"/>
    <w:rsid w:val="001E29E0"/>
    <w:rsid w:val="001E34E9"/>
    <w:rsid w:val="001E3FD6"/>
    <w:rsid w:val="001E63E0"/>
    <w:rsid w:val="001E66F3"/>
    <w:rsid w:val="001E6E4F"/>
    <w:rsid w:val="001E706C"/>
    <w:rsid w:val="001E7575"/>
    <w:rsid w:val="001F1FC4"/>
    <w:rsid w:val="001F26D1"/>
    <w:rsid w:val="001F3AB5"/>
    <w:rsid w:val="001F3BA0"/>
    <w:rsid w:val="001F5E6E"/>
    <w:rsid w:val="001F6BCA"/>
    <w:rsid w:val="002005CD"/>
    <w:rsid w:val="0020109C"/>
    <w:rsid w:val="002011B3"/>
    <w:rsid w:val="002029BB"/>
    <w:rsid w:val="00202C58"/>
    <w:rsid w:val="002042D4"/>
    <w:rsid w:val="002044DF"/>
    <w:rsid w:val="00206D59"/>
    <w:rsid w:val="00210B30"/>
    <w:rsid w:val="00211279"/>
    <w:rsid w:val="00211440"/>
    <w:rsid w:val="0021184D"/>
    <w:rsid w:val="00212141"/>
    <w:rsid w:val="00213AD1"/>
    <w:rsid w:val="00215263"/>
    <w:rsid w:val="00216D3B"/>
    <w:rsid w:val="00220993"/>
    <w:rsid w:val="00221574"/>
    <w:rsid w:val="00224C0D"/>
    <w:rsid w:val="00224F59"/>
    <w:rsid w:val="00225034"/>
    <w:rsid w:val="0022720C"/>
    <w:rsid w:val="0023154C"/>
    <w:rsid w:val="00232094"/>
    <w:rsid w:val="00233D69"/>
    <w:rsid w:val="00234AC2"/>
    <w:rsid w:val="00234D8F"/>
    <w:rsid w:val="0023599C"/>
    <w:rsid w:val="0023603C"/>
    <w:rsid w:val="00237B34"/>
    <w:rsid w:val="00240A2D"/>
    <w:rsid w:val="00242268"/>
    <w:rsid w:val="00242F43"/>
    <w:rsid w:val="00244798"/>
    <w:rsid w:val="00246192"/>
    <w:rsid w:val="002461B7"/>
    <w:rsid w:val="00246A7E"/>
    <w:rsid w:val="0025183A"/>
    <w:rsid w:val="0025242F"/>
    <w:rsid w:val="0025255F"/>
    <w:rsid w:val="00253BDA"/>
    <w:rsid w:val="0025460B"/>
    <w:rsid w:val="002553C0"/>
    <w:rsid w:val="00257DF4"/>
    <w:rsid w:val="002616EA"/>
    <w:rsid w:val="002636E5"/>
    <w:rsid w:val="00264061"/>
    <w:rsid w:val="00264A87"/>
    <w:rsid w:val="00264F6F"/>
    <w:rsid w:val="00265259"/>
    <w:rsid w:val="00266AEB"/>
    <w:rsid w:val="00270513"/>
    <w:rsid w:val="00270FAC"/>
    <w:rsid w:val="00273360"/>
    <w:rsid w:val="002742ED"/>
    <w:rsid w:val="0027540A"/>
    <w:rsid w:val="00276394"/>
    <w:rsid w:val="002769FE"/>
    <w:rsid w:val="00280E00"/>
    <w:rsid w:val="00282FDE"/>
    <w:rsid w:val="0028327E"/>
    <w:rsid w:val="00285F35"/>
    <w:rsid w:val="00286EDB"/>
    <w:rsid w:val="00290B49"/>
    <w:rsid w:val="00290BDB"/>
    <w:rsid w:val="0029176C"/>
    <w:rsid w:val="00291778"/>
    <w:rsid w:val="00291867"/>
    <w:rsid w:val="002976DA"/>
    <w:rsid w:val="002A074B"/>
    <w:rsid w:val="002A355E"/>
    <w:rsid w:val="002A5D12"/>
    <w:rsid w:val="002B1059"/>
    <w:rsid w:val="002B3987"/>
    <w:rsid w:val="002B43FE"/>
    <w:rsid w:val="002B4728"/>
    <w:rsid w:val="002C037E"/>
    <w:rsid w:val="002C189E"/>
    <w:rsid w:val="002C2A4F"/>
    <w:rsid w:val="002C2E8F"/>
    <w:rsid w:val="002C34F0"/>
    <w:rsid w:val="002C469C"/>
    <w:rsid w:val="002C4E67"/>
    <w:rsid w:val="002C619A"/>
    <w:rsid w:val="002D0A9C"/>
    <w:rsid w:val="002D1159"/>
    <w:rsid w:val="002D3BE5"/>
    <w:rsid w:val="002D3EB6"/>
    <w:rsid w:val="002D4944"/>
    <w:rsid w:val="002D6D7E"/>
    <w:rsid w:val="002E067E"/>
    <w:rsid w:val="002E13E4"/>
    <w:rsid w:val="002E164B"/>
    <w:rsid w:val="002E2635"/>
    <w:rsid w:val="002E2E54"/>
    <w:rsid w:val="002E35EE"/>
    <w:rsid w:val="002E4229"/>
    <w:rsid w:val="002F0409"/>
    <w:rsid w:val="002F4405"/>
    <w:rsid w:val="0030327A"/>
    <w:rsid w:val="00305411"/>
    <w:rsid w:val="00305885"/>
    <w:rsid w:val="00307FF7"/>
    <w:rsid w:val="00314D6C"/>
    <w:rsid w:val="003150E0"/>
    <w:rsid w:val="003177D6"/>
    <w:rsid w:val="00320041"/>
    <w:rsid w:val="00323477"/>
    <w:rsid w:val="003247A7"/>
    <w:rsid w:val="003269F7"/>
    <w:rsid w:val="003275A6"/>
    <w:rsid w:val="00327C88"/>
    <w:rsid w:val="003306B2"/>
    <w:rsid w:val="003306CC"/>
    <w:rsid w:val="003313AC"/>
    <w:rsid w:val="003314E5"/>
    <w:rsid w:val="0033367A"/>
    <w:rsid w:val="00334C12"/>
    <w:rsid w:val="0034065F"/>
    <w:rsid w:val="00342501"/>
    <w:rsid w:val="00343831"/>
    <w:rsid w:val="003451A7"/>
    <w:rsid w:val="003469F1"/>
    <w:rsid w:val="00347081"/>
    <w:rsid w:val="00347946"/>
    <w:rsid w:val="00351F55"/>
    <w:rsid w:val="0035419C"/>
    <w:rsid w:val="00355F82"/>
    <w:rsid w:val="0035651F"/>
    <w:rsid w:val="0035731D"/>
    <w:rsid w:val="0035748C"/>
    <w:rsid w:val="0036212C"/>
    <w:rsid w:val="003629BF"/>
    <w:rsid w:val="00363CEF"/>
    <w:rsid w:val="003641C7"/>
    <w:rsid w:val="0036510B"/>
    <w:rsid w:val="00365520"/>
    <w:rsid w:val="003666E9"/>
    <w:rsid w:val="00367D4E"/>
    <w:rsid w:val="003700E0"/>
    <w:rsid w:val="00371DAA"/>
    <w:rsid w:val="003740C9"/>
    <w:rsid w:val="00375EB1"/>
    <w:rsid w:val="00376C6C"/>
    <w:rsid w:val="00383B60"/>
    <w:rsid w:val="00384B7C"/>
    <w:rsid w:val="00384BF8"/>
    <w:rsid w:val="00391571"/>
    <w:rsid w:val="0039477D"/>
    <w:rsid w:val="00397829"/>
    <w:rsid w:val="003A0361"/>
    <w:rsid w:val="003A4E30"/>
    <w:rsid w:val="003A7276"/>
    <w:rsid w:val="003B3184"/>
    <w:rsid w:val="003B4C5D"/>
    <w:rsid w:val="003B60AD"/>
    <w:rsid w:val="003C00C6"/>
    <w:rsid w:val="003C0348"/>
    <w:rsid w:val="003C2DC9"/>
    <w:rsid w:val="003C2DF0"/>
    <w:rsid w:val="003C4A25"/>
    <w:rsid w:val="003C547E"/>
    <w:rsid w:val="003C6092"/>
    <w:rsid w:val="003C6C1E"/>
    <w:rsid w:val="003D07A8"/>
    <w:rsid w:val="003D2B43"/>
    <w:rsid w:val="003E15ED"/>
    <w:rsid w:val="003E18AE"/>
    <w:rsid w:val="003E5269"/>
    <w:rsid w:val="003E6BE4"/>
    <w:rsid w:val="003F46A4"/>
    <w:rsid w:val="003F57BD"/>
    <w:rsid w:val="004010F1"/>
    <w:rsid w:val="004024AC"/>
    <w:rsid w:val="00402EA1"/>
    <w:rsid w:val="0040369B"/>
    <w:rsid w:val="0040650D"/>
    <w:rsid w:val="00406A40"/>
    <w:rsid w:val="00407EA2"/>
    <w:rsid w:val="00410303"/>
    <w:rsid w:val="00410619"/>
    <w:rsid w:val="00412431"/>
    <w:rsid w:val="0041275F"/>
    <w:rsid w:val="00412F38"/>
    <w:rsid w:val="004147F1"/>
    <w:rsid w:val="00416EE4"/>
    <w:rsid w:val="00417A9D"/>
    <w:rsid w:val="00421ED1"/>
    <w:rsid w:val="00423826"/>
    <w:rsid w:val="00423D7B"/>
    <w:rsid w:val="00426C94"/>
    <w:rsid w:val="00430DBC"/>
    <w:rsid w:val="00431FA1"/>
    <w:rsid w:val="00433787"/>
    <w:rsid w:val="0043568D"/>
    <w:rsid w:val="004357FA"/>
    <w:rsid w:val="0043628F"/>
    <w:rsid w:val="00436C62"/>
    <w:rsid w:val="004373B6"/>
    <w:rsid w:val="00440238"/>
    <w:rsid w:val="00443F95"/>
    <w:rsid w:val="00447010"/>
    <w:rsid w:val="0044754B"/>
    <w:rsid w:val="00450995"/>
    <w:rsid w:val="00452F4D"/>
    <w:rsid w:val="00454BF0"/>
    <w:rsid w:val="0045522A"/>
    <w:rsid w:val="00456614"/>
    <w:rsid w:val="00460892"/>
    <w:rsid w:val="0046539D"/>
    <w:rsid w:val="0046577B"/>
    <w:rsid w:val="00466EF7"/>
    <w:rsid w:val="004675B1"/>
    <w:rsid w:val="00471AB0"/>
    <w:rsid w:val="00472A48"/>
    <w:rsid w:val="00472BE8"/>
    <w:rsid w:val="00472CE9"/>
    <w:rsid w:val="00474563"/>
    <w:rsid w:val="00475A0F"/>
    <w:rsid w:val="00476EA7"/>
    <w:rsid w:val="004773F9"/>
    <w:rsid w:val="0048096C"/>
    <w:rsid w:val="004818CC"/>
    <w:rsid w:val="004828BC"/>
    <w:rsid w:val="00483B1B"/>
    <w:rsid w:val="0048408E"/>
    <w:rsid w:val="0048441C"/>
    <w:rsid w:val="00484A40"/>
    <w:rsid w:val="00486579"/>
    <w:rsid w:val="00486AF3"/>
    <w:rsid w:val="00486F02"/>
    <w:rsid w:val="0048772C"/>
    <w:rsid w:val="0049009F"/>
    <w:rsid w:val="00492655"/>
    <w:rsid w:val="00492E0A"/>
    <w:rsid w:val="00495D9A"/>
    <w:rsid w:val="004A1AB6"/>
    <w:rsid w:val="004A2C31"/>
    <w:rsid w:val="004A33FA"/>
    <w:rsid w:val="004A50B4"/>
    <w:rsid w:val="004A5346"/>
    <w:rsid w:val="004A756E"/>
    <w:rsid w:val="004B0469"/>
    <w:rsid w:val="004B33F1"/>
    <w:rsid w:val="004B39D3"/>
    <w:rsid w:val="004B3E03"/>
    <w:rsid w:val="004B5089"/>
    <w:rsid w:val="004C06C3"/>
    <w:rsid w:val="004C1114"/>
    <w:rsid w:val="004C1FB6"/>
    <w:rsid w:val="004C290B"/>
    <w:rsid w:val="004C3144"/>
    <w:rsid w:val="004C3493"/>
    <w:rsid w:val="004C4C2B"/>
    <w:rsid w:val="004C50A0"/>
    <w:rsid w:val="004C7D60"/>
    <w:rsid w:val="004D10F9"/>
    <w:rsid w:val="004D23FC"/>
    <w:rsid w:val="004D3B17"/>
    <w:rsid w:val="004D4EC4"/>
    <w:rsid w:val="004D66EF"/>
    <w:rsid w:val="004D7781"/>
    <w:rsid w:val="004D786D"/>
    <w:rsid w:val="004E00E4"/>
    <w:rsid w:val="004E1F24"/>
    <w:rsid w:val="004E2352"/>
    <w:rsid w:val="004E5A50"/>
    <w:rsid w:val="004E6043"/>
    <w:rsid w:val="004E7CA7"/>
    <w:rsid w:val="004E7DBC"/>
    <w:rsid w:val="004E7ED8"/>
    <w:rsid w:val="004F2802"/>
    <w:rsid w:val="004F28FA"/>
    <w:rsid w:val="004F33AF"/>
    <w:rsid w:val="004F3E2C"/>
    <w:rsid w:val="004F40E3"/>
    <w:rsid w:val="004F4DE9"/>
    <w:rsid w:val="00501934"/>
    <w:rsid w:val="00501B71"/>
    <w:rsid w:val="00501F6B"/>
    <w:rsid w:val="00503881"/>
    <w:rsid w:val="0050463C"/>
    <w:rsid w:val="00506519"/>
    <w:rsid w:val="00506868"/>
    <w:rsid w:val="00510870"/>
    <w:rsid w:val="00510C9F"/>
    <w:rsid w:val="00510FA9"/>
    <w:rsid w:val="00511872"/>
    <w:rsid w:val="005133FF"/>
    <w:rsid w:val="00520C69"/>
    <w:rsid w:val="00522807"/>
    <w:rsid w:val="00525EF5"/>
    <w:rsid w:val="00531B13"/>
    <w:rsid w:val="00531FEF"/>
    <w:rsid w:val="00532395"/>
    <w:rsid w:val="00533E71"/>
    <w:rsid w:val="00534025"/>
    <w:rsid w:val="005408BB"/>
    <w:rsid w:val="0054167D"/>
    <w:rsid w:val="005416DA"/>
    <w:rsid w:val="00543A0A"/>
    <w:rsid w:val="00544C35"/>
    <w:rsid w:val="005457FD"/>
    <w:rsid w:val="005515F1"/>
    <w:rsid w:val="00551D25"/>
    <w:rsid w:val="005548EC"/>
    <w:rsid w:val="00557804"/>
    <w:rsid w:val="005579FB"/>
    <w:rsid w:val="00560F55"/>
    <w:rsid w:val="00563A14"/>
    <w:rsid w:val="0056610D"/>
    <w:rsid w:val="00566984"/>
    <w:rsid w:val="005672D7"/>
    <w:rsid w:val="0057005C"/>
    <w:rsid w:val="00572B1D"/>
    <w:rsid w:val="00574582"/>
    <w:rsid w:val="00575AA8"/>
    <w:rsid w:val="005764DB"/>
    <w:rsid w:val="00576CB8"/>
    <w:rsid w:val="0057794E"/>
    <w:rsid w:val="005809A9"/>
    <w:rsid w:val="005814B5"/>
    <w:rsid w:val="00581801"/>
    <w:rsid w:val="00581D02"/>
    <w:rsid w:val="00583AF9"/>
    <w:rsid w:val="0058462F"/>
    <w:rsid w:val="005849E0"/>
    <w:rsid w:val="0058791A"/>
    <w:rsid w:val="0059099C"/>
    <w:rsid w:val="005935B1"/>
    <w:rsid w:val="00593B08"/>
    <w:rsid w:val="005964D5"/>
    <w:rsid w:val="005969B2"/>
    <w:rsid w:val="00597CC5"/>
    <w:rsid w:val="005A0C90"/>
    <w:rsid w:val="005A0FBE"/>
    <w:rsid w:val="005A0FF6"/>
    <w:rsid w:val="005A22D0"/>
    <w:rsid w:val="005A3BED"/>
    <w:rsid w:val="005A6A6F"/>
    <w:rsid w:val="005A6C8E"/>
    <w:rsid w:val="005B116D"/>
    <w:rsid w:val="005B1AE1"/>
    <w:rsid w:val="005B213F"/>
    <w:rsid w:val="005B227B"/>
    <w:rsid w:val="005B474C"/>
    <w:rsid w:val="005B7268"/>
    <w:rsid w:val="005C2D0F"/>
    <w:rsid w:val="005C2D41"/>
    <w:rsid w:val="005C3CF3"/>
    <w:rsid w:val="005C421B"/>
    <w:rsid w:val="005C4893"/>
    <w:rsid w:val="005C6F13"/>
    <w:rsid w:val="005C7191"/>
    <w:rsid w:val="005D021F"/>
    <w:rsid w:val="005D1189"/>
    <w:rsid w:val="005D1F51"/>
    <w:rsid w:val="005D2EBD"/>
    <w:rsid w:val="005D2F0E"/>
    <w:rsid w:val="005D5554"/>
    <w:rsid w:val="005D6D09"/>
    <w:rsid w:val="005E0FD2"/>
    <w:rsid w:val="005E563F"/>
    <w:rsid w:val="005E5BD6"/>
    <w:rsid w:val="005F165F"/>
    <w:rsid w:val="005F18B1"/>
    <w:rsid w:val="005F3513"/>
    <w:rsid w:val="005F58A1"/>
    <w:rsid w:val="005F6682"/>
    <w:rsid w:val="00600A2D"/>
    <w:rsid w:val="00601051"/>
    <w:rsid w:val="00601C1D"/>
    <w:rsid w:val="00610A7A"/>
    <w:rsid w:val="00613A9E"/>
    <w:rsid w:val="00615A94"/>
    <w:rsid w:val="00616233"/>
    <w:rsid w:val="006202CB"/>
    <w:rsid w:val="006217CC"/>
    <w:rsid w:val="006243B7"/>
    <w:rsid w:val="00624ACC"/>
    <w:rsid w:val="00626159"/>
    <w:rsid w:val="00626CAF"/>
    <w:rsid w:val="00626DFA"/>
    <w:rsid w:val="00627D64"/>
    <w:rsid w:val="00631203"/>
    <w:rsid w:val="0063300F"/>
    <w:rsid w:val="006349E5"/>
    <w:rsid w:val="00637722"/>
    <w:rsid w:val="00640310"/>
    <w:rsid w:val="006403AC"/>
    <w:rsid w:val="00641FAA"/>
    <w:rsid w:val="00642C6F"/>
    <w:rsid w:val="006430B5"/>
    <w:rsid w:val="006434AD"/>
    <w:rsid w:val="00643B26"/>
    <w:rsid w:val="00644DEC"/>
    <w:rsid w:val="00646D6C"/>
    <w:rsid w:val="0065308F"/>
    <w:rsid w:val="00653200"/>
    <w:rsid w:val="006543BC"/>
    <w:rsid w:val="00654933"/>
    <w:rsid w:val="006636F1"/>
    <w:rsid w:val="00665FC1"/>
    <w:rsid w:val="00666220"/>
    <w:rsid w:val="00670E93"/>
    <w:rsid w:val="006724D8"/>
    <w:rsid w:val="006802D3"/>
    <w:rsid w:val="00681589"/>
    <w:rsid w:val="006822A4"/>
    <w:rsid w:val="006830D2"/>
    <w:rsid w:val="00683FD3"/>
    <w:rsid w:val="00687D05"/>
    <w:rsid w:val="00690E37"/>
    <w:rsid w:val="006915D0"/>
    <w:rsid w:val="00691B34"/>
    <w:rsid w:val="00692EC6"/>
    <w:rsid w:val="00692EE4"/>
    <w:rsid w:val="006937F5"/>
    <w:rsid w:val="006964F0"/>
    <w:rsid w:val="006A00DF"/>
    <w:rsid w:val="006A0864"/>
    <w:rsid w:val="006A0C3D"/>
    <w:rsid w:val="006A16FE"/>
    <w:rsid w:val="006A1EB2"/>
    <w:rsid w:val="006A2B4A"/>
    <w:rsid w:val="006A2D3C"/>
    <w:rsid w:val="006A7EE6"/>
    <w:rsid w:val="006B043B"/>
    <w:rsid w:val="006B2FCD"/>
    <w:rsid w:val="006B3EF8"/>
    <w:rsid w:val="006B483E"/>
    <w:rsid w:val="006B5153"/>
    <w:rsid w:val="006C3981"/>
    <w:rsid w:val="006C41EF"/>
    <w:rsid w:val="006C5A60"/>
    <w:rsid w:val="006C6512"/>
    <w:rsid w:val="006C66C4"/>
    <w:rsid w:val="006D1B03"/>
    <w:rsid w:val="006D2251"/>
    <w:rsid w:val="006E0129"/>
    <w:rsid w:val="006E4949"/>
    <w:rsid w:val="006E7997"/>
    <w:rsid w:val="006F01FE"/>
    <w:rsid w:val="006F3B2A"/>
    <w:rsid w:val="006F48DB"/>
    <w:rsid w:val="006F5AA3"/>
    <w:rsid w:val="006F69BE"/>
    <w:rsid w:val="007016CE"/>
    <w:rsid w:val="00702428"/>
    <w:rsid w:val="00704F36"/>
    <w:rsid w:val="00706DB9"/>
    <w:rsid w:val="00711034"/>
    <w:rsid w:val="0071105F"/>
    <w:rsid w:val="00713647"/>
    <w:rsid w:val="00715B7A"/>
    <w:rsid w:val="00717305"/>
    <w:rsid w:val="007224BB"/>
    <w:rsid w:val="007231C5"/>
    <w:rsid w:val="007236CE"/>
    <w:rsid w:val="0072396D"/>
    <w:rsid w:val="00723E33"/>
    <w:rsid w:val="00724ED1"/>
    <w:rsid w:val="007264B7"/>
    <w:rsid w:val="0072750E"/>
    <w:rsid w:val="007321AD"/>
    <w:rsid w:val="007324C0"/>
    <w:rsid w:val="00732659"/>
    <w:rsid w:val="00734D66"/>
    <w:rsid w:val="00740777"/>
    <w:rsid w:val="00740E8C"/>
    <w:rsid w:val="007447F2"/>
    <w:rsid w:val="0074511D"/>
    <w:rsid w:val="00745AD6"/>
    <w:rsid w:val="00747C86"/>
    <w:rsid w:val="0075042B"/>
    <w:rsid w:val="0075189F"/>
    <w:rsid w:val="00754548"/>
    <w:rsid w:val="00754B39"/>
    <w:rsid w:val="00762149"/>
    <w:rsid w:val="007656BF"/>
    <w:rsid w:val="00765A95"/>
    <w:rsid w:val="007665E4"/>
    <w:rsid w:val="00766DF9"/>
    <w:rsid w:val="0076747D"/>
    <w:rsid w:val="00772548"/>
    <w:rsid w:val="00773AF4"/>
    <w:rsid w:val="00774EA3"/>
    <w:rsid w:val="00775B7C"/>
    <w:rsid w:val="0078160E"/>
    <w:rsid w:val="00783B22"/>
    <w:rsid w:val="0078415B"/>
    <w:rsid w:val="0078529C"/>
    <w:rsid w:val="007924DD"/>
    <w:rsid w:val="007929A3"/>
    <w:rsid w:val="00793306"/>
    <w:rsid w:val="007943E7"/>
    <w:rsid w:val="007A211F"/>
    <w:rsid w:val="007A2F40"/>
    <w:rsid w:val="007A380F"/>
    <w:rsid w:val="007A61E4"/>
    <w:rsid w:val="007B0436"/>
    <w:rsid w:val="007B17DB"/>
    <w:rsid w:val="007B22BD"/>
    <w:rsid w:val="007B277A"/>
    <w:rsid w:val="007B5AA0"/>
    <w:rsid w:val="007B5C32"/>
    <w:rsid w:val="007B5DC9"/>
    <w:rsid w:val="007B75FF"/>
    <w:rsid w:val="007C1B6F"/>
    <w:rsid w:val="007C22EA"/>
    <w:rsid w:val="007C321A"/>
    <w:rsid w:val="007C32F8"/>
    <w:rsid w:val="007D35F2"/>
    <w:rsid w:val="007D3C14"/>
    <w:rsid w:val="007D5711"/>
    <w:rsid w:val="007D58E6"/>
    <w:rsid w:val="007D6EA9"/>
    <w:rsid w:val="007D7380"/>
    <w:rsid w:val="007E0F0A"/>
    <w:rsid w:val="007E35DA"/>
    <w:rsid w:val="007E4161"/>
    <w:rsid w:val="007E5041"/>
    <w:rsid w:val="007E6CFD"/>
    <w:rsid w:val="007E6D01"/>
    <w:rsid w:val="007E7F88"/>
    <w:rsid w:val="007F310B"/>
    <w:rsid w:val="007F37A6"/>
    <w:rsid w:val="007F51B4"/>
    <w:rsid w:val="007F57E5"/>
    <w:rsid w:val="007F75D8"/>
    <w:rsid w:val="008016A9"/>
    <w:rsid w:val="00801765"/>
    <w:rsid w:val="00804A6D"/>
    <w:rsid w:val="0080726B"/>
    <w:rsid w:val="008076E6"/>
    <w:rsid w:val="0080771C"/>
    <w:rsid w:val="00807D1A"/>
    <w:rsid w:val="00812EB3"/>
    <w:rsid w:val="00813776"/>
    <w:rsid w:val="00821A01"/>
    <w:rsid w:val="008300E2"/>
    <w:rsid w:val="00830364"/>
    <w:rsid w:val="00830891"/>
    <w:rsid w:val="00834C4F"/>
    <w:rsid w:val="0083659D"/>
    <w:rsid w:val="00837771"/>
    <w:rsid w:val="008400B1"/>
    <w:rsid w:val="00842A90"/>
    <w:rsid w:val="008437B8"/>
    <w:rsid w:val="00851896"/>
    <w:rsid w:val="00852BA0"/>
    <w:rsid w:val="00852C65"/>
    <w:rsid w:val="00854618"/>
    <w:rsid w:val="00855CE4"/>
    <w:rsid w:val="008578C2"/>
    <w:rsid w:val="00860C2A"/>
    <w:rsid w:val="00860D81"/>
    <w:rsid w:val="00863BC1"/>
    <w:rsid w:val="00863C66"/>
    <w:rsid w:val="00867742"/>
    <w:rsid w:val="00875547"/>
    <w:rsid w:val="00875E6A"/>
    <w:rsid w:val="008760A1"/>
    <w:rsid w:val="008765DA"/>
    <w:rsid w:val="0087774F"/>
    <w:rsid w:val="0088013F"/>
    <w:rsid w:val="00880ED4"/>
    <w:rsid w:val="008820AE"/>
    <w:rsid w:val="00886C97"/>
    <w:rsid w:val="00891B94"/>
    <w:rsid w:val="00892CBC"/>
    <w:rsid w:val="008A0DE7"/>
    <w:rsid w:val="008A3240"/>
    <w:rsid w:val="008A3B87"/>
    <w:rsid w:val="008A5110"/>
    <w:rsid w:val="008B0F92"/>
    <w:rsid w:val="008B21AF"/>
    <w:rsid w:val="008B269F"/>
    <w:rsid w:val="008B2F5E"/>
    <w:rsid w:val="008B3634"/>
    <w:rsid w:val="008B3A5D"/>
    <w:rsid w:val="008B70FF"/>
    <w:rsid w:val="008B79C9"/>
    <w:rsid w:val="008C02E2"/>
    <w:rsid w:val="008C1B84"/>
    <w:rsid w:val="008C2A85"/>
    <w:rsid w:val="008C34DD"/>
    <w:rsid w:val="008C393B"/>
    <w:rsid w:val="008C4C93"/>
    <w:rsid w:val="008C4F66"/>
    <w:rsid w:val="008C56DF"/>
    <w:rsid w:val="008C7415"/>
    <w:rsid w:val="008C7998"/>
    <w:rsid w:val="008D015B"/>
    <w:rsid w:val="008D21F2"/>
    <w:rsid w:val="008D2D71"/>
    <w:rsid w:val="008D43EE"/>
    <w:rsid w:val="008D6C4F"/>
    <w:rsid w:val="008E2974"/>
    <w:rsid w:val="008E43F7"/>
    <w:rsid w:val="008E4D4C"/>
    <w:rsid w:val="008E5E22"/>
    <w:rsid w:val="008F0C47"/>
    <w:rsid w:val="008F0E1F"/>
    <w:rsid w:val="008F16C9"/>
    <w:rsid w:val="008F2E5F"/>
    <w:rsid w:val="00902159"/>
    <w:rsid w:val="00906265"/>
    <w:rsid w:val="00910D3F"/>
    <w:rsid w:val="009172D4"/>
    <w:rsid w:val="00917ADF"/>
    <w:rsid w:val="009215DC"/>
    <w:rsid w:val="009225B1"/>
    <w:rsid w:val="00922DA3"/>
    <w:rsid w:val="00925118"/>
    <w:rsid w:val="009255AC"/>
    <w:rsid w:val="00925A5D"/>
    <w:rsid w:val="009320AD"/>
    <w:rsid w:val="00932560"/>
    <w:rsid w:val="0093275D"/>
    <w:rsid w:val="00932C57"/>
    <w:rsid w:val="00937DE9"/>
    <w:rsid w:val="00940B49"/>
    <w:rsid w:val="00940D56"/>
    <w:rsid w:val="00942E78"/>
    <w:rsid w:val="009472EA"/>
    <w:rsid w:val="00952F0C"/>
    <w:rsid w:val="00953220"/>
    <w:rsid w:val="00953968"/>
    <w:rsid w:val="00955EAE"/>
    <w:rsid w:val="00956BD2"/>
    <w:rsid w:val="00956E13"/>
    <w:rsid w:val="009576E9"/>
    <w:rsid w:val="00964603"/>
    <w:rsid w:val="00964D8F"/>
    <w:rsid w:val="009661A0"/>
    <w:rsid w:val="00967BF8"/>
    <w:rsid w:val="009708D4"/>
    <w:rsid w:val="00971604"/>
    <w:rsid w:val="00971D19"/>
    <w:rsid w:val="00972AAF"/>
    <w:rsid w:val="00973038"/>
    <w:rsid w:val="00975F7A"/>
    <w:rsid w:val="00976FE5"/>
    <w:rsid w:val="00977BCC"/>
    <w:rsid w:val="00981EC0"/>
    <w:rsid w:val="009826B9"/>
    <w:rsid w:val="00982715"/>
    <w:rsid w:val="00982BA8"/>
    <w:rsid w:val="009842C3"/>
    <w:rsid w:val="00984C95"/>
    <w:rsid w:val="009872B5"/>
    <w:rsid w:val="00990211"/>
    <w:rsid w:val="00991DBB"/>
    <w:rsid w:val="00994065"/>
    <w:rsid w:val="00996E6A"/>
    <w:rsid w:val="0099744D"/>
    <w:rsid w:val="009A1662"/>
    <w:rsid w:val="009A26BD"/>
    <w:rsid w:val="009A349A"/>
    <w:rsid w:val="009A5A48"/>
    <w:rsid w:val="009A644B"/>
    <w:rsid w:val="009A6F1D"/>
    <w:rsid w:val="009B08D0"/>
    <w:rsid w:val="009B24D2"/>
    <w:rsid w:val="009B3265"/>
    <w:rsid w:val="009B3516"/>
    <w:rsid w:val="009B564A"/>
    <w:rsid w:val="009C031B"/>
    <w:rsid w:val="009C1AE6"/>
    <w:rsid w:val="009C31F4"/>
    <w:rsid w:val="009C3C90"/>
    <w:rsid w:val="009C4CEF"/>
    <w:rsid w:val="009C5E7B"/>
    <w:rsid w:val="009D04A4"/>
    <w:rsid w:val="009D13F4"/>
    <w:rsid w:val="009D3FF0"/>
    <w:rsid w:val="009D5876"/>
    <w:rsid w:val="009D6A3B"/>
    <w:rsid w:val="009E109E"/>
    <w:rsid w:val="009E26D5"/>
    <w:rsid w:val="009E2783"/>
    <w:rsid w:val="009E294C"/>
    <w:rsid w:val="009E39FE"/>
    <w:rsid w:val="009E3FAE"/>
    <w:rsid w:val="009E49E1"/>
    <w:rsid w:val="009E4C91"/>
    <w:rsid w:val="009F6A05"/>
    <w:rsid w:val="009F725D"/>
    <w:rsid w:val="009F76E5"/>
    <w:rsid w:val="009F7DCD"/>
    <w:rsid w:val="009F7F97"/>
    <w:rsid w:val="00A02028"/>
    <w:rsid w:val="00A02718"/>
    <w:rsid w:val="00A02D01"/>
    <w:rsid w:val="00A03D33"/>
    <w:rsid w:val="00A03F34"/>
    <w:rsid w:val="00A057F7"/>
    <w:rsid w:val="00A0624C"/>
    <w:rsid w:val="00A06751"/>
    <w:rsid w:val="00A079B4"/>
    <w:rsid w:val="00A10979"/>
    <w:rsid w:val="00A11832"/>
    <w:rsid w:val="00A1306B"/>
    <w:rsid w:val="00A14A82"/>
    <w:rsid w:val="00A166D6"/>
    <w:rsid w:val="00A17172"/>
    <w:rsid w:val="00A20D79"/>
    <w:rsid w:val="00A23ACA"/>
    <w:rsid w:val="00A242DD"/>
    <w:rsid w:val="00A26974"/>
    <w:rsid w:val="00A27A0A"/>
    <w:rsid w:val="00A3146F"/>
    <w:rsid w:val="00A31FC5"/>
    <w:rsid w:val="00A327BF"/>
    <w:rsid w:val="00A33A1B"/>
    <w:rsid w:val="00A34FCF"/>
    <w:rsid w:val="00A37447"/>
    <w:rsid w:val="00A412C0"/>
    <w:rsid w:val="00A44451"/>
    <w:rsid w:val="00A45C48"/>
    <w:rsid w:val="00A505F6"/>
    <w:rsid w:val="00A51E32"/>
    <w:rsid w:val="00A52572"/>
    <w:rsid w:val="00A5527F"/>
    <w:rsid w:val="00A56684"/>
    <w:rsid w:val="00A57A1C"/>
    <w:rsid w:val="00A62F6E"/>
    <w:rsid w:val="00A65D8F"/>
    <w:rsid w:val="00A700D7"/>
    <w:rsid w:val="00A70946"/>
    <w:rsid w:val="00A70DC4"/>
    <w:rsid w:val="00A730BA"/>
    <w:rsid w:val="00A73C86"/>
    <w:rsid w:val="00A770B2"/>
    <w:rsid w:val="00A814BA"/>
    <w:rsid w:val="00A84D58"/>
    <w:rsid w:val="00A87C67"/>
    <w:rsid w:val="00A90E17"/>
    <w:rsid w:val="00A9121C"/>
    <w:rsid w:val="00A92339"/>
    <w:rsid w:val="00A937AE"/>
    <w:rsid w:val="00A94939"/>
    <w:rsid w:val="00A972F3"/>
    <w:rsid w:val="00A974A3"/>
    <w:rsid w:val="00AA0839"/>
    <w:rsid w:val="00AA09E7"/>
    <w:rsid w:val="00AA10EF"/>
    <w:rsid w:val="00AA561F"/>
    <w:rsid w:val="00AA587C"/>
    <w:rsid w:val="00AA5EB2"/>
    <w:rsid w:val="00AA7053"/>
    <w:rsid w:val="00AB1066"/>
    <w:rsid w:val="00AB2973"/>
    <w:rsid w:val="00AB3F3C"/>
    <w:rsid w:val="00AB5978"/>
    <w:rsid w:val="00AC21B6"/>
    <w:rsid w:val="00AC292B"/>
    <w:rsid w:val="00AC2B0F"/>
    <w:rsid w:val="00AC5DC2"/>
    <w:rsid w:val="00AC6375"/>
    <w:rsid w:val="00AC6792"/>
    <w:rsid w:val="00AD0485"/>
    <w:rsid w:val="00AD40AE"/>
    <w:rsid w:val="00AD45A7"/>
    <w:rsid w:val="00AD5082"/>
    <w:rsid w:val="00AD72A6"/>
    <w:rsid w:val="00AD7AC6"/>
    <w:rsid w:val="00AE2302"/>
    <w:rsid w:val="00AE2AF4"/>
    <w:rsid w:val="00AE46E3"/>
    <w:rsid w:val="00AE5094"/>
    <w:rsid w:val="00AE5A66"/>
    <w:rsid w:val="00AE5B5A"/>
    <w:rsid w:val="00AE6712"/>
    <w:rsid w:val="00AE7025"/>
    <w:rsid w:val="00AE78A7"/>
    <w:rsid w:val="00AF369A"/>
    <w:rsid w:val="00AF4BED"/>
    <w:rsid w:val="00AF5A9F"/>
    <w:rsid w:val="00AF6E91"/>
    <w:rsid w:val="00AF7B04"/>
    <w:rsid w:val="00B00BC2"/>
    <w:rsid w:val="00B00D80"/>
    <w:rsid w:val="00B04AAB"/>
    <w:rsid w:val="00B05B23"/>
    <w:rsid w:val="00B07920"/>
    <w:rsid w:val="00B100DB"/>
    <w:rsid w:val="00B10113"/>
    <w:rsid w:val="00B13E3A"/>
    <w:rsid w:val="00B156F2"/>
    <w:rsid w:val="00B16C4D"/>
    <w:rsid w:val="00B171E1"/>
    <w:rsid w:val="00B211BA"/>
    <w:rsid w:val="00B21751"/>
    <w:rsid w:val="00B2263F"/>
    <w:rsid w:val="00B23AEF"/>
    <w:rsid w:val="00B24329"/>
    <w:rsid w:val="00B24CD6"/>
    <w:rsid w:val="00B26D58"/>
    <w:rsid w:val="00B304CE"/>
    <w:rsid w:val="00B30CAF"/>
    <w:rsid w:val="00B338C9"/>
    <w:rsid w:val="00B364D6"/>
    <w:rsid w:val="00B364DD"/>
    <w:rsid w:val="00B40D5F"/>
    <w:rsid w:val="00B42FEF"/>
    <w:rsid w:val="00B45091"/>
    <w:rsid w:val="00B450AA"/>
    <w:rsid w:val="00B46F29"/>
    <w:rsid w:val="00B474B8"/>
    <w:rsid w:val="00B5081D"/>
    <w:rsid w:val="00B51114"/>
    <w:rsid w:val="00B51A08"/>
    <w:rsid w:val="00B52C0D"/>
    <w:rsid w:val="00B52CD6"/>
    <w:rsid w:val="00B55A73"/>
    <w:rsid w:val="00B576B5"/>
    <w:rsid w:val="00B6098B"/>
    <w:rsid w:val="00B642BF"/>
    <w:rsid w:val="00B66570"/>
    <w:rsid w:val="00B6718A"/>
    <w:rsid w:val="00B70976"/>
    <w:rsid w:val="00B73137"/>
    <w:rsid w:val="00B749EA"/>
    <w:rsid w:val="00B768BF"/>
    <w:rsid w:val="00B769E2"/>
    <w:rsid w:val="00B8010F"/>
    <w:rsid w:val="00B82475"/>
    <w:rsid w:val="00B833DC"/>
    <w:rsid w:val="00B8370C"/>
    <w:rsid w:val="00B85814"/>
    <w:rsid w:val="00B86569"/>
    <w:rsid w:val="00B86E46"/>
    <w:rsid w:val="00B90E85"/>
    <w:rsid w:val="00B93606"/>
    <w:rsid w:val="00B939E2"/>
    <w:rsid w:val="00B94233"/>
    <w:rsid w:val="00B94988"/>
    <w:rsid w:val="00B9501B"/>
    <w:rsid w:val="00B96738"/>
    <w:rsid w:val="00B97692"/>
    <w:rsid w:val="00BA1747"/>
    <w:rsid w:val="00BA288D"/>
    <w:rsid w:val="00BA40D8"/>
    <w:rsid w:val="00BA657F"/>
    <w:rsid w:val="00BA79E6"/>
    <w:rsid w:val="00BB16D2"/>
    <w:rsid w:val="00BB439D"/>
    <w:rsid w:val="00BB5450"/>
    <w:rsid w:val="00BB5CF1"/>
    <w:rsid w:val="00BB5D8E"/>
    <w:rsid w:val="00BB6551"/>
    <w:rsid w:val="00BC247D"/>
    <w:rsid w:val="00BC2FAE"/>
    <w:rsid w:val="00BC33A7"/>
    <w:rsid w:val="00BC36F1"/>
    <w:rsid w:val="00BC5808"/>
    <w:rsid w:val="00BC6464"/>
    <w:rsid w:val="00BD2FDE"/>
    <w:rsid w:val="00BD3296"/>
    <w:rsid w:val="00BD3C57"/>
    <w:rsid w:val="00BD403B"/>
    <w:rsid w:val="00BD6971"/>
    <w:rsid w:val="00BD757A"/>
    <w:rsid w:val="00BE16E4"/>
    <w:rsid w:val="00BE2D18"/>
    <w:rsid w:val="00BE2D32"/>
    <w:rsid w:val="00BE3289"/>
    <w:rsid w:val="00BE49EC"/>
    <w:rsid w:val="00BE4FB9"/>
    <w:rsid w:val="00BF1CE5"/>
    <w:rsid w:val="00BF3035"/>
    <w:rsid w:val="00BF3776"/>
    <w:rsid w:val="00C007A7"/>
    <w:rsid w:val="00C01557"/>
    <w:rsid w:val="00C0298F"/>
    <w:rsid w:val="00C06E8D"/>
    <w:rsid w:val="00C106E6"/>
    <w:rsid w:val="00C10D2F"/>
    <w:rsid w:val="00C124D5"/>
    <w:rsid w:val="00C12D2A"/>
    <w:rsid w:val="00C14D42"/>
    <w:rsid w:val="00C14F9E"/>
    <w:rsid w:val="00C173DF"/>
    <w:rsid w:val="00C174CB"/>
    <w:rsid w:val="00C20FB2"/>
    <w:rsid w:val="00C2137D"/>
    <w:rsid w:val="00C21A83"/>
    <w:rsid w:val="00C220F4"/>
    <w:rsid w:val="00C22F6F"/>
    <w:rsid w:val="00C23512"/>
    <w:rsid w:val="00C23DF7"/>
    <w:rsid w:val="00C26D67"/>
    <w:rsid w:val="00C333E7"/>
    <w:rsid w:val="00C33649"/>
    <w:rsid w:val="00C33E4A"/>
    <w:rsid w:val="00C349E4"/>
    <w:rsid w:val="00C34E1D"/>
    <w:rsid w:val="00C35903"/>
    <w:rsid w:val="00C3635C"/>
    <w:rsid w:val="00C36456"/>
    <w:rsid w:val="00C41B5A"/>
    <w:rsid w:val="00C43AC8"/>
    <w:rsid w:val="00C45008"/>
    <w:rsid w:val="00C46DF8"/>
    <w:rsid w:val="00C46E14"/>
    <w:rsid w:val="00C47099"/>
    <w:rsid w:val="00C5283B"/>
    <w:rsid w:val="00C52877"/>
    <w:rsid w:val="00C558CE"/>
    <w:rsid w:val="00C5639A"/>
    <w:rsid w:val="00C57A47"/>
    <w:rsid w:val="00C61D71"/>
    <w:rsid w:val="00C61DCE"/>
    <w:rsid w:val="00C61E4F"/>
    <w:rsid w:val="00C627CC"/>
    <w:rsid w:val="00C6445D"/>
    <w:rsid w:val="00C66D50"/>
    <w:rsid w:val="00C67CF9"/>
    <w:rsid w:val="00C708F9"/>
    <w:rsid w:val="00C71A7F"/>
    <w:rsid w:val="00C8013E"/>
    <w:rsid w:val="00C805AC"/>
    <w:rsid w:val="00C8595E"/>
    <w:rsid w:val="00C85F83"/>
    <w:rsid w:val="00C8697E"/>
    <w:rsid w:val="00C86BE1"/>
    <w:rsid w:val="00C8706F"/>
    <w:rsid w:val="00C87E01"/>
    <w:rsid w:val="00C91C6C"/>
    <w:rsid w:val="00C9391A"/>
    <w:rsid w:val="00CA18FA"/>
    <w:rsid w:val="00CA434D"/>
    <w:rsid w:val="00CA519C"/>
    <w:rsid w:val="00CA7197"/>
    <w:rsid w:val="00CB134C"/>
    <w:rsid w:val="00CB47D7"/>
    <w:rsid w:val="00CB52C6"/>
    <w:rsid w:val="00CB6F76"/>
    <w:rsid w:val="00CB747F"/>
    <w:rsid w:val="00CC1B0D"/>
    <w:rsid w:val="00CC2CCC"/>
    <w:rsid w:val="00CC3A4F"/>
    <w:rsid w:val="00CC4AFC"/>
    <w:rsid w:val="00CC58B4"/>
    <w:rsid w:val="00CC69A1"/>
    <w:rsid w:val="00CC789E"/>
    <w:rsid w:val="00CD1505"/>
    <w:rsid w:val="00CD2073"/>
    <w:rsid w:val="00CD291A"/>
    <w:rsid w:val="00CD5034"/>
    <w:rsid w:val="00CD63A6"/>
    <w:rsid w:val="00CD6CC6"/>
    <w:rsid w:val="00CD7A44"/>
    <w:rsid w:val="00CE0B55"/>
    <w:rsid w:val="00CE2A7C"/>
    <w:rsid w:val="00CE58C0"/>
    <w:rsid w:val="00CE61F9"/>
    <w:rsid w:val="00CE6501"/>
    <w:rsid w:val="00CF110C"/>
    <w:rsid w:val="00CF5112"/>
    <w:rsid w:val="00CF59BD"/>
    <w:rsid w:val="00CF5DC7"/>
    <w:rsid w:val="00CF7B48"/>
    <w:rsid w:val="00D0038B"/>
    <w:rsid w:val="00D00DA0"/>
    <w:rsid w:val="00D010CE"/>
    <w:rsid w:val="00D0470B"/>
    <w:rsid w:val="00D05611"/>
    <w:rsid w:val="00D0659B"/>
    <w:rsid w:val="00D1074B"/>
    <w:rsid w:val="00D20C84"/>
    <w:rsid w:val="00D21292"/>
    <w:rsid w:val="00D226F6"/>
    <w:rsid w:val="00D22E4F"/>
    <w:rsid w:val="00D2463E"/>
    <w:rsid w:val="00D25DFB"/>
    <w:rsid w:val="00D270C2"/>
    <w:rsid w:val="00D27358"/>
    <w:rsid w:val="00D32325"/>
    <w:rsid w:val="00D34685"/>
    <w:rsid w:val="00D36D5C"/>
    <w:rsid w:val="00D36E21"/>
    <w:rsid w:val="00D40B06"/>
    <w:rsid w:val="00D4147D"/>
    <w:rsid w:val="00D41C3C"/>
    <w:rsid w:val="00D41D47"/>
    <w:rsid w:val="00D45ECE"/>
    <w:rsid w:val="00D4765C"/>
    <w:rsid w:val="00D53365"/>
    <w:rsid w:val="00D54F65"/>
    <w:rsid w:val="00D60982"/>
    <w:rsid w:val="00D620DD"/>
    <w:rsid w:val="00D631AB"/>
    <w:rsid w:val="00D63215"/>
    <w:rsid w:val="00D70FB7"/>
    <w:rsid w:val="00D71341"/>
    <w:rsid w:val="00D72417"/>
    <w:rsid w:val="00D74790"/>
    <w:rsid w:val="00D7512B"/>
    <w:rsid w:val="00D75160"/>
    <w:rsid w:val="00D75B4E"/>
    <w:rsid w:val="00D76BC5"/>
    <w:rsid w:val="00D76BDA"/>
    <w:rsid w:val="00D76F04"/>
    <w:rsid w:val="00D80C93"/>
    <w:rsid w:val="00D83B62"/>
    <w:rsid w:val="00D840F8"/>
    <w:rsid w:val="00D8796E"/>
    <w:rsid w:val="00D91B22"/>
    <w:rsid w:val="00D91B35"/>
    <w:rsid w:val="00D93FE5"/>
    <w:rsid w:val="00D9562E"/>
    <w:rsid w:val="00D96C2E"/>
    <w:rsid w:val="00D97691"/>
    <w:rsid w:val="00DA0D09"/>
    <w:rsid w:val="00DA1A7F"/>
    <w:rsid w:val="00DA1FC0"/>
    <w:rsid w:val="00DA27CA"/>
    <w:rsid w:val="00DA311D"/>
    <w:rsid w:val="00DA6863"/>
    <w:rsid w:val="00DB1B73"/>
    <w:rsid w:val="00DB4868"/>
    <w:rsid w:val="00DB5F7E"/>
    <w:rsid w:val="00DB7737"/>
    <w:rsid w:val="00DC1C45"/>
    <w:rsid w:val="00DC3088"/>
    <w:rsid w:val="00DC3CC6"/>
    <w:rsid w:val="00DC60EB"/>
    <w:rsid w:val="00DC6242"/>
    <w:rsid w:val="00DC791F"/>
    <w:rsid w:val="00DC7AB3"/>
    <w:rsid w:val="00DD0452"/>
    <w:rsid w:val="00DD0B19"/>
    <w:rsid w:val="00DD0FA1"/>
    <w:rsid w:val="00DD1380"/>
    <w:rsid w:val="00DD1887"/>
    <w:rsid w:val="00DD3982"/>
    <w:rsid w:val="00DD5D0F"/>
    <w:rsid w:val="00DD5F36"/>
    <w:rsid w:val="00DD73BD"/>
    <w:rsid w:val="00DE52DC"/>
    <w:rsid w:val="00DE650F"/>
    <w:rsid w:val="00DE6934"/>
    <w:rsid w:val="00DE7096"/>
    <w:rsid w:val="00DF0315"/>
    <w:rsid w:val="00DF0584"/>
    <w:rsid w:val="00DF200A"/>
    <w:rsid w:val="00DF241D"/>
    <w:rsid w:val="00DF256C"/>
    <w:rsid w:val="00DF2AD7"/>
    <w:rsid w:val="00DF3672"/>
    <w:rsid w:val="00DF4137"/>
    <w:rsid w:val="00DF7CF2"/>
    <w:rsid w:val="00E0018D"/>
    <w:rsid w:val="00E0021E"/>
    <w:rsid w:val="00E01D36"/>
    <w:rsid w:val="00E022E4"/>
    <w:rsid w:val="00E062A9"/>
    <w:rsid w:val="00E1135A"/>
    <w:rsid w:val="00E15054"/>
    <w:rsid w:val="00E15B9F"/>
    <w:rsid w:val="00E20FFC"/>
    <w:rsid w:val="00E222B1"/>
    <w:rsid w:val="00E224A2"/>
    <w:rsid w:val="00E257DC"/>
    <w:rsid w:val="00E27C6E"/>
    <w:rsid w:val="00E30FD7"/>
    <w:rsid w:val="00E33B89"/>
    <w:rsid w:val="00E34103"/>
    <w:rsid w:val="00E349E7"/>
    <w:rsid w:val="00E3774F"/>
    <w:rsid w:val="00E40432"/>
    <w:rsid w:val="00E43CEF"/>
    <w:rsid w:val="00E44647"/>
    <w:rsid w:val="00E44926"/>
    <w:rsid w:val="00E449D4"/>
    <w:rsid w:val="00E4528E"/>
    <w:rsid w:val="00E45DD3"/>
    <w:rsid w:val="00E4713D"/>
    <w:rsid w:val="00E47340"/>
    <w:rsid w:val="00E47DEE"/>
    <w:rsid w:val="00E521FA"/>
    <w:rsid w:val="00E53248"/>
    <w:rsid w:val="00E53D2F"/>
    <w:rsid w:val="00E53D7A"/>
    <w:rsid w:val="00E55A1A"/>
    <w:rsid w:val="00E61962"/>
    <w:rsid w:val="00E6228C"/>
    <w:rsid w:val="00E64B57"/>
    <w:rsid w:val="00E65C01"/>
    <w:rsid w:val="00E7268C"/>
    <w:rsid w:val="00E73073"/>
    <w:rsid w:val="00E7329A"/>
    <w:rsid w:val="00E758BB"/>
    <w:rsid w:val="00E804FA"/>
    <w:rsid w:val="00E81582"/>
    <w:rsid w:val="00E824F4"/>
    <w:rsid w:val="00E82DBC"/>
    <w:rsid w:val="00E83409"/>
    <w:rsid w:val="00E855FB"/>
    <w:rsid w:val="00E860E2"/>
    <w:rsid w:val="00E9016B"/>
    <w:rsid w:val="00E91012"/>
    <w:rsid w:val="00E9201E"/>
    <w:rsid w:val="00E958B7"/>
    <w:rsid w:val="00E971B3"/>
    <w:rsid w:val="00EA1605"/>
    <w:rsid w:val="00EA26AA"/>
    <w:rsid w:val="00EA32A7"/>
    <w:rsid w:val="00EA3BE6"/>
    <w:rsid w:val="00EA3CE7"/>
    <w:rsid w:val="00EA5AAC"/>
    <w:rsid w:val="00EA7201"/>
    <w:rsid w:val="00EA73FD"/>
    <w:rsid w:val="00EA76E3"/>
    <w:rsid w:val="00EB2E06"/>
    <w:rsid w:val="00EB36DF"/>
    <w:rsid w:val="00EB4644"/>
    <w:rsid w:val="00EB4B73"/>
    <w:rsid w:val="00EB61D3"/>
    <w:rsid w:val="00EB7533"/>
    <w:rsid w:val="00EB7888"/>
    <w:rsid w:val="00EC106E"/>
    <w:rsid w:val="00EC15A3"/>
    <w:rsid w:val="00EC259E"/>
    <w:rsid w:val="00EC6E71"/>
    <w:rsid w:val="00ED18BD"/>
    <w:rsid w:val="00ED290D"/>
    <w:rsid w:val="00ED30E1"/>
    <w:rsid w:val="00ED6C57"/>
    <w:rsid w:val="00EE063E"/>
    <w:rsid w:val="00EE1381"/>
    <w:rsid w:val="00EE19C7"/>
    <w:rsid w:val="00EE3087"/>
    <w:rsid w:val="00EE5C39"/>
    <w:rsid w:val="00EE6CD4"/>
    <w:rsid w:val="00EE7007"/>
    <w:rsid w:val="00EE7877"/>
    <w:rsid w:val="00EF06B2"/>
    <w:rsid w:val="00EF08CF"/>
    <w:rsid w:val="00EF0B78"/>
    <w:rsid w:val="00EF48AB"/>
    <w:rsid w:val="00EF5005"/>
    <w:rsid w:val="00EF5C7A"/>
    <w:rsid w:val="00F03C54"/>
    <w:rsid w:val="00F07653"/>
    <w:rsid w:val="00F07B62"/>
    <w:rsid w:val="00F1085D"/>
    <w:rsid w:val="00F10E81"/>
    <w:rsid w:val="00F11445"/>
    <w:rsid w:val="00F15112"/>
    <w:rsid w:val="00F22EA5"/>
    <w:rsid w:val="00F25CD2"/>
    <w:rsid w:val="00F26501"/>
    <w:rsid w:val="00F27486"/>
    <w:rsid w:val="00F33491"/>
    <w:rsid w:val="00F36CA2"/>
    <w:rsid w:val="00F377A0"/>
    <w:rsid w:val="00F37DCD"/>
    <w:rsid w:val="00F4340D"/>
    <w:rsid w:val="00F44287"/>
    <w:rsid w:val="00F45865"/>
    <w:rsid w:val="00F4596E"/>
    <w:rsid w:val="00F47B58"/>
    <w:rsid w:val="00F50A44"/>
    <w:rsid w:val="00F51DCA"/>
    <w:rsid w:val="00F52DC6"/>
    <w:rsid w:val="00F52E66"/>
    <w:rsid w:val="00F54489"/>
    <w:rsid w:val="00F56A97"/>
    <w:rsid w:val="00F56B68"/>
    <w:rsid w:val="00F57D32"/>
    <w:rsid w:val="00F607F8"/>
    <w:rsid w:val="00F61CE8"/>
    <w:rsid w:val="00F646E8"/>
    <w:rsid w:val="00F662C6"/>
    <w:rsid w:val="00F70F82"/>
    <w:rsid w:val="00F7240F"/>
    <w:rsid w:val="00F81479"/>
    <w:rsid w:val="00F81A47"/>
    <w:rsid w:val="00F821DC"/>
    <w:rsid w:val="00F8567B"/>
    <w:rsid w:val="00F860AE"/>
    <w:rsid w:val="00F86182"/>
    <w:rsid w:val="00F862FC"/>
    <w:rsid w:val="00F878EB"/>
    <w:rsid w:val="00F87F4E"/>
    <w:rsid w:val="00F91EDB"/>
    <w:rsid w:val="00F96C66"/>
    <w:rsid w:val="00F96E8F"/>
    <w:rsid w:val="00FA25FF"/>
    <w:rsid w:val="00FA2F65"/>
    <w:rsid w:val="00FA6D5B"/>
    <w:rsid w:val="00FA7B58"/>
    <w:rsid w:val="00FB070D"/>
    <w:rsid w:val="00FB0A4F"/>
    <w:rsid w:val="00FB13DE"/>
    <w:rsid w:val="00FB1BC9"/>
    <w:rsid w:val="00FB25A3"/>
    <w:rsid w:val="00FB3389"/>
    <w:rsid w:val="00FB54D0"/>
    <w:rsid w:val="00FB6127"/>
    <w:rsid w:val="00FC1972"/>
    <w:rsid w:val="00FC1FB4"/>
    <w:rsid w:val="00FC45C1"/>
    <w:rsid w:val="00FC5DAE"/>
    <w:rsid w:val="00FC60A5"/>
    <w:rsid w:val="00FC6A11"/>
    <w:rsid w:val="00FD1C03"/>
    <w:rsid w:val="00FD23F4"/>
    <w:rsid w:val="00FD3AC6"/>
    <w:rsid w:val="00FD62A5"/>
    <w:rsid w:val="00FD6891"/>
    <w:rsid w:val="00FD7924"/>
    <w:rsid w:val="00FE187A"/>
    <w:rsid w:val="00FE1EFF"/>
    <w:rsid w:val="00FE2FD4"/>
    <w:rsid w:val="00FE3A18"/>
    <w:rsid w:val="00FE5C5A"/>
    <w:rsid w:val="00FE6EB8"/>
    <w:rsid w:val="00FE770B"/>
    <w:rsid w:val="00FE7ECB"/>
    <w:rsid w:val="00FF140A"/>
    <w:rsid w:val="00FF1B6D"/>
    <w:rsid w:val="00FF369A"/>
    <w:rsid w:val="00FF39A6"/>
    <w:rsid w:val="00FF3E5F"/>
    <w:rsid w:val="00FF5310"/>
    <w:rsid w:val="00FF61F8"/>
    <w:rsid w:val="00FF664C"/>
    <w:rsid w:val="00FF7F50"/>
    <w:rsid w:val="02782863"/>
    <w:rsid w:val="02F9F642"/>
    <w:rsid w:val="04379363"/>
    <w:rsid w:val="04420D8D"/>
    <w:rsid w:val="04F36510"/>
    <w:rsid w:val="07C5E3E4"/>
    <w:rsid w:val="083B7EAE"/>
    <w:rsid w:val="0BAC8439"/>
    <w:rsid w:val="0C0B375B"/>
    <w:rsid w:val="0C6C6A4C"/>
    <w:rsid w:val="0D09C121"/>
    <w:rsid w:val="0ED4734B"/>
    <w:rsid w:val="0EEF654B"/>
    <w:rsid w:val="0F0AD5F4"/>
    <w:rsid w:val="10DC8D66"/>
    <w:rsid w:val="11907BCF"/>
    <w:rsid w:val="12FE8862"/>
    <w:rsid w:val="1470C1C1"/>
    <w:rsid w:val="14969525"/>
    <w:rsid w:val="156D42E9"/>
    <w:rsid w:val="17096C0F"/>
    <w:rsid w:val="173BCB5F"/>
    <w:rsid w:val="17528BD5"/>
    <w:rsid w:val="1A0F5BA8"/>
    <w:rsid w:val="1A5FB30A"/>
    <w:rsid w:val="1B7C7161"/>
    <w:rsid w:val="1BC2BCAD"/>
    <w:rsid w:val="1D8415AE"/>
    <w:rsid w:val="1F71DCBC"/>
    <w:rsid w:val="207EC060"/>
    <w:rsid w:val="20E1B6A9"/>
    <w:rsid w:val="21FD9563"/>
    <w:rsid w:val="22FDAA4B"/>
    <w:rsid w:val="247DE7E3"/>
    <w:rsid w:val="263E49C9"/>
    <w:rsid w:val="270ADA46"/>
    <w:rsid w:val="271DF90C"/>
    <w:rsid w:val="27E73FA5"/>
    <w:rsid w:val="280BDE7D"/>
    <w:rsid w:val="2AFDB0BC"/>
    <w:rsid w:val="2B2A9C4F"/>
    <w:rsid w:val="2BB152D8"/>
    <w:rsid w:val="2C424C9F"/>
    <w:rsid w:val="2D557B65"/>
    <w:rsid w:val="2DBEE019"/>
    <w:rsid w:val="2E876F66"/>
    <w:rsid w:val="2E8C3A09"/>
    <w:rsid w:val="2EB5F538"/>
    <w:rsid w:val="2F1AE381"/>
    <w:rsid w:val="2FCA4CBB"/>
    <w:rsid w:val="309BF199"/>
    <w:rsid w:val="3173CA20"/>
    <w:rsid w:val="317B5781"/>
    <w:rsid w:val="31D6062E"/>
    <w:rsid w:val="3216A55A"/>
    <w:rsid w:val="33277809"/>
    <w:rsid w:val="33FE20B8"/>
    <w:rsid w:val="3403E40D"/>
    <w:rsid w:val="343E6520"/>
    <w:rsid w:val="34C44CBA"/>
    <w:rsid w:val="37DEBDD4"/>
    <w:rsid w:val="396F7797"/>
    <w:rsid w:val="3A4B4406"/>
    <w:rsid w:val="3B72A1DD"/>
    <w:rsid w:val="3CCDBA10"/>
    <w:rsid w:val="3D9B62D1"/>
    <w:rsid w:val="3E26BB55"/>
    <w:rsid w:val="3ED56FFE"/>
    <w:rsid w:val="3EE3CB08"/>
    <w:rsid w:val="3FDC820A"/>
    <w:rsid w:val="410AE4D9"/>
    <w:rsid w:val="41100C6A"/>
    <w:rsid w:val="413C8482"/>
    <w:rsid w:val="41CD03D5"/>
    <w:rsid w:val="42C25534"/>
    <w:rsid w:val="43259E06"/>
    <w:rsid w:val="433D1151"/>
    <w:rsid w:val="44FBCBFD"/>
    <w:rsid w:val="46693E13"/>
    <w:rsid w:val="4716E8DC"/>
    <w:rsid w:val="47C39616"/>
    <w:rsid w:val="486024B4"/>
    <w:rsid w:val="4896490F"/>
    <w:rsid w:val="489BF49F"/>
    <w:rsid w:val="48B65E87"/>
    <w:rsid w:val="49140E6E"/>
    <w:rsid w:val="493CFE1C"/>
    <w:rsid w:val="4A476C24"/>
    <w:rsid w:val="4AC4A3C0"/>
    <w:rsid w:val="4BB045B5"/>
    <w:rsid w:val="4CEB78CA"/>
    <w:rsid w:val="4D7C440F"/>
    <w:rsid w:val="4DA84BFE"/>
    <w:rsid w:val="4F57B3C6"/>
    <w:rsid w:val="515425B1"/>
    <w:rsid w:val="515854D9"/>
    <w:rsid w:val="516701D7"/>
    <w:rsid w:val="519D118F"/>
    <w:rsid w:val="5382C9F6"/>
    <w:rsid w:val="5488E444"/>
    <w:rsid w:val="548BA505"/>
    <w:rsid w:val="548E72B9"/>
    <w:rsid w:val="55927788"/>
    <w:rsid w:val="560B713E"/>
    <w:rsid w:val="566430C6"/>
    <w:rsid w:val="566C6264"/>
    <w:rsid w:val="57A8F515"/>
    <w:rsid w:val="5BA1D211"/>
    <w:rsid w:val="5DCA5D37"/>
    <w:rsid w:val="5DCAD4D1"/>
    <w:rsid w:val="5EDC1841"/>
    <w:rsid w:val="5F3DF512"/>
    <w:rsid w:val="5FCA923D"/>
    <w:rsid w:val="5FD6E784"/>
    <w:rsid w:val="600F4CE7"/>
    <w:rsid w:val="61B5E1C5"/>
    <w:rsid w:val="61E242FC"/>
    <w:rsid w:val="623CC7AF"/>
    <w:rsid w:val="62D992C0"/>
    <w:rsid w:val="631C2841"/>
    <w:rsid w:val="6425D760"/>
    <w:rsid w:val="661DA616"/>
    <w:rsid w:val="675D4924"/>
    <w:rsid w:val="67E441C6"/>
    <w:rsid w:val="6875D9A7"/>
    <w:rsid w:val="68F47B0E"/>
    <w:rsid w:val="6A11177F"/>
    <w:rsid w:val="6A13CBA0"/>
    <w:rsid w:val="6A91901D"/>
    <w:rsid w:val="6B49567B"/>
    <w:rsid w:val="6D1323CB"/>
    <w:rsid w:val="704DAD08"/>
    <w:rsid w:val="70E67393"/>
    <w:rsid w:val="714C938E"/>
    <w:rsid w:val="71BDFD0F"/>
    <w:rsid w:val="73A4B8F4"/>
    <w:rsid w:val="7419013E"/>
    <w:rsid w:val="7433844B"/>
    <w:rsid w:val="7465686F"/>
    <w:rsid w:val="7474A05C"/>
    <w:rsid w:val="74A2304E"/>
    <w:rsid w:val="750637A9"/>
    <w:rsid w:val="755B6757"/>
    <w:rsid w:val="75F2A06D"/>
    <w:rsid w:val="7635786E"/>
    <w:rsid w:val="76C59325"/>
    <w:rsid w:val="77D5CE01"/>
    <w:rsid w:val="78E892D0"/>
    <w:rsid w:val="79C3558F"/>
    <w:rsid w:val="7A072091"/>
    <w:rsid w:val="7AE8B4D3"/>
    <w:rsid w:val="7B42A3CE"/>
    <w:rsid w:val="7B752CF2"/>
    <w:rsid w:val="7B7623A5"/>
    <w:rsid w:val="7B77C9FB"/>
    <w:rsid w:val="7E49912F"/>
    <w:rsid w:val="7EA07C81"/>
    <w:rsid w:val="7F034DB3"/>
    <w:rsid w:val="7F66E573"/>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498C9"/>
  <w15:chartTrackingRefBased/>
  <w15:docId w15:val="{CE62203E-6C3B-42ED-B242-E9CBA861B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B58"/>
  </w:style>
  <w:style w:type="paragraph" w:styleId="Heading1">
    <w:name w:val="heading 1"/>
    <w:basedOn w:val="Normal"/>
    <w:next w:val="Normal"/>
    <w:link w:val="Heading1Char"/>
    <w:uiPriority w:val="9"/>
    <w:qFormat/>
    <w:rsid w:val="00520C69"/>
    <w:pPr>
      <w:outlineLvl w:val="0"/>
    </w:pPr>
    <w:rPr>
      <w:rFonts w:eastAsiaTheme="minorHAnsi" w:cstheme="minorHAnsi"/>
      <w:b/>
      <w:sz w:val="24"/>
      <w:szCs w:val="24"/>
      <w:lang w:val="en-GB" w:eastAsia="en-US"/>
    </w:rPr>
  </w:style>
  <w:style w:type="paragraph" w:styleId="Heading2">
    <w:name w:val="heading 2"/>
    <w:basedOn w:val="Normal"/>
    <w:next w:val="Normal"/>
    <w:link w:val="Heading2Char"/>
    <w:uiPriority w:val="9"/>
    <w:unhideWhenUsed/>
    <w:qFormat/>
    <w:rsid w:val="00520C69"/>
    <w:pPr>
      <w:keepNext/>
      <w:keepLines/>
      <w:spacing w:before="40" w:after="0" w:line="240" w:lineRule="auto"/>
      <w:outlineLvl w:val="1"/>
    </w:pPr>
    <w:rPr>
      <w:rFonts w:asciiTheme="majorHAnsi" w:eastAsiaTheme="majorEastAsia" w:hAnsiTheme="majorHAnsi" w:cstheme="minorHAnsi"/>
      <w:b/>
      <w:sz w:val="20"/>
      <w:szCs w:val="20"/>
      <w:lang w:val="en-GB" w:eastAsia="en-US"/>
    </w:rPr>
  </w:style>
  <w:style w:type="paragraph" w:styleId="Heading3">
    <w:name w:val="heading 3"/>
    <w:basedOn w:val="ListParagraph"/>
    <w:next w:val="Normal"/>
    <w:link w:val="Heading3Char"/>
    <w:uiPriority w:val="9"/>
    <w:unhideWhenUsed/>
    <w:qFormat/>
    <w:rsid w:val="00520C69"/>
    <w:pPr>
      <w:numPr>
        <w:numId w:val="3"/>
      </w:numPr>
      <w:spacing w:after="120"/>
      <w:contextualSpacing/>
      <w:outlineLvl w:val="2"/>
    </w:pPr>
    <w:rPr>
      <w:rFonts w:asciiTheme="minorHAnsi" w:eastAsiaTheme="minorHAnsi" w:hAnsiTheme="minorHAnsi" w:cstheme="minorHAnsi"/>
      <w:b/>
      <w:lang w:val="en-GB"/>
    </w:rPr>
  </w:style>
  <w:style w:type="paragraph" w:styleId="Heading7">
    <w:name w:val="heading 7"/>
    <w:basedOn w:val="Normal"/>
    <w:next w:val="Normal"/>
    <w:link w:val="Heading7Char"/>
    <w:autoRedefine/>
    <w:qFormat/>
    <w:rsid w:val="00520C69"/>
    <w:pPr>
      <w:keepNext/>
      <w:widowControl w:val="0"/>
      <w:overflowPunct w:val="0"/>
      <w:adjustRightInd w:val="0"/>
      <w:spacing w:after="0" w:line="280" w:lineRule="atLeast"/>
      <w:outlineLvl w:val="6"/>
    </w:pPr>
    <w:rPr>
      <w:rFonts w:ascii="Arial" w:hAnsi="Arial" w:cs="Times New Roman"/>
      <w:bCs/>
      <w:color w:val="000080"/>
      <w:kern w:val="28"/>
      <w:sz w:val="16"/>
      <w:szCs w:val="1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7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FD7924"/>
    <w:rPr>
      <w:color w:val="808080"/>
    </w:rPr>
  </w:style>
  <w:style w:type="character" w:styleId="Hyperlink">
    <w:name w:val="Hyperlink"/>
    <w:uiPriority w:val="99"/>
    <w:unhideWhenUsed/>
    <w:rsid w:val="00ED6C57"/>
    <w:rPr>
      <w:color w:val="0000FF"/>
      <w:u w:val="single"/>
    </w:rPr>
  </w:style>
  <w:style w:type="paragraph" w:styleId="Header">
    <w:name w:val="header"/>
    <w:basedOn w:val="Normal"/>
    <w:link w:val="HeaderChar"/>
    <w:uiPriority w:val="99"/>
    <w:unhideWhenUsed/>
    <w:rsid w:val="00ED6C57"/>
    <w:pPr>
      <w:tabs>
        <w:tab w:val="center" w:pos="4680"/>
        <w:tab w:val="right" w:pos="9360"/>
      </w:tabs>
      <w:spacing w:after="0" w:line="240" w:lineRule="auto"/>
    </w:pPr>
    <w:rPr>
      <w:rFonts w:eastAsiaTheme="minorHAnsi"/>
      <w:lang w:val="en-US" w:eastAsia="en-US"/>
    </w:rPr>
  </w:style>
  <w:style w:type="character" w:customStyle="1" w:styleId="HeaderChar">
    <w:name w:val="Header Char"/>
    <w:basedOn w:val="DefaultParagraphFont"/>
    <w:link w:val="Header"/>
    <w:uiPriority w:val="99"/>
    <w:rsid w:val="00ED6C57"/>
    <w:rPr>
      <w:rFonts w:eastAsiaTheme="minorHAnsi"/>
      <w:lang w:val="en-US" w:eastAsia="en-US"/>
    </w:rPr>
  </w:style>
  <w:style w:type="paragraph" w:customStyle="1" w:styleId="HEADING">
    <w:name w:val="HEADING"/>
    <w:basedOn w:val="Normal"/>
    <w:link w:val="HEADINGChar"/>
    <w:qFormat/>
    <w:rsid w:val="00ED6C57"/>
    <w:pPr>
      <w:keepNext/>
      <w:keepLines/>
      <w:pBdr>
        <w:bottom w:val="single" w:sz="4" w:space="2" w:color="ED7D31"/>
      </w:pBdr>
      <w:spacing w:before="360" w:after="120" w:line="240" w:lineRule="auto"/>
      <w:jc w:val="center"/>
      <w:outlineLvl w:val="0"/>
    </w:pPr>
    <w:rPr>
      <w:rFonts w:ascii="Calibri" w:eastAsia="Times New Roman" w:hAnsi="Calibri" w:cs="Times New Roman"/>
      <w:b/>
      <w:color w:val="262626"/>
      <w:sz w:val="36"/>
      <w:szCs w:val="40"/>
      <w:lang w:val="en-US" w:eastAsia="en-US"/>
    </w:rPr>
  </w:style>
  <w:style w:type="character" w:customStyle="1" w:styleId="HEADINGChar">
    <w:name w:val="HEADING Char"/>
    <w:basedOn w:val="DefaultParagraphFont"/>
    <w:link w:val="HEADING"/>
    <w:rsid w:val="00ED6C57"/>
    <w:rPr>
      <w:rFonts w:ascii="Calibri" w:eastAsia="Times New Roman" w:hAnsi="Calibri" w:cs="Times New Roman"/>
      <w:b/>
      <w:color w:val="262626"/>
      <w:sz w:val="36"/>
      <w:szCs w:val="40"/>
      <w:lang w:val="en-US" w:eastAsia="en-US"/>
    </w:rPr>
  </w:style>
  <w:style w:type="paragraph" w:styleId="ListParagraph">
    <w:name w:val="List Paragraph"/>
    <w:aliases w:val="Citation List,본문(내용),List Paragraph (numbered (a)),Colorful List - Accent 11,List Paragraph1,WB Para,Bullets,Lapis Bulleted List,References,Liste 1,Numbered List Paragraph,ReferencesCxSpLast,123 List Paragraph,Dot pt,F5 List Paragraph"/>
    <w:basedOn w:val="Normal"/>
    <w:link w:val="ListParagraphChar"/>
    <w:uiPriority w:val="34"/>
    <w:qFormat/>
    <w:rsid w:val="002D1159"/>
    <w:pPr>
      <w:spacing w:after="0" w:line="240" w:lineRule="auto"/>
      <w:ind w:left="720"/>
    </w:pPr>
    <w:rPr>
      <w:rFonts w:ascii="Times New Roman" w:eastAsia="Times New Roman" w:hAnsi="Times New Roman" w:cs="Times New Roman"/>
      <w:sz w:val="20"/>
      <w:szCs w:val="20"/>
      <w:lang w:val="en-US" w:eastAsia="en-US"/>
    </w:rPr>
  </w:style>
  <w:style w:type="character" w:customStyle="1" w:styleId="ListParagraphChar">
    <w:name w:val="List Paragraph Char"/>
    <w:aliases w:val="Citation List Char,본문(내용) Char,List Paragraph (numbered (a)) Char,Colorful List - Accent 11 Char,List Paragraph1 Char,WB Para Char,Bullets Char,Lapis Bulleted List Char,References Char,Liste 1 Char,Numbered List Paragraph Char"/>
    <w:link w:val="ListParagraph"/>
    <w:uiPriority w:val="34"/>
    <w:qFormat/>
    <w:locked/>
    <w:rsid w:val="002D1159"/>
    <w:rPr>
      <w:rFonts w:ascii="Times New Roman" w:eastAsia="Times New Roman" w:hAnsi="Times New Roman" w:cs="Times New Roman"/>
      <w:sz w:val="20"/>
      <w:szCs w:val="20"/>
      <w:lang w:val="en-US" w:eastAsia="en-US"/>
    </w:rPr>
  </w:style>
  <w:style w:type="paragraph" w:styleId="NormalWeb">
    <w:name w:val="Normal (Web)"/>
    <w:basedOn w:val="Normal"/>
    <w:uiPriority w:val="99"/>
    <w:unhideWhenUsed/>
    <w:rsid w:val="00D010C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056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11"/>
    <w:rPr>
      <w:rFonts w:ascii="Segoe UI" w:hAnsi="Segoe UI" w:cs="Segoe UI"/>
      <w:sz w:val="18"/>
      <w:szCs w:val="18"/>
    </w:rPr>
  </w:style>
  <w:style w:type="character" w:customStyle="1" w:styleId="eop">
    <w:name w:val="eop"/>
    <w:basedOn w:val="DefaultParagraphFont"/>
    <w:rsid w:val="00E860E2"/>
  </w:style>
  <w:style w:type="character" w:styleId="CommentReference">
    <w:name w:val="annotation reference"/>
    <w:basedOn w:val="DefaultParagraphFont"/>
    <w:uiPriority w:val="99"/>
    <w:unhideWhenUsed/>
    <w:rsid w:val="00E860E2"/>
    <w:rPr>
      <w:sz w:val="16"/>
      <w:szCs w:val="16"/>
    </w:rPr>
  </w:style>
  <w:style w:type="paragraph" w:styleId="CommentText">
    <w:name w:val="annotation text"/>
    <w:basedOn w:val="Normal"/>
    <w:link w:val="CommentTextChar"/>
    <w:uiPriority w:val="99"/>
    <w:unhideWhenUsed/>
    <w:rsid w:val="00E860E2"/>
    <w:pPr>
      <w:spacing w:line="240" w:lineRule="auto"/>
    </w:pPr>
    <w:rPr>
      <w:sz w:val="20"/>
      <w:szCs w:val="20"/>
    </w:rPr>
  </w:style>
  <w:style w:type="character" w:customStyle="1" w:styleId="CommentTextChar">
    <w:name w:val="Comment Text Char"/>
    <w:basedOn w:val="DefaultParagraphFont"/>
    <w:link w:val="CommentText"/>
    <w:uiPriority w:val="99"/>
    <w:rsid w:val="00E860E2"/>
    <w:rPr>
      <w:sz w:val="20"/>
      <w:szCs w:val="20"/>
    </w:rPr>
  </w:style>
  <w:style w:type="paragraph" w:styleId="FootnoteText">
    <w:name w:val="footnote text"/>
    <w:basedOn w:val="Normal"/>
    <w:link w:val="FootnoteTextChar"/>
    <w:uiPriority w:val="99"/>
    <w:unhideWhenUsed/>
    <w:rsid w:val="00FE5C5A"/>
    <w:pPr>
      <w:spacing w:after="0" w:line="240" w:lineRule="auto"/>
    </w:pPr>
    <w:rPr>
      <w:rFonts w:ascii="Times New Roman" w:eastAsia="Times New Roman" w:hAnsi="Times New Roman" w:cs="Times New Roman"/>
      <w:sz w:val="20"/>
      <w:szCs w:val="20"/>
      <w:lang w:val="en-US" w:eastAsia="en-US"/>
    </w:rPr>
  </w:style>
  <w:style w:type="character" w:customStyle="1" w:styleId="FootnoteTextChar">
    <w:name w:val="Footnote Text Char"/>
    <w:basedOn w:val="DefaultParagraphFont"/>
    <w:link w:val="FootnoteText"/>
    <w:uiPriority w:val="99"/>
    <w:rsid w:val="00FE5C5A"/>
    <w:rPr>
      <w:rFonts w:ascii="Times New Roman" w:eastAsia="Times New Roman" w:hAnsi="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4C290B"/>
    <w:rPr>
      <w:b/>
      <w:bCs/>
    </w:rPr>
  </w:style>
  <w:style w:type="character" w:customStyle="1" w:styleId="CommentSubjectChar">
    <w:name w:val="Comment Subject Char"/>
    <w:basedOn w:val="CommentTextChar"/>
    <w:link w:val="CommentSubject"/>
    <w:uiPriority w:val="99"/>
    <w:semiHidden/>
    <w:rsid w:val="004C290B"/>
    <w:rPr>
      <w:b/>
      <w:bCs/>
      <w:sz w:val="20"/>
      <w:szCs w:val="20"/>
    </w:rPr>
  </w:style>
  <w:style w:type="paragraph" w:customStyle="1" w:styleId="paragraph">
    <w:name w:val="paragraph"/>
    <w:basedOn w:val="Normal"/>
    <w:rsid w:val="001910E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1910E1"/>
  </w:style>
  <w:style w:type="character" w:styleId="UnresolvedMention">
    <w:name w:val="Unresolved Mention"/>
    <w:basedOn w:val="DefaultParagraphFont"/>
    <w:uiPriority w:val="99"/>
    <w:semiHidden/>
    <w:unhideWhenUsed/>
    <w:rsid w:val="0058462F"/>
    <w:rPr>
      <w:color w:val="605E5C"/>
      <w:shd w:val="clear" w:color="auto" w:fill="E1DFDD"/>
    </w:rPr>
  </w:style>
  <w:style w:type="character" w:styleId="FootnoteReference">
    <w:name w:val="footnote reference"/>
    <w:uiPriority w:val="99"/>
    <w:semiHidden/>
    <w:rsid w:val="00AC2B0F"/>
    <w:rPr>
      <w:vertAlign w:val="superscript"/>
    </w:rPr>
  </w:style>
  <w:style w:type="character" w:styleId="FollowedHyperlink">
    <w:name w:val="FollowedHyperlink"/>
    <w:basedOn w:val="DefaultParagraphFont"/>
    <w:uiPriority w:val="99"/>
    <w:semiHidden/>
    <w:unhideWhenUsed/>
    <w:rsid w:val="005C2D41"/>
    <w:rPr>
      <w:color w:val="954F72" w:themeColor="followedHyperlink"/>
      <w:u w:val="single"/>
    </w:rPr>
  </w:style>
  <w:style w:type="paragraph" w:styleId="Revision">
    <w:name w:val="Revision"/>
    <w:hidden/>
    <w:uiPriority w:val="99"/>
    <w:semiHidden/>
    <w:rsid w:val="00E73073"/>
    <w:pPr>
      <w:spacing w:after="0" w:line="240" w:lineRule="auto"/>
    </w:pPr>
  </w:style>
  <w:style w:type="character" w:customStyle="1" w:styleId="Heading1Char">
    <w:name w:val="Heading 1 Char"/>
    <w:basedOn w:val="DefaultParagraphFont"/>
    <w:link w:val="Heading1"/>
    <w:uiPriority w:val="9"/>
    <w:rsid w:val="00520C69"/>
    <w:rPr>
      <w:rFonts w:eastAsiaTheme="minorHAnsi" w:cstheme="minorHAnsi"/>
      <w:b/>
      <w:sz w:val="24"/>
      <w:szCs w:val="24"/>
      <w:lang w:val="en-GB" w:eastAsia="en-US"/>
    </w:rPr>
  </w:style>
  <w:style w:type="character" w:customStyle="1" w:styleId="Heading2Char">
    <w:name w:val="Heading 2 Char"/>
    <w:basedOn w:val="DefaultParagraphFont"/>
    <w:link w:val="Heading2"/>
    <w:uiPriority w:val="9"/>
    <w:rsid w:val="00520C69"/>
    <w:rPr>
      <w:rFonts w:asciiTheme="majorHAnsi" w:eastAsiaTheme="majorEastAsia" w:hAnsiTheme="majorHAnsi" w:cstheme="minorHAnsi"/>
      <w:b/>
      <w:sz w:val="20"/>
      <w:szCs w:val="20"/>
      <w:lang w:val="en-GB" w:eastAsia="en-US"/>
    </w:rPr>
  </w:style>
  <w:style w:type="character" w:customStyle="1" w:styleId="Heading3Char">
    <w:name w:val="Heading 3 Char"/>
    <w:basedOn w:val="DefaultParagraphFont"/>
    <w:link w:val="Heading3"/>
    <w:uiPriority w:val="9"/>
    <w:rsid w:val="00520C69"/>
    <w:rPr>
      <w:rFonts w:eastAsiaTheme="minorHAnsi" w:cstheme="minorHAnsi"/>
      <w:b/>
      <w:sz w:val="20"/>
      <w:szCs w:val="20"/>
      <w:lang w:val="en-GB" w:eastAsia="en-US"/>
    </w:rPr>
  </w:style>
  <w:style w:type="character" w:customStyle="1" w:styleId="Heading7Char">
    <w:name w:val="Heading 7 Char"/>
    <w:basedOn w:val="DefaultParagraphFont"/>
    <w:link w:val="Heading7"/>
    <w:rsid w:val="00520C69"/>
    <w:rPr>
      <w:rFonts w:ascii="Arial" w:hAnsi="Arial" w:cs="Times New Roman"/>
      <w:bCs/>
      <w:color w:val="000080"/>
      <w:kern w:val="28"/>
      <w:sz w:val="16"/>
      <w:szCs w:val="16"/>
      <w:lang w:val="en-US" w:eastAsia="en-US"/>
    </w:rPr>
  </w:style>
  <w:style w:type="paragraph" w:styleId="Footer">
    <w:name w:val="footer"/>
    <w:basedOn w:val="Normal"/>
    <w:link w:val="FooterChar"/>
    <w:uiPriority w:val="99"/>
    <w:unhideWhenUsed/>
    <w:rsid w:val="00520C69"/>
    <w:pPr>
      <w:tabs>
        <w:tab w:val="center" w:pos="4513"/>
        <w:tab w:val="right" w:pos="9026"/>
      </w:tabs>
      <w:spacing w:after="0" w:line="240" w:lineRule="auto"/>
    </w:pPr>
    <w:rPr>
      <w:rFonts w:eastAsiaTheme="minorHAnsi"/>
      <w:lang w:val="en-GB" w:eastAsia="en-US"/>
    </w:rPr>
  </w:style>
  <w:style w:type="character" w:customStyle="1" w:styleId="FooterChar">
    <w:name w:val="Footer Char"/>
    <w:basedOn w:val="DefaultParagraphFont"/>
    <w:link w:val="Footer"/>
    <w:uiPriority w:val="99"/>
    <w:rsid w:val="00520C69"/>
    <w:rPr>
      <w:rFonts w:eastAsiaTheme="minorHAnsi"/>
      <w:lang w:val="en-GB" w:eastAsia="en-US"/>
    </w:rPr>
  </w:style>
  <w:style w:type="character" w:customStyle="1" w:styleId="apple-converted-space">
    <w:name w:val="apple-converted-space"/>
    <w:basedOn w:val="DefaultParagraphFont"/>
    <w:rsid w:val="00520C69"/>
  </w:style>
  <w:style w:type="paragraph" w:customStyle="1" w:styleId="Sub-ClauseText">
    <w:name w:val="Sub-Clause Text"/>
    <w:basedOn w:val="Normal"/>
    <w:link w:val="Sub-ClauseTextChar"/>
    <w:rsid w:val="00520C69"/>
    <w:pPr>
      <w:spacing w:before="120" w:after="120" w:line="240" w:lineRule="auto"/>
      <w:jc w:val="both"/>
    </w:pPr>
    <w:rPr>
      <w:rFonts w:ascii="Times New Roman" w:eastAsia="Times New Roman" w:hAnsi="Times New Roman" w:cs="Times New Roman"/>
      <w:spacing w:val="-4"/>
      <w:sz w:val="24"/>
      <w:szCs w:val="20"/>
      <w:lang w:val="en-GB" w:eastAsia="en-US"/>
    </w:rPr>
  </w:style>
  <w:style w:type="character" w:customStyle="1" w:styleId="Sub-ClauseTextChar">
    <w:name w:val="Sub-Clause Text Char"/>
    <w:basedOn w:val="DefaultParagraphFont"/>
    <w:link w:val="Sub-ClauseText"/>
    <w:rsid w:val="00520C69"/>
    <w:rPr>
      <w:rFonts w:ascii="Times New Roman" w:eastAsia="Times New Roman" w:hAnsi="Times New Roman" w:cs="Times New Roman"/>
      <w:spacing w:val="-4"/>
      <w:sz w:val="24"/>
      <w:szCs w:val="20"/>
      <w:lang w:val="en-GB" w:eastAsia="en-US"/>
    </w:rPr>
  </w:style>
  <w:style w:type="paragraph" w:styleId="BodyTextIndent2">
    <w:name w:val="Body Text Indent 2"/>
    <w:basedOn w:val="Normal"/>
    <w:link w:val="BodyTextIndent2Char"/>
    <w:uiPriority w:val="99"/>
    <w:rsid w:val="00520C69"/>
    <w:pPr>
      <w:spacing w:after="120" w:line="480" w:lineRule="auto"/>
      <w:ind w:left="283"/>
    </w:pPr>
    <w:rPr>
      <w:rFonts w:ascii="Verdana" w:eastAsia="Times New Roman" w:hAnsi="Verdana" w:cs="Arial"/>
      <w:sz w:val="20"/>
      <w:szCs w:val="20"/>
      <w:lang w:val="en-GB" w:eastAsia="en-GB"/>
    </w:rPr>
  </w:style>
  <w:style w:type="character" w:customStyle="1" w:styleId="BodyTextIndent2Char">
    <w:name w:val="Body Text Indent 2 Char"/>
    <w:basedOn w:val="DefaultParagraphFont"/>
    <w:link w:val="BodyTextIndent2"/>
    <w:uiPriority w:val="99"/>
    <w:rsid w:val="00520C69"/>
    <w:rPr>
      <w:rFonts w:ascii="Verdana" w:eastAsia="Times New Roman" w:hAnsi="Verdana" w:cs="Arial"/>
      <w:sz w:val="20"/>
      <w:szCs w:val="20"/>
      <w:lang w:val="en-GB" w:eastAsia="en-GB"/>
    </w:rPr>
  </w:style>
  <w:style w:type="paragraph" w:customStyle="1" w:styleId="Headingwithnumbers">
    <w:name w:val="Heading with numbers"/>
    <w:basedOn w:val="Heading1"/>
    <w:qFormat/>
    <w:rsid w:val="00520C69"/>
    <w:pPr>
      <w:numPr>
        <w:numId w:val="1"/>
      </w:numPr>
      <w:spacing w:before="360" w:after="120" w:line="240" w:lineRule="auto"/>
      <w:ind w:left="720"/>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520C69"/>
    <w:pPr>
      <w:numPr>
        <w:ilvl w:val="1"/>
        <w:numId w:val="1"/>
      </w:numPr>
      <w:tabs>
        <w:tab w:val="left" w:pos="-1440"/>
      </w:tabs>
      <w:suppressAutoHyphens/>
      <w:spacing w:after="120"/>
      <w:ind w:left="1440" w:hanging="360"/>
    </w:pPr>
    <w:rPr>
      <w:rFonts w:ascii="Arial" w:eastAsia="Calibri" w:hAnsi="Arial" w:cs="Arial"/>
      <w:spacing w:val="-3"/>
      <w:lang w:val="en-GB" w:eastAsia="en-GB"/>
    </w:rPr>
  </w:style>
  <w:style w:type="character" w:customStyle="1" w:styleId="Sub-headingChar">
    <w:name w:val="Sub-heading Char"/>
    <w:basedOn w:val="ListParagraphChar"/>
    <w:link w:val="Sub-heading"/>
    <w:rsid w:val="00520C69"/>
    <w:rPr>
      <w:rFonts w:ascii="Arial" w:eastAsia="Calibri" w:hAnsi="Arial" w:cs="Arial"/>
      <w:spacing w:val="-3"/>
      <w:sz w:val="20"/>
      <w:szCs w:val="20"/>
      <w:lang w:val="en-GB" w:eastAsia="en-GB"/>
    </w:rPr>
  </w:style>
  <w:style w:type="paragraph" w:customStyle="1" w:styleId="Sub-sub-heading">
    <w:name w:val="Sub-sub-heading"/>
    <w:basedOn w:val="Normal"/>
    <w:qFormat/>
    <w:rsid w:val="00520C69"/>
    <w:pPr>
      <w:numPr>
        <w:ilvl w:val="2"/>
        <w:numId w:val="1"/>
      </w:numPr>
      <w:tabs>
        <w:tab w:val="left" w:pos="-1440"/>
      </w:tabs>
      <w:suppressAutoHyphens/>
      <w:spacing w:after="120" w:line="240" w:lineRule="auto"/>
    </w:pPr>
    <w:rPr>
      <w:rFonts w:ascii="Arial" w:eastAsia="Calibri" w:hAnsi="Arial" w:cs="Arial"/>
      <w:spacing w:val="-3"/>
      <w:sz w:val="20"/>
      <w:lang w:val="en-GB" w:eastAsia="en-GB"/>
    </w:rPr>
  </w:style>
  <w:style w:type="paragraph" w:customStyle="1" w:styleId="Sub-sub-sub-heading">
    <w:name w:val="Sub-sub-sub-heading"/>
    <w:basedOn w:val="ListParagraph"/>
    <w:qFormat/>
    <w:rsid w:val="00520C69"/>
    <w:pPr>
      <w:numPr>
        <w:ilvl w:val="3"/>
        <w:numId w:val="1"/>
      </w:numPr>
      <w:tabs>
        <w:tab w:val="left" w:pos="-1440"/>
      </w:tabs>
      <w:suppressAutoHyphens/>
      <w:spacing w:after="120" w:line="276" w:lineRule="auto"/>
      <w:contextualSpacing/>
    </w:pPr>
    <w:rPr>
      <w:rFonts w:ascii="Arial" w:eastAsia="Calibri" w:hAnsi="Arial" w:cs="Arial"/>
      <w:szCs w:val="22"/>
      <w:lang w:val="en-GB" w:eastAsia="en-GB"/>
    </w:rPr>
  </w:style>
  <w:style w:type="paragraph" w:styleId="BodyText">
    <w:name w:val="Body Text"/>
    <w:basedOn w:val="Normal"/>
    <w:link w:val="BodyTextChar"/>
    <w:uiPriority w:val="1"/>
    <w:unhideWhenUsed/>
    <w:qFormat/>
    <w:rsid w:val="00520C69"/>
    <w:pPr>
      <w:spacing w:after="120"/>
    </w:pPr>
    <w:rPr>
      <w:rFonts w:eastAsiaTheme="minorHAnsi"/>
      <w:lang w:val="en-GB" w:eastAsia="en-US"/>
    </w:rPr>
  </w:style>
  <w:style w:type="character" w:customStyle="1" w:styleId="BodyTextChar">
    <w:name w:val="Body Text Char"/>
    <w:basedOn w:val="DefaultParagraphFont"/>
    <w:link w:val="BodyText"/>
    <w:uiPriority w:val="1"/>
    <w:rsid w:val="00520C69"/>
    <w:rPr>
      <w:rFonts w:eastAsiaTheme="minorHAnsi"/>
      <w:lang w:val="en-GB" w:eastAsia="en-US"/>
    </w:rPr>
  </w:style>
  <w:style w:type="character" w:styleId="Emphasis">
    <w:name w:val="Emphasis"/>
    <w:uiPriority w:val="20"/>
    <w:qFormat/>
    <w:rsid w:val="00520C69"/>
    <w:rPr>
      <w:i/>
      <w:iCs/>
    </w:rPr>
  </w:style>
  <w:style w:type="paragraph" w:customStyle="1" w:styleId="BankNormal">
    <w:name w:val="BankNormal"/>
    <w:basedOn w:val="Normal"/>
    <w:link w:val="BankNormalChar"/>
    <w:rsid w:val="00520C69"/>
    <w:pPr>
      <w:spacing w:after="240" w:line="240" w:lineRule="auto"/>
    </w:pPr>
    <w:rPr>
      <w:rFonts w:ascii="Times New Roman" w:eastAsia="Times New Roman" w:hAnsi="Times New Roman" w:cs="Times New Roman"/>
      <w:sz w:val="24"/>
      <w:szCs w:val="20"/>
      <w:lang w:val="en-US" w:eastAsia="en-US"/>
    </w:rPr>
  </w:style>
  <w:style w:type="character" w:customStyle="1" w:styleId="BankNormalChar">
    <w:name w:val="BankNormal Char"/>
    <w:basedOn w:val="DefaultParagraphFont"/>
    <w:link w:val="BankNormal"/>
    <w:rsid w:val="00520C69"/>
    <w:rPr>
      <w:rFonts w:ascii="Times New Roman" w:eastAsia="Times New Roman" w:hAnsi="Times New Roman" w:cs="Times New Roman"/>
      <w:sz w:val="24"/>
      <w:szCs w:val="20"/>
      <w:lang w:val="en-US" w:eastAsia="en-US"/>
    </w:rPr>
  </w:style>
  <w:style w:type="paragraph" w:customStyle="1" w:styleId="Projectsubtitle">
    <w:name w:val="Project subtitle"/>
    <w:basedOn w:val="Normal"/>
    <w:qFormat/>
    <w:rsid w:val="00520C69"/>
    <w:pPr>
      <w:spacing w:after="0" w:line="240" w:lineRule="auto"/>
    </w:pPr>
    <w:rPr>
      <w:rFonts w:ascii="Arial" w:eastAsiaTheme="minorHAnsi" w:hAnsi="Arial" w:cstheme="minorHAnsi"/>
      <w:color w:val="000000" w:themeColor="text1" w:themeShade="80"/>
      <w:sz w:val="20"/>
      <w:szCs w:val="24"/>
      <w:lang w:val="en-US" w:eastAsia="en-US"/>
    </w:rPr>
  </w:style>
  <w:style w:type="character" w:customStyle="1" w:styleId="Documenttitle">
    <w:name w:val="Document title"/>
    <w:basedOn w:val="DefaultParagraphFont"/>
    <w:uiPriority w:val="1"/>
    <w:qFormat/>
    <w:rsid w:val="00520C69"/>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520C69"/>
    <w:pPr>
      <w:tabs>
        <w:tab w:val="clear" w:pos="4680"/>
        <w:tab w:val="clear" w:pos="9360"/>
        <w:tab w:val="center" w:pos="4320"/>
        <w:tab w:val="right" w:pos="8640"/>
      </w:tabs>
    </w:pPr>
    <w:rPr>
      <w:rFonts w:ascii="Arial" w:eastAsia="Times New Roman" w:hAnsi="Arial" w:cs="Arial"/>
      <w:b/>
      <w:color w:val="528CC9"/>
      <w:sz w:val="28"/>
      <w:szCs w:val="28"/>
      <w:lang w:val="en-GB"/>
    </w:rPr>
  </w:style>
  <w:style w:type="character" w:customStyle="1" w:styleId="HeadingblueChar">
    <w:name w:val="Heading blue Char"/>
    <w:basedOn w:val="DefaultParagraphFont"/>
    <w:link w:val="Headingblue"/>
    <w:rsid w:val="00520C69"/>
    <w:rPr>
      <w:rFonts w:ascii="Arial" w:eastAsia="Times New Roman" w:hAnsi="Arial" w:cs="Arial"/>
      <w:b/>
      <w:color w:val="528CC9"/>
      <w:sz w:val="28"/>
      <w:szCs w:val="28"/>
      <w:lang w:val="en-GB" w:eastAsia="en-US"/>
    </w:rPr>
  </w:style>
  <w:style w:type="paragraph" w:customStyle="1" w:styleId="Formbox">
    <w:name w:val="Form box"/>
    <w:basedOn w:val="Normal"/>
    <w:link w:val="FormboxChar"/>
    <w:rsid w:val="00520C69"/>
    <w:pPr>
      <w:tabs>
        <w:tab w:val="left" w:pos="2250"/>
      </w:tabs>
      <w:ind w:left="1170"/>
    </w:pPr>
    <w:rPr>
      <w:rFonts w:eastAsiaTheme="minorHAnsi"/>
      <w:lang w:val="en-GB" w:eastAsia="en-US"/>
    </w:rPr>
  </w:style>
  <w:style w:type="paragraph" w:customStyle="1" w:styleId="Formtext">
    <w:name w:val="Form text"/>
    <w:basedOn w:val="Normal"/>
    <w:link w:val="FormtextChar"/>
    <w:rsid w:val="00520C69"/>
    <w:pPr>
      <w:jc w:val="both"/>
    </w:pPr>
    <w:rPr>
      <w:rFonts w:eastAsiaTheme="minorHAnsi" w:cstheme="minorHAnsi"/>
      <w:color w:val="808080" w:themeColor="background1" w:themeShade="80"/>
      <w:lang w:val="en-GB" w:eastAsia="en-US"/>
    </w:rPr>
  </w:style>
  <w:style w:type="character" w:customStyle="1" w:styleId="FormboxChar">
    <w:name w:val="Form box Char"/>
    <w:basedOn w:val="DefaultParagraphFont"/>
    <w:link w:val="Formbox"/>
    <w:rsid w:val="00520C69"/>
    <w:rPr>
      <w:rFonts w:eastAsiaTheme="minorHAnsi"/>
      <w:lang w:val="en-GB" w:eastAsia="en-US"/>
    </w:rPr>
  </w:style>
  <w:style w:type="character" w:customStyle="1" w:styleId="FormtextChar">
    <w:name w:val="Form text Char"/>
    <w:basedOn w:val="DefaultParagraphFont"/>
    <w:link w:val="Formtext"/>
    <w:rsid w:val="00520C69"/>
    <w:rPr>
      <w:rFonts w:eastAsiaTheme="minorHAnsi" w:cstheme="minorHAnsi"/>
      <w:color w:val="808080" w:themeColor="background1" w:themeShade="80"/>
      <w:lang w:val="en-GB" w:eastAsia="en-US"/>
    </w:rPr>
  </w:style>
  <w:style w:type="paragraph" w:customStyle="1" w:styleId="Single">
    <w:name w:val="Single"/>
    <w:basedOn w:val="Normal"/>
    <w:rsid w:val="00520C69"/>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lang w:val="en-GB" w:eastAsia="en-US"/>
    </w:rPr>
  </w:style>
  <w:style w:type="paragraph" w:customStyle="1" w:styleId="SchHead">
    <w:name w:val="SchHead"/>
    <w:basedOn w:val="Normal"/>
    <w:next w:val="Normal"/>
    <w:rsid w:val="00520C69"/>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lang w:val="en-GB" w:eastAsia="en-US"/>
    </w:rPr>
  </w:style>
  <w:style w:type="paragraph" w:customStyle="1" w:styleId="Outline">
    <w:name w:val="Outline"/>
    <w:basedOn w:val="Normal"/>
    <w:rsid w:val="00520C69"/>
    <w:pPr>
      <w:spacing w:before="240" w:after="0" w:line="240" w:lineRule="auto"/>
    </w:pPr>
    <w:rPr>
      <w:rFonts w:ascii="Times New Roman" w:eastAsia="Times New Roman" w:hAnsi="Times New Roman" w:cs="Times New Roman"/>
      <w:kern w:val="28"/>
      <w:sz w:val="24"/>
      <w:szCs w:val="20"/>
      <w:lang w:val="en-US" w:eastAsia="en-US"/>
    </w:rPr>
  </w:style>
  <w:style w:type="paragraph" w:customStyle="1" w:styleId="Outline1">
    <w:name w:val="Outline1"/>
    <w:basedOn w:val="Outline"/>
    <w:next w:val="Normal"/>
    <w:rsid w:val="00520C69"/>
    <w:pPr>
      <w:keepNext/>
      <w:tabs>
        <w:tab w:val="num" w:pos="360"/>
      </w:tabs>
      <w:ind w:left="360" w:hanging="360"/>
    </w:pPr>
  </w:style>
  <w:style w:type="paragraph" w:customStyle="1" w:styleId="MarginText">
    <w:name w:val="Margin Text"/>
    <w:basedOn w:val="BodyText"/>
    <w:rsid w:val="00520C69"/>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520C69"/>
    <w:pPr>
      <w:spacing w:after="120"/>
    </w:pPr>
    <w:rPr>
      <w:rFonts w:eastAsiaTheme="minorHAnsi"/>
      <w:sz w:val="16"/>
      <w:szCs w:val="16"/>
      <w:lang w:val="en-GB" w:eastAsia="en-US"/>
    </w:rPr>
  </w:style>
  <w:style w:type="character" w:customStyle="1" w:styleId="BodyText3Char">
    <w:name w:val="Body Text 3 Char"/>
    <w:basedOn w:val="DefaultParagraphFont"/>
    <w:link w:val="BodyText3"/>
    <w:uiPriority w:val="99"/>
    <w:semiHidden/>
    <w:rsid w:val="00520C69"/>
    <w:rPr>
      <w:rFonts w:eastAsiaTheme="minorHAnsi"/>
      <w:sz w:val="16"/>
      <w:szCs w:val="16"/>
      <w:lang w:val="en-GB" w:eastAsia="en-US"/>
    </w:rPr>
  </w:style>
  <w:style w:type="paragraph" w:customStyle="1" w:styleId="Section3-Heading1">
    <w:name w:val="Section 3 - Heading 1"/>
    <w:basedOn w:val="Normal"/>
    <w:rsid w:val="00520C69"/>
    <w:pPr>
      <w:pBdr>
        <w:bottom w:val="single" w:sz="4" w:space="1" w:color="auto"/>
      </w:pBdr>
      <w:spacing w:after="240" w:line="240" w:lineRule="auto"/>
      <w:jc w:val="center"/>
    </w:pPr>
    <w:rPr>
      <w:rFonts w:ascii="Times New Roman Bold" w:eastAsia="Times New Roman" w:hAnsi="Times New Roman Bold" w:cs="Times New Roman"/>
      <w:b/>
      <w:sz w:val="32"/>
      <w:szCs w:val="24"/>
      <w:lang w:val="en-US" w:eastAsia="en-US"/>
    </w:rPr>
  </w:style>
  <w:style w:type="paragraph" w:styleId="TOCHeading">
    <w:name w:val="TOC Heading"/>
    <w:basedOn w:val="Heading1"/>
    <w:next w:val="Normal"/>
    <w:uiPriority w:val="39"/>
    <w:unhideWhenUsed/>
    <w:qFormat/>
    <w:rsid w:val="00520C69"/>
    <w:pPr>
      <w:outlineLvl w:val="9"/>
    </w:pPr>
    <w:rPr>
      <w:lang w:val="en-US"/>
    </w:rPr>
  </w:style>
  <w:style w:type="paragraph" w:styleId="TOC2">
    <w:name w:val="toc 2"/>
    <w:basedOn w:val="Normal"/>
    <w:next w:val="Normal"/>
    <w:autoRedefine/>
    <w:uiPriority w:val="39"/>
    <w:unhideWhenUsed/>
    <w:rsid w:val="00520C69"/>
    <w:pPr>
      <w:spacing w:after="100"/>
      <w:ind w:left="220"/>
    </w:pPr>
    <w:rPr>
      <w:rFonts w:cs="Times New Roman"/>
      <w:lang w:val="en-US" w:eastAsia="en-US"/>
    </w:rPr>
  </w:style>
  <w:style w:type="paragraph" w:styleId="TOC1">
    <w:name w:val="toc 1"/>
    <w:basedOn w:val="Normal"/>
    <w:next w:val="Normal"/>
    <w:autoRedefine/>
    <w:uiPriority w:val="39"/>
    <w:unhideWhenUsed/>
    <w:rsid w:val="00520C69"/>
    <w:pPr>
      <w:spacing w:after="100"/>
    </w:pPr>
    <w:rPr>
      <w:rFonts w:cs="Times New Roman"/>
      <w:lang w:val="en-US" w:eastAsia="en-US"/>
    </w:rPr>
  </w:style>
  <w:style w:type="paragraph" w:styleId="TOC3">
    <w:name w:val="toc 3"/>
    <w:basedOn w:val="Normal"/>
    <w:next w:val="Normal"/>
    <w:autoRedefine/>
    <w:uiPriority w:val="39"/>
    <w:unhideWhenUsed/>
    <w:rsid w:val="00520C69"/>
    <w:pPr>
      <w:spacing w:after="100"/>
      <w:ind w:left="440"/>
    </w:pPr>
    <w:rPr>
      <w:rFonts w:cs="Times New Roman"/>
      <w:lang w:val="en-US" w:eastAsia="en-US"/>
    </w:rPr>
  </w:style>
  <w:style w:type="paragraph" w:styleId="ListBullet2">
    <w:name w:val="List Bullet 2"/>
    <w:basedOn w:val="Normal"/>
    <w:uiPriority w:val="99"/>
    <w:semiHidden/>
    <w:unhideWhenUsed/>
    <w:rsid w:val="00520C69"/>
    <w:pPr>
      <w:spacing w:before="60" w:after="60" w:line="240" w:lineRule="auto"/>
      <w:ind w:left="964"/>
      <w:jc w:val="both"/>
    </w:pPr>
    <w:rPr>
      <w:rFonts w:ascii="Calibri" w:eastAsiaTheme="minorHAnsi" w:hAnsi="Calibri" w:cs="Calibri"/>
      <w:color w:val="262626"/>
      <w:lang w:val="en-US" w:eastAsia="en-US"/>
    </w:rPr>
  </w:style>
  <w:style w:type="table" w:customStyle="1" w:styleId="TableGrid1">
    <w:name w:val="Table Grid1"/>
    <w:basedOn w:val="TableNormal"/>
    <w:next w:val="TableGrid"/>
    <w:uiPriority w:val="59"/>
    <w:rsid w:val="00EB61D3"/>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65D8F"/>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5AA3"/>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TableParagraph">
    <w:name w:val="Table Paragraph"/>
    <w:basedOn w:val="Normal"/>
    <w:uiPriority w:val="1"/>
    <w:qFormat/>
    <w:rsid w:val="005548EC"/>
    <w:pPr>
      <w:widowControl w:val="0"/>
      <w:autoSpaceDE w:val="0"/>
      <w:autoSpaceDN w:val="0"/>
      <w:spacing w:before="121" w:after="0" w:line="240" w:lineRule="auto"/>
      <w:ind w:left="103"/>
    </w:pPr>
    <w:rPr>
      <w:rFonts w:ascii="Calibri" w:eastAsia="Calibri" w:hAnsi="Calibri" w:cs="Calibri"/>
      <w:lang w:val="en-US" w:eastAsia="en-US"/>
    </w:rPr>
  </w:style>
  <w:style w:type="paragraph" w:customStyle="1" w:styleId="BodyText1">
    <w:name w:val="Body Text1"/>
    <w:basedOn w:val="Normal"/>
    <w:rsid w:val="00384B7C"/>
    <w:pPr>
      <w:overflowPunct w:val="0"/>
      <w:autoSpaceDE w:val="0"/>
      <w:autoSpaceDN w:val="0"/>
      <w:adjustRightInd w:val="0"/>
      <w:spacing w:before="240" w:after="120" w:line="240" w:lineRule="auto"/>
      <w:textAlignment w:val="baseline"/>
    </w:pPr>
    <w:rPr>
      <w:rFonts w:ascii="Arial" w:eastAsia="Times New Roman" w:hAnsi="Arial" w:cs="Times New Roman"/>
      <w:noProof/>
      <w:sz w:val="20"/>
      <w:szCs w:val="20"/>
      <w:lang w:val="en-US" w:eastAsia="en-US"/>
    </w:rPr>
  </w:style>
  <w:style w:type="paragraph" w:styleId="Title">
    <w:name w:val="Title"/>
    <w:basedOn w:val="Normal"/>
    <w:link w:val="TitleChar"/>
    <w:uiPriority w:val="10"/>
    <w:qFormat/>
    <w:rsid w:val="00D32325"/>
    <w:pPr>
      <w:widowControl w:val="0"/>
      <w:autoSpaceDE w:val="0"/>
      <w:autoSpaceDN w:val="0"/>
      <w:spacing w:after="0" w:line="240" w:lineRule="auto"/>
      <w:ind w:left="2917" w:right="3078"/>
      <w:jc w:val="center"/>
    </w:pPr>
    <w:rPr>
      <w:rFonts w:ascii="Calibri" w:eastAsia="Calibri" w:hAnsi="Calibri" w:cs="Calibri"/>
      <w:b/>
      <w:bCs/>
      <w:sz w:val="36"/>
      <w:szCs w:val="36"/>
      <w:lang w:val="en-US" w:eastAsia="en-US"/>
    </w:rPr>
  </w:style>
  <w:style w:type="character" w:customStyle="1" w:styleId="TitleChar">
    <w:name w:val="Title Char"/>
    <w:basedOn w:val="DefaultParagraphFont"/>
    <w:link w:val="Title"/>
    <w:uiPriority w:val="10"/>
    <w:rsid w:val="00D32325"/>
    <w:rPr>
      <w:rFonts w:ascii="Calibri" w:eastAsia="Calibri" w:hAnsi="Calibri" w:cs="Calibri"/>
      <w:b/>
      <w:bCs/>
      <w:sz w:val="36"/>
      <w:szCs w:val="36"/>
      <w:lang w:val="en-US" w:eastAsia="en-US"/>
    </w:rPr>
  </w:style>
  <w:style w:type="character" w:customStyle="1" w:styleId="ui-provider">
    <w:name w:val="ui-provider"/>
    <w:basedOn w:val="DefaultParagraphFont"/>
    <w:rsid w:val="00D27358"/>
  </w:style>
  <w:style w:type="character" w:styleId="Mention">
    <w:name w:val="Mention"/>
    <w:basedOn w:val="DefaultParagraphFont"/>
    <w:uiPriority w:val="99"/>
    <w:unhideWhenUsed/>
    <w:rsid w:val="00060D2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83899">
      <w:bodyDiv w:val="1"/>
      <w:marLeft w:val="0"/>
      <w:marRight w:val="0"/>
      <w:marTop w:val="0"/>
      <w:marBottom w:val="0"/>
      <w:divBdr>
        <w:top w:val="none" w:sz="0" w:space="0" w:color="auto"/>
        <w:left w:val="none" w:sz="0" w:space="0" w:color="auto"/>
        <w:bottom w:val="none" w:sz="0" w:space="0" w:color="auto"/>
        <w:right w:val="none" w:sz="0" w:space="0" w:color="auto"/>
      </w:divBdr>
    </w:div>
    <w:div w:id="222178517">
      <w:bodyDiv w:val="1"/>
      <w:marLeft w:val="0"/>
      <w:marRight w:val="0"/>
      <w:marTop w:val="0"/>
      <w:marBottom w:val="0"/>
      <w:divBdr>
        <w:top w:val="none" w:sz="0" w:space="0" w:color="auto"/>
        <w:left w:val="none" w:sz="0" w:space="0" w:color="auto"/>
        <w:bottom w:val="none" w:sz="0" w:space="0" w:color="auto"/>
        <w:right w:val="none" w:sz="0" w:space="0" w:color="auto"/>
      </w:divBdr>
    </w:div>
    <w:div w:id="302590332">
      <w:bodyDiv w:val="1"/>
      <w:marLeft w:val="0"/>
      <w:marRight w:val="0"/>
      <w:marTop w:val="0"/>
      <w:marBottom w:val="0"/>
      <w:divBdr>
        <w:top w:val="none" w:sz="0" w:space="0" w:color="auto"/>
        <w:left w:val="none" w:sz="0" w:space="0" w:color="auto"/>
        <w:bottom w:val="none" w:sz="0" w:space="0" w:color="auto"/>
        <w:right w:val="none" w:sz="0" w:space="0" w:color="auto"/>
      </w:divBdr>
    </w:div>
    <w:div w:id="376469295">
      <w:bodyDiv w:val="1"/>
      <w:marLeft w:val="0"/>
      <w:marRight w:val="0"/>
      <w:marTop w:val="0"/>
      <w:marBottom w:val="0"/>
      <w:divBdr>
        <w:top w:val="none" w:sz="0" w:space="0" w:color="auto"/>
        <w:left w:val="none" w:sz="0" w:space="0" w:color="auto"/>
        <w:bottom w:val="none" w:sz="0" w:space="0" w:color="auto"/>
        <w:right w:val="none" w:sz="0" w:space="0" w:color="auto"/>
      </w:divBdr>
      <w:divsChild>
        <w:div w:id="1896157719">
          <w:marLeft w:val="0"/>
          <w:marRight w:val="0"/>
          <w:marTop w:val="0"/>
          <w:marBottom w:val="0"/>
          <w:divBdr>
            <w:top w:val="none" w:sz="0" w:space="0" w:color="auto"/>
            <w:left w:val="none" w:sz="0" w:space="0" w:color="auto"/>
            <w:bottom w:val="none" w:sz="0" w:space="0" w:color="auto"/>
            <w:right w:val="none" w:sz="0" w:space="0" w:color="auto"/>
          </w:divBdr>
        </w:div>
        <w:div w:id="2033259895">
          <w:marLeft w:val="0"/>
          <w:marRight w:val="0"/>
          <w:marTop w:val="0"/>
          <w:marBottom w:val="0"/>
          <w:divBdr>
            <w:top w:val="none" w:sz="0" w:space="0" w:color="auto"/>
            <w:left w:val="none" w:sz="0" w:space="0" w:color="auto"/>
            <w:bottom w:val="none" w:sz="0" w:space="0" w:color="auto"/>
            <w:right w:val="none" w:sz="0" w:space="0" w:color="auto"/>
          </w:divBdr>
        </w:div>
      </w:divsChild>
    </w:div>
    <w:div w:id="981691542">
      <w:bodyDiv w:val="1"/>
      <w:marLeft w:val="0"/>
      <w:marRight w:val="0"/>
      <w:marTop w:val="0"/>
      <w:marBottom w:val="0"/>
      <w:divBdr>
        <w:top w:val="none" w:sz="0" w:space="0" w:color="auto"/>
        <w:left w:val="none" w:sz="0" w:space="0" w:color="auto"/>
        <w:bottom w:val="none" w:sz="0" w:space="0" w:color="auto"/>
        <w:right w:val="none" w:sz="0" w:space="0" w:color="auto"/>
      </w:divBdr>
    </w:div>
    <w:div w:id="1137527475">
      <w:bodyDiv w:val="1"/>
      <w:marLeft w:val="0"/>
      <w:marRight w:val="0"/>
      <w:marTop w:val="0"/>
      <w:marBottom w:val="0"/>
      <w:divBdr>
        <w:top w:val="none" w:sz="0" w:space="0" w:color="auto"/>
        <w:left w:val="none" w:sz="0" w:space="0" w:color="auto"/>
        <w:bottom w:val="none" w:sz="0" w:space="0" w:color="auto"/>
        <w:right w:val="none" w:sz="0" w:space="0" w:color="auto"/>
      </w:divBdr>
      <w:divsChild>
        <w:div w:id="86004909">
          <w:marLeft w:val="0"/>
          <w:marRight w:val="0"/>
          <w:marTop w:val="0"/>
          <w:marBottom w:val="0"/>
          <w:divBdr>
            <w:top w:val="none" w:sz="0" w:space="0" w:color="auto"/>
            <w:left w:val="none" w:sz="0" w:space="0" w:color="auto"/>
            <w:bottom w:val="none" w:sz="0" w:space="0" w:color="auto"/>
            <w:right w:val="none" w:sz="0" w:space="0" w:color="auto"/>
          </w:divBdr>
          <w:divsChild>
            <w:div w:id="677852260">
              <w:marLeft w:val="0"/>
              <w:marRight w:val="0"/>
              <w:marTop w:val="0"/>
              <w:marBottom w:val="0"/>
              <w:divBdr>
                <w:top w:val="none" w:sz="0" w:space="0" w:color="auto"/>
                <w:left w:val="none" w:sz="0" w:space="0" w:color="auto"/>
                <w:bottom w:val="none" w:sz="0" w:space="0" w:color="auto"/>
                <w:right w:val="none" w:sz="0" w:space="0" w:color="auto"/>
              </w:divBdr>
            </w:div>
          </w:divsChild>
        </w:div>
        <w:div w:id="114719324">
          <w:marLeft w:val="0"/>
          <w:marRight w:val="0"/>
          <w:marTop w:val="0"/>
          <w:marBottom w:val="0"/>
          <w:divBdr>
            <w:top w:val="none" w:sz="0" w:space="0" w:color="auto"/>
            <w:left w:val="none" w:sz="0" w:space="0" w:color="auto"/>
            <w:bottom w:val="none" w:sz="0" w:space="0" w:color="auto"/>
            <w:right w:val="none" w:sz="0" w:space="0" w:color="auto"/>
          </w:divBdr>
          <w:divsChild>
            <w:div w:id="592249222">
              <w:marLeft w:val="0"/>
              <w:marRight w:val="0"/>
              <w:marTop w:val="0"/>
              <w:marBottom w:val="0"/>
              <w:divBdr>
                <w:top w:val="none" w:sz="0" w:space="0" w:color="auto"/>
                <w:left w:val="none" w:sz="0" w:space="0" w:color="auto"/>
                <w:bottom w:val="none" w:sz="0" w:space="0" w:color="auto"/>
                <w:right w:val="none" w:sz="0" w:space="0" w:color="auto"/>
              </w:divBdr>
            </w:div>
          </w:divsChild>
        </w:div>
        <w:div w:id="147091603">
          <w:marLeft w:val="0"/>
          <w:marRight w:val="0"/>
          <w:marTop w:val="0"/>
          <w:marBottom w:val="0"/>
          <w:divBdr>
            <w:top w:val="none" w:sz="0" w:space="0" w:color="auto"/>
            <w:left w:val="none" w:sz="0" w:space="0" w:color="auto"/>
            <w:bottom w:val="none" w:sz="0" w:space="0" w:color="auto"/>
            <w:right w:val="none" w:sz="0" w:space="0" w:color="auto"/>
          </w:divBdr>
          <w:divsChild>
            <w:div w:id="1456870151">
              <w:marLeft w:val="0"/>
              <w:marRight w:val="0"/>
              <w:marTop w:val="0"/>
              <w:marBottom w:val="0"/>
              <w:divBdr>
                <w:top w:val="none" w:sz="0" w:space="0" w:color="auto"/>
                <w:left w:val="none" w:sz="0" w:space="0" w:color="auto"/>
                <w:bottom w:val="none" w:sz="0" w:space="0" w:color="auto"/>
                <w:right w:val="none" w:sz="0" w:space="0" w:color="auto"/>
              </w:divBdr>
            </w:div>
          </w:divsChild>
        </w:div>
        <w:div w:id="161898154">
          <w:marLeft w:val="0"/>
          <w:marRight w:val="0"/>
          <w:marTop w:val="0"/>
          <w:marBottom w:val="0"/>
          <w:divBdr>
            <w:top w:val="none" w:sz="0" w:space="0" w:color="auto"/>
            <w:left w:val="none" w:sz="0" w:space="0" w:color="auto"/>
            <w:bottom w:val="none" w:sz="0" w:space="0" w:color="auto"/>
            <w:right w:val="none" w:sz="0" w:space="0" w:color="auto"/>
          </w:divBdr>
          <w:divsChild>
            <w:div w:id="2083526434">
              <w:marLeft w:val="0"/>
              <w:marRight w:val="0"/>
              <w:marTop w:val="0"/>
              <w:marBottom w:val="0"/>
              <w:divBdr>
                <w:top w:val="none" w:sz="0" w:space="0" w:color="auto"/>
                <w:left w:val="none" w:sz="0" w:space="0" w:color="auto"/>
                <w:bottom w:val="none" w:sz="0" w:space="0" w:color="auto"/>
                <w:right w:val="none" w:sz="0" w:space="0" w:color="auto"/>
              </w:divBdr>
            </w:div>
          </w:divsChild>
        </w:div>
        <w:div w:id="222256606">
          <w:marLeft w:val="0"/>
          <w:marRight w:val="0"/>
          <w:marTop w:val="0"/>
          <w:marBottom w:val="0"/>
          <w:divBdr>
            <w:top w:val="none" w:sz="0" w:space="0" w:color="auto"/>
            <w:left w:val="none" w:sz="0" w:space="0" w:color="auto"/>
            <w:bottom w:val="none" w:sz="0" w:space="0" w:color="auto"/>
            <w:right w:val="none" w:sz="0" w:space="0" w:color="auto"/>
          </w:divBdr>
          <w:divsChild>
            <w:div w:id="1792551776">
              <w:marLeft w:val="0"/>
              <w:marRight w:val="0"/>
              <w:marTop w:val="0"/>
              <w:marBottom w:val="0"/>
              <w:divBdr>
                <w:top w:val="none" w:sz="0" w:space="0" w:color="auto"/>
                <w:left w:val="none" w:sz="0" w:space="0" w:color="auto"/>
                <w:bottom w:val="none" w:sz="0" w:space="0" w:color="auto"/>
                <w:right w:val="none" w:sz="0" w:space="0" w:color="auto"/>
              </w:divBdr>
            </w:div>
          </w:divsChild>
        </w:div>
        <w:div w:id="396901793">
          <w:marLeft w:val="0"/>
          <w:marRight w:val="0"/>
          <w:marTop w:val="0"/>
          <w:marBottom w:val="0"/>
          <w:divBdr>
            <w:top w:val="none" w:sz="0" w:space="0" w:color="auto"/>
            <w:left w:val="none" w:sz="0" w:space="0" w:color="auto"/>
            <w:bottom w:val="none" w:sz="0" w:space="0" w:color="auto"/>
            <w:right w:val="none" w:sz="0" w:space="0" w:color="auto"/>
          </w:divBdr>
          <w:divsChild>
            <w:div w:id="226957811">
              <w:marLeft w:val="0"/>
              <w:marRight w:val="0"/>
              <w:marTop w:val="0"/>
              <w:marBottom w:val="0"/>
              <w:divBdr>
                <w:top w:val="none" w:sz="0" w:space="0" w:color="auto"/>
                <w:left w:val="none" w:sz="0" w:space="0" w:color="auto"/>
                <w:bottom w:val="none" w:sz="0" w:space="0" w:color="auto"/>
                <w:right w:val="none" w:sz="0" w:space="0" w:color="auto"/>
              </w:divBdr>
            </w:div>
          </w:divsChild>
        </w:div>
        <w:div w:id="424106975">
          <w:marLeft w:val="0"/>
          <w:marRight w:val="0"/>
          <w:marTop w:val="0"/>
          <w:marBottom w:val="0"/>
          <w:divBdr>
            <w:top w:val="none" w:sz="0" w:space="0" w:color="auto"/>
            <w:left w:val="none" w:sz="0" w:space="0" w:color="auto"/>
            <w:bottom w:val="none" w:sz="0" w:space="0" w:color="auto"/>
            <w:right w:val="none" w:sz="0" w:space="0" w:color="auto"/>
          </w:divBdr>
          <w:divsChild>
            <w:div w:id="1252546437">
              <w:marLeft w:val="0"/>
              <w:marRight w:val="0"/>
              <w:marTop w:val="0"/>
              <w:marBottom w:val="0"/>
              <w:divBdr>
                <w:top w:val="none" w:sz="0" w:space="0" w:color="auto"/>
                <w:left w:val="none" w:sz="0" w:space="0" w:color="auto"/>
                <w:bottom w:val="none" w:sz="0" w:space="0" w:color="auto"/>
                <w:right w:val="none" w:sz="0" w:space="0" w:color="auto"/>
              </w:divBdr>
            </w:div>
          </w:divsChild>
        </w:div>
        <w:div w:id="436339747">
          <w:marLeft w:val="0"/>
          <w:marRight w:val="0"/>
          <w:marTop w:val="0"/>
          <w:marBottom w:val="0"/>
          <w:divBdr>
            <w:top w:val="none" w:sz="0" w:space="0" w:color="auto"/>
            <w:left w:val="none" w:sz="0" w:space="0" w:color="auto"/>
            <w:bottom w:val="none" w:sz="0" w:space="0" w:color="auto"/>
            <w:right w:val="none" w:sz="0" w:space="0" w:color="auto"/>
          </w:divBdr>
          <w:divsChild>
            <w:div w:id="1092356698">
              <w:marLeft w:val="0"/>
              <w:marRight w:val="0"/>
              <w:marTop w:val="0"/>
              <w:marBottom w:val="0"/>
              <w:divBdr>
                <w:top w:val="none" w:sz="0" w:space="0" w:color="auto"/>
                <w:left w:val="none" w:sz="0" w:space="0" w:color="auto"/>
                <w:bottom w:val="none" w:sz="0" w:space="0" w:color="auto"/>
                <w:right w:val="none" w:sz="0" w:space="0" w:color="auto"/>
              </w:divBdr>
            </w:div>
          </w:divsChild>
        </w:div>
        <w:div w:id="466970383">
          <w:marLeft w:val="0"/>
          <w:marRight w:val="0"/>
          <w:marTop w:val="0"/>
          <w:marBottom w:val="0"/>
          <w:divBdr>
            <w:top w:val="none" w:sz="0" w:space="0" w:color="auto"/>
            <w:left w:val="none" w:sz="0" w:space="0" w:color="auto"/>
            <w:bottom w:val="none" w:sz="0" w:space="0" w:color="auto"/>
            <w:right w:val="none" w:sz="0" w:space="0" w:color="auto"/>
          </w:divBdr>
          <w:divsChild>
            <w:div w:id="181749919">
              <w:marLeft w:val="0"/>
              <w:marRight w:val="0"/>
              <w:marTop w:val="0"/>
              <w:marBottom w:val="0"/>
              <w:divBdr>
                <w:top w:val="none" w:sz="0" w:space="0" w:color="auto"/>
                <w:left w:val="none" w:sz="0" w:space="0" w:color="auto"/>
                <w:bottom w:val="none" w:sz="0" w:space="0" w:color="auto"/>
                <w:right w:val="none" w:sz="0" w:space="0" w:color="auto"/>
              </w:divBdr>
            </w:div>
          </w:divsChild>
        </w:div>
        <w:div w:id="612639536">
          <w:marLeft w:val="0"/>
          <w:marRight w:val="0"/>
          <w:marTop w:val="0"/>
          <w:marBottom w:val="0"/>
          <w:divBdr>
            <w:top w:val="none" w:sz="0" w:space="0" w:color="auto"/>
            <w:left w:val="none" w:sz="0" w:space="0" w:color="auto"/>
            <w:bottom w:val="none" w:sz="0" w:space="0" w:color="auto"/>
            <w:right w:val="none" w:sz="0" w:space="0" w:color="auto"/>
          </w:divBdr>
          <w:divsChild>
            <w:div w:id="113058345">
              <w:marLeft w:val="0"/>
              <w:marRight w:val="0"/>
              <w:marTop w:val="0"/>
              <w:marBottom w:val="0"/>
              <w:divBdr>
                <w:top w:val="none" w:sz="0" w:space="0" w:color="auto"/>
                <w:left w:val="none" w:sz="0" w:space="0" w:color="auto"/>
                <w:bottom w:val="none" w:sz="0" w:space="0" w:color="auto"/>
                <w:right w:val="none" w:sz="0" w:space="0" w:color="auto"/>
              </w:divBdr>
            </w:div>
            <w:div w:id="360324849">
              <w:marLeft w:val="0"/>
              <w:marRight w:val="0"/>
              <w:marTop w:val="0"/>
              <w:marBottom w:val="0"/>
              <w:divBdr>
                <w:top w:val="none" w:sz="0" w:space="0" w:color="auto"/>
                <w:left w:val="none" w:sz="0" w:space="0" w:color="auto"/>
                <w:bottom w:val="none" w:sz="0" w:space="0" w:color="auto"/>
                <w:right w:val="none" w:sz="0" w:space="0" w:color="auto"/>
              </w:divBdr>
            </w:div>
            <w:div w:id="665549023">
              <w:marLeft w:val="0"/>
              <w:marRight w:val="0"/>
              <w:marTop w:val="0"/>
              <w:marBottom w:val="0"/>
              <w:divBdr>
                <w:top w:val="none" w:sz="0" w:space="0" w:color="auto"/>
                <w:left w:val="none" w:sz="0" w:space="0" w:color="auto"/>
                <w:bottom w:val="none" w:sz="0" w:space="0" w:color="auto"/>
                <w:right w:val="none" w:sz="0" w:space="0" w:color="auto"/>
              </w:divBdr>
            </w:div>
            <w:div w:id="1090544408">
              <w:marLeft w:val="0"/>
              <w:marRight w:val="0"/>
              <w:marTop w:val="0"/>
              <w:marBottom w:val="0"/>
              <w:divBdr>
                <w:top w:val="none" w:sz="0" w:space="0" w:color="auto"/>
                <w:left w:val="none" w:sz="0" w:space="0" w:color="auto"/>
                <w:bottom w:val="none" w:sz="0" w:space="0" w:color="auto"/>
                <w:right w:val="none" w:sz="0" w:space="0" w:color="auto"/>
              </w:divBdr>
            </w:div>
            <w:div w:id="1882982992">
              <w:marLeft w:val="0"/>
              <w:marRight w:val="0"/>
              <w:marTop w:val="0"/>
              <w:marBottom w:val="0"/>
              <w:divBdr>
                <w:top w:val="none" w:sz="0" w:space="0" w:color="auto"/>
                <w:left w:val="none" w:sz="0" w:space="0" w:color="auto"/>
                <w:bottom w:val="none" w:sz="0" w:space="0" w:color="auto"/>
                <w:right w:val="none" w:sz="0" w:space="0" w:color="auto"/>
              </w:divBdr>
            </w:div>
            <w:div w:id="2019966169">
              <w:marLeft w:val="0"/>
              <w:marRight w:val="0"/>
              <w:marTop w:val="0"/>
              <w:marBottom w:val="0"/>
              <w:divBdr>
                <w:top w:val="none" w:sz="0" w:space="0" w:color="auto"/>
                <w:left w:val="none" w:sz="0" w:space="0" w:color="auto"/>
                <w:bottom w:val="none" w:sz="0" w:space="0" w:color="auto"/>
                <w:right w:val="none" w:sz="0" w:space="0" w:color="auto"/>
              </w:divBdr>
            </w:div>
          </w:divsChild>
        </w:div>
        <w:div w:id="703821600">
          <w:marLeft w:val="0"/>
          <w:marRight w:val="0"/>
          <w:marTop w:val="0"/>
          <w:marBottom w:val="0"/>
          <w:divBdr>
            <w:top w:val="none" w:sz="0" w:space="0" w:color="auto"/>
            <w:left w:val="none" w:sz="0" w:space="0" w:color="auto"/>
            <w:bottom w:val="none" w:sz="0" w:space="0" w:color="auto"/>
            <w:right w:val="none" w:sz="0" w:space="0" w:color="auto"/>
          </w:divBdr>
          <w:divsChild>
            <w:div w:id="505169055">
              <w:marLeft w:val="0"/>
              <w:marRight w:val="0"/>
              <w:marTop w:val="0"/>
              <w:marBottom w:val="0"/>
              <w:divBdr>
                <w:top w:val="none" w:sz="0" w:space="0" w:color="auto"/>
                <w:left w:val="none" w:sz="0" w:space="0" w:color="auto"/>
                <w:bottom w:val="none" w:sz="0" w:space="0" w:color="auto"/>
                <w:right w:val="none" w:sz="0" w:space="0" w:color="auto"/>
              </w:divBdr>
            </w:div>
          </w:divsChild>
        </w:div>
        <w:div w:id="707413699">
          <w:marLeft w:val="0"/>
          <w:marRight w:val="0"/>
          <w:marTop w:val="0"/>
          <w:marBottom w:val="0"/>
          <w:divBdr>
            <w:top w:val="none" w:sz="0" w:space="0" w:color="auto"/>
            <w:left w:val="none" w:sz="0" w:space="0" w:color="auto"/>
            <w:bottom w:val="none" w:sz="0" w:space="0" w:color="auto"/>
            <w:right w:val="none" w:sz="0" w:space="0" w:color="auto"/>
          </w:divBdr>
          <w:divsChild>
            <w:div w:id="557476078">
              <w:marLeft w:val="0"/>
              <w:marRight w:val="0"/>
              <w:marTop w:val="0"/>
              <w:marBottom w:val="0"/>
              <w:divBdr>
                <w:top w:val="none" w:sz="0" w:space="0" w:color="auto"/>
                <w:left w:val="none" w:sz="0" w:space="0" w:color="auto"/>
                <w:bottom w:val="none" w:sz="0" w:space="0" w:color="auto"/>
                <w:right w:val="none" w:sz="0" w:space="0" w:color="auto"/>
              </w:divBdr>
            </w:div>
          </w:divsChild>
        </w:div>
        <w:div w:id="845441782">
          <w:marLeft w:val="0"/>
          <w:marRight w:val="0"/>
          <w:marTop w:val="0"/>
          <w:marBottom w:val="0"/>
          <w:divBdr>
            <w:top w:val="none" w:sz="0" w:space="0" w:color="auto"/>
            <w:left w:val="none" w:sz="0" w:space="0" w:color="auto"/>
            <w:bottom w:val="none" w:sz="0" w:space="0" w:color="auto"/>
            <w:right w:val="none" w:sz="0" w:space="0" w:color="auto"/>
          </w:divBdr>
          <w:divsChild>
            <w:div w:id="1506480364">
              <w:marLeft w:val="0"/>
              <w:marRight w:val="0"/>
              <w:marTop w:val="0"/>
              <w:marBottom w:val="0"/>
              <w:divBdr>
                <w:top w:val="none" w:sz="0" w:space="0" w:color="auto"/>
                <w:left w:val="none" w:sz="0" w:space="0" w:color="auto"/>
                <w:bottom w:val="none" w:sz="0" w:space="0" w:color="auto"/>
                <w:right w:val="none" w:sz="0" w:space="0" w:color="auto"/>
              </w:divBdr>
            </w:div>
          </w:divsChild>
        </w:div>
        <w:div w:id="890271322">
          <w:marLeft w:val="0"/>
          <w:marRight w:val="0"/>
          <w:marTop w:val="0"/>
          <w:marBottom w:val="0"/>
          <w:divBdr>
            <w:top w:val="none" w:sz="0" w:space="0" w:color="auto"/>
            <w:left w:val="none" w:sz="0" w:space="0" w:color="auto"/>
            <w:bottom w:val="none" w:sz="0" w:space="0" w:color="auto"/>
            <w:right w:val="none" w:sz="0" w:space="0" w:color="auto"/>
          </w:divBdr>
          <w:divsChild>
            <w:div w:id="580140551">
              <w:marLeft w:val="0"/>
              <w:marRight w:val="0"/>
              <w:marTop w:val="0"/>
              <w:marBottom w:val="0"/>
              <w:divBdr>
                <w:top w:val="none" w:sz="0" w:space="0" w:color="auto"/>
                <w:left w:val="none" w:sz="0" w:space="0" w:color="auto"/>
                <w:bottom w:val="none" w:sz="0" w:space="0" w:color="auto"/>
                <w:right w:val="none" w:sz="0" w:space="0" w:color="auto"/>
              </w:divBdr>
            </w:div>
          </w:divsChild>
        </w:div>
        <w:div w:id="910851654">
          <w:marLeft w:val="0"/>
          <w:marRight w:val="0"/>
          <w:marTop w:val="0"/>
          <w:marBottom w:val="0"/>
          <w:divBdr>
            <w:top w:val="none" w:sz="0" w:space="0" w:color="auto"/>
            <w:left w:val="none" w:sz="0" w:space="0" w:color="auto"/>
            <w:bottom w:val="none" w:sz="0" w:space="0" w:color="auto"/>
            <w:right w:val="none" w:sz="0" w:space="0" w:color="auto"/>
          </w:divBdr>
          <w:divsChild>
            <w:div w:id="1009454973">
              <w:marLeft w:val="0"/>
              <w:marRight w:val="0"/>
              <w:marTop w:val="0"/>
              <w:marBottom w:val="0"/>
              <w:divBdr>
                <w:top w:val="none" w:sz="0" w:space="0" w:color="auto"/>
                <w:left w:val="none" w:sz="0" w:space="0" w:color="auto"/>
                <w:bottom w:val="none" w:sz="0" w:space="0" w:color="auto"/>
                <w:right w:val="none" w:sz="0" w:space="0" w:color="auto"/>
              </w:divBdr>
            </w:div>
          </w:divsChild>
        </w:div>
        <w:div w:id="934826833">
          <w:marLeft w:val="0"/>
          <w:marRight w:val="0"/>
          <w:marTop w:val="0"/>
          <w:marBottom w:val="0"/>
          <w:divBdr>
            <w:top w:val="none" w:sz="0" w:space="0" w:color="auto"/>
            <w:left w:val="none" w:sz="0" w:space="0" w:color="auto"/>
            <w:bottom w:val="none" w:sz="0" w:space="0" w:color="auto"/>
            <w:right w:val="none" w:sz="0" w:space="0" w:color="auto"/>
          </w:divBdr>
          <w:divsChild>
            <w:div w:id="1152024153">
              <w:marLeft w:val="0"/>
              <w:marRight w:val="0"/>
              <w:marTop w:val="0"/>
              <w:marBottom w:val="0"/>
              <w:divBdr>
                <w:top w:val="none" w:sz="0" w:space="0" w:color="auto"/>
                <w:left w:val="none" w:sz="0" w:space="0" w:color="auto"/>
                <w:bottom w:val="none" w:sz="0" w:space="0" w:color="auto"/>
                <w:right w:val="none" w:sz="0" w:space="0" w:color="auto"/>
              </w:divBdr>
            </w:div>
          </w:divsChild>
        </w:div>
        <w:div w:id="970866362">
          <w:marLeft w:val="0"/>
          <w:marRight w:val="0"/>
          <w:marTop w:val="0"/>
          <w:marBottom w:val="0"/>
          <w:divBdr>
            <w:top w:val="none" w:sz="0" w:space="0" w:color="auto"/>
            <w:left w:val="none" w:sz="0" w:space="0" w:color="auto"/>
            <w:bottom w:val="none" w:sz="0" w:space="0" w:color="auto"/>
            <w:right w:val="none" w:sz="0" w:space="0" w:color="auto"/>
          </w:divBdr>
          <w:divsChild>
            <w:div w:id="328213488">
              <w:marLeft w:val="0"/>
              <w:marRight w:val="0"/>
              <w:marTop w:val="0"/>
              <w:marBottom w:val="0"/>
              <w:divBdr>
                <w:top w:val="none" w:sz="0" w:space="0" w:color="auto"/>
                <w:left w:val="none" w:sz="0" w:space="0" w:color="auto"/>
                <w:bottom w:val="none" w:sz="0" w:space="0" w:color="auto"/>
                <w:right w:val="none" w:sz="0" w:space="0" w:color="auto"/>
              </w:divBdr>
            </w:div>
          </w:divsChild>
        </w:div>
        <w:div w:id="979654897">
          <w:marLeft w:val="0"/>
          <w:marRight w:val="0"/>
          <w:marTop w:val="0"/>
          <w:marBottom w:val="0"/>
          <w:divBdr>
            <w:top w:val="none" w:sz="0" w:space="0" w:color="auto"/>
            <w:left w:val="none" w:sz="0" w:space="0" w:color="auto"/>
            <w:bottom w:val="none" w:sz="0" w:space="0" w:color="auto"/>
            <w:right w:val="none" w:sz="0" w:space="0" w:color="auto"/>
          </w:divBdr>
          <w:divsChild>
            <w:div w:id="916092431">
              <w:marLeft w:val="0"/>
              <w:marRight w:val="0"/>
              <w:marTop w:val="0"/>
              <w:marBottom w:val="0"/>
              <w:divBdr>
                <w:top w:val="none" w:sz="0" w:space="0" w:color="auto"/>
                <w:left w:val="none" w:sz="0" w:space="0" w:color="auto"/>
                <w:bottom w:val="none" w:sz="0" w:space="0" w:color="auto"/>
                <w:right w:val="none" w:sz="0" w:space="0" w:color="auto"/>
              </w:divBdr>
            </w:div>
          </w:divsChild>
        </w:div>
        <w:div w:id="1019355087">
          <w:marLeft w:val="0"/>
          <w:marRight w:val="0"/>
          <w:marTop w:val="0"/>
          <w:marBottom w:val="0"/>
          <w:divBdr>
            <w:top w:val="none" w:sz="0" w:space="0" w:color="auto"/>
            <w:left w:val="none" w:sz="0" w:space="0" w:color="auto"/>
            <w:bottom w:val="none" w:sz="0" w:space="0" w:color="auto"/>
            <w:right w:val="none" w:sz="0" w:space="0" w:color="auto"/>
          </w:divBdr>
          <w:divsChild>
            <w:div w:id="1766657657">
              <w:marLeft w:val="0"/>
              <w:marRight w:val="0"/>
              <w:marTop w:val="0"/>
              <w:marBottom w:val="0"/>
              <w:divBdr>
                <w:top w:val="none" w:sz="0" w:space="0" w:color="auto"/>
                <w:left w:val="none" w:sz="0" w:space="0" w:color="auto"/>
                <w:bottom w:val="none" w:sz="0" w:space="0" w:color="auto"/>
                <w:right w:val="none" w:sz="0" w:space="0" w:color="auto"/>
              </w:divBdr>
            </w:div>
          </w:divsChild>
        </w:div>
        <w:div w:id="1020857912">
          <w:marLeft w:val="0"/>
          <w:marRight w:val="0"/>
          <w:marTop w:val="0"/>
          <w:marBottom w:val="0"/>
          <w:divBdr>
            <w:top w:val="none" w:sz="0" w:space="0" w:color="auto"/>
            <w:left w:val="none" w:sz="0" w:space="0" w:color="auto"/>
            <w:bottom w:val="none" w:sz="0" w:space="0" w:color="auto"/>
            <w:right w:val="none" w:sz="0" w:space="0" w:color="auto"/>
          </w:divBdr>
          <w:divsChild>
            <w:div w:id="1401710017">
              <w:marLeft w:val="0"/>
              <w:marRight w:val="0"/>
              <w:marTop w:val="0"/>
              <w:marBottom w:val="0"/>
              <w:divBdr>
                <w:top w:val="none" w:sz="0" w:space="0" w:color="auto"/>
                <w:left w:val="none" w:sz="0" w:space="0" w:color="auto"/>
                <w:bottom w:val="none" w:sz="0" w:space="0" w:color="auto"/>
                <w:right w:val="none" w:sz="0" w:space="0" w:color="auto"/>
              </w:divBdr>
            </w:div>
          </w:divsChild>
        </w:div>
        <w:div w:id="1113864156">
          <w:marLeft w:val="0"/>
          <w:marRight w:val="0"/>
          <w:marTop w:val="0"/>
          <w:marBottom w:val="0"/>
          <w:divBdr>
            <w:top w:val="none" w:sz="0" w:space="0" w:color="auto"/>
            <w:left w:val="none" w:sz="0" w:space="0" w:color="auto"/>
            <w:bottom w:val="none" w:sz="0" w:space="0" w:color="auto"/>
            <w:right w:val="none" w:sz="0" w:space="0" w:color="auto"/>
          </w:divBdr>
          <w:divsChild>
            <w:div w:id="1634404034">
              <w:marLeft w:val="0"/>
              <w:marRight w:val="0"/>
              <w:marTop w:val="0"/>
              <w:marBottom w:val="0"/>
              <w:divBdr>
                <w:top w:val="none" w:sz="0" w:space="0" w:color="auto"/>
                <w:left w:val="none" w:sz="0" w:space="0" w:color="auto"/>
                <w:bottom w:val="none" w:sz="0" w:space="0" w:color="auto"/>
                <w:right w:val="none" w:sz="0" w:space="0" w:color="auto"/>
              </w:divBdr>
            </w:div>
          </w:divsChild>
        </w:div>
        <w:div w:id="1191842511">
          <w:marLeft w:val="0"/>
          <w:marRight w:val="0"/>
          <w:marTop w:val="0"/>
          <w:marBottom w:val="0"/>
          <w:divBdr>
            <w:top w:val="none" w:sz="0" w:space="0" w:color="auto"/>
            <w:left w:val="none" w:sz="0" w:space="0" w:color="auto"/>
            <w:bottom w:val="none" w:sz="0" w:space="0" w:color="auto"/>
            <w:right w:val="none" w:sz="0" w:space="0" w:color="auto"/>
          </w:divBdr>
          <w:divsChild>
            <w:div w:id="818305879">
              <w:marLeft w:val="0"/>
              <w:marRight w:val="0"/>
              <w:marTop w:val="0"/>
              <w:marBottom w:val="0"/>
              <w:divBdr>
                <w:top w:val="none" w:sz="0" w:space="0" w:color="auto"/>
                <w:left w:val="none" w:sz="0" w:space="0" w:color="auto"/>
                <w:bottom w:val="none" w:sz="0" w:space="0" w:color="auto"/>
                <w:right w:val="none" w:sz="0" w:space="0" w:color="auto"/>
              </w:divBdr>
            </w:div>
          </w:divsChild>
        </w:div>
        <w:div w:id="1228303068">
          <w:marLeft w:val="0"/>
          <w:marRight w:val="0"/>
          <w:marTop w:val="0"/>
          <w:marBottom w:val="0"/>
          <w:divBdr>
            <w:top w:val="none" w:sz="0" w:space="0" w:color="auto"/>
            <w:left w:val="none" w:sz="0" w:space="0" w:color="auto"/>
            <w:bottom w:val="none" w:sz="0" w:space="0" w:color="auto"/>
            <w:right w:val="none" w:sz="0" w:space="0" w:color="auto"/>
          </w:divBdr>
          <w:divsChild>
            <w:div w:id="1607032517">
              <w:marLeft w:val="0"/>
              <w:marRight w:val="0"/>
              <w:marTop w:val="0"/>
              <w:marBottom w:val="0"/>
              <w:divBdr>
                <w:top w:val="none" w:sz="0" w:space="0" w:color="auto"/>
                <w:left w:val="none" w:sz="0" w:space="0" w:color="auto"/>
                <w:bottom w:val="none" w:sz="0" w:space="0" w:color="auto"/>
                <w:right w:val="none" w:sz="0" w:space="0" w:color="auto"/>
              </w:divBdr>
            </w:div>
          </w:divsChild>
        </w:div>
        <w:div w:id="1230963003">
          <w:marLeft w:val="0"/>
          <w:marRight w:val="0"/>
          <w:marTop w:val="0"/>
          <w:marBottom w:val="0"/>
          <w:divBdr>
            <w:top w:val="none" w:sz="0" w:space="0" w:color="auto"/>
            <w:left w:val="none" w:sz="0" w:space="0" w:color="auto"/>
            <w:bottom w:val="none" w:sz="0" w:space="0" w:color="auto"/>
            <w:right w:val="none" w:sz="0" w:space="0" w:color="auto"/>
          </w:divBdr>
          <w:divsChild>
            <w:div w:id="902329531">
              <w:marLeft w:val="0"/>
              <w:marRight w:val="0"/>
              <w:marTop w:val="0"/>
              <w:marBottom w:val="0"/>
              <w:divBdr>
                <w:top w:val="none" w:sz="0" w:space="0" w:color="auto"/>
                <w:left w:val="none" w:sz="0" w:space="0" w:color="auto"/>
                <w:bottom w:val="none" w:sz="0" w:space="0" w:color="auto"/>
                <w:right w:val="none" w:sz="0" w:space="0" w:color="auto"/>
              </w:divBdr>
            </w:div>
          </w:divsChild>
        </w:div>
        <w:div w:id="1385064746">
          <w:marLeft w:val="0"/>
          <w:marRight w:val="0"/>
          <w:marTop w:val="0"/>
          <w:marBottom w:val="0"/>
          <w:divBdr>
            <w:top w:val="none" w:sz="0" w:space="0" w:color="auto"/>
            <w:left w:val="none" w:sz="0" w:space="0" w:color="auto"/>
            <w:bottom w:val="none" w:sz="0" w:space="0" w:color="auto"/>
            <w:right w:val="none" w:sz="0" w:space="0" w:color="auto"/>
          </w:divBdr>
          <w:divsChild>
            <w:div w:id="245188658">
              <w:marLeft w:val="0"/>
              <w:marRight w:val="0"/>
              <w:marTop w:val="0"/>
              <w:marBottom w:val="0"/>
              <w:divBdr>
                <w:top w:val="none" w:sz="0" w:space="0" w:color="auto"/>
                <w:left w:val="none" w:sz="0" w:space="0" w:color="auto"/>
                <w:bottom w:val="none" w:sz="0" w:space="0" w:color="auto"/>
                <w:right w:val="none" w:sz="0" w:space="0" w:color="auto"/>
              </w:divBdr>
            </w:div>
          </w:divsChild>
        </w:div>
        <w:div w:id="1453792280">
          <w:marLeft w:val="0"/>
          <w:marRight w:val="0"/>
          <w:marTop w:val="0"/>
          <w:marBottom w:val="0"/>
          <w:divBdr>
            <w:top w:val="none" w:sz="0" w:space="0" w:color="auto"/>
            <w:left w:val="none" w:sz="0" w:space="0" w:color="auto"/>
            <w:bottom w:val="none" w:sz="0" w:space="0" w:color="auto"/>
            <w:right w:val="none" w:sz="0" w:space="0" w:color="auto"/>
          </w:divBdr>
          <w:divsChild>
            <w:div w:id="1526671689">
              <w:marLeft w:val="0"/>
              <w:marRight w:val="0"/>
              <w:marTop w:val="0"/>
              <w:marBottom w:val="0"/>
              <w:divBdr>
                <w:top w:val="none" w:sz="0" w:space="0" w:color="auto"/>
                <w:left w:val="none" w:sz="0" w:space="0" w:color="auto"/>
                <w:bottom w:val="none" w:sz="0" w:space="0" w:color="auto"/>
                <w:right w:val="none" w:sz="0" w:space="0" w:color="auto"/>
              </w:divBdr>
            </w:div>
          </w:divsChild>
        </w:div>
        <w:div w:id="1485656497">
          <w:marLeft w:val="0"/>
          <w:marRight w:val="0"/>
          <w:marTop w:val="0"/>
          <w:marBottom w:val="0"/>
          <w:divBdr>
            <w:top w:val="none" w:sz="0" w:space="0" w:color="auto"/>
            <w:left w:val="none" w:sz="0" w:space="0" w:color="auto"/>
            <w:bottom w:val="none" w:sz="0" w:space="0" w:color="auto"/>
            <w:right w:val="none" w:sz="0" w:space="0" w:color="auto"/>
          </w:divBdr>
          <w:divsChild>
            <w:div w:id="1457403870">
              <w:marLeft w:val="0"/>
              <w:marRight w:val="0"/>
              <w:marTop w:val="0"/>
              <w:marBottom w:val="0"/>
              <w:divBdr>
                <w:top w:val="none" w:sz="0" w:space="0" w:color="auto"/>
                <w:left w:val="none" w:sz="0" w:space="0" w:color="auto"/>
                <w:bottom w:val="none" w:sz="0" w:space="0" w:color="auto"/>
                <w:right w:val="none" w:sz="0" w:space="0" w:color="auto"/>
              </w:divBdr>
            </w:div>
          </w:divsChild>
        </w:div>
        <w:div w:id="1508128284">
          <w:marLeft w:val="0"/>
          <w:marRight w:val="0"/>
          <w:marTop w:val="0"/>
          <w:marBottom w:val="0"/>
          <w:divBdr>
            <w:top w:val="none" w:sz="0" w:space="0" w:color="auto"/>
            <w:left w:val="none" w:sz="0" w:space="0" w:color="auto"/>
            <w:bottom w:val="none" w:sz="0" w:space="0" w:color="auto"/>
            <w:right w:val="none" w:sz="0" w:space="0" w:color="auto"/>
          </w:divBdr>
          <w:divsChild>
            <w:div w:id="1040941004">
              <w:marLeft w:val="0"/>
              <w:marRight w:val="0"/>
              <w:marTop w:val="0"/>
              <w:marBottom w:val="0"/>
              <w:divBdr>
                <w:top w:val="none" w:sz="0" w:space="0" w:color="auto"/>
                <w:left w:val="none" w:sz="0" w:space="0" w:color="auto"/>
                <w:bottom w:val="none" w:sz="0" w:space="0" w:color="auto"/>
                <w:right w:val="none" w:sz="0" w:space="0" w:color="auto"/>
              </w:divBdr>
            </w:div>
          </w:divsChild>
        </w:div>
        <w:div w:id="1550340940">
          <w:marLeft w:val="0"/>
          <w:marRight w:val="0"/>
          <w:marTop w:val="0"/>
          <w:marBottom w:val="0"/>
          <w:divBdr>
            <w:top w:val="none" w:sz="0" w:space="0" w:color="auto"/>
            <w:left w:val="none" w:sz="0" w:space="0" w:color="auto"/>
            <w:bottom w:val="none" w:sz="0" w:space="0" w:color="auto"/>
            <w:right w:val="none" w:sz="0" w:space="0" w:color="auto"/>
          </w:divBdr>
          <w:divsChild>
            <w:div w:id="1196039789">
              <w:marLeft w:val="0"/>
              <w:marRight w:val="0"/>
              <w:marTop w:val="0"/>
              <w:marBottom w:val="0"/>
              <w:divBdr>
                <w:top w:val="none" w:sz="0" w:space="0" w:color="auto"/>
                <w:left w:val="none" w:sz="0" w:space="0" w:color="auto"/>
                <w:bottom w:val="none" w:sz="0" w:space="0" w:color="auto"/>
                <w:right w:val="none" w:sz="0" w:space="0" w:color="auto"/>
              </w:divBdr>
            </w:div>
          </w:divsChild>
        </w:div>
        <w:div w:id="1552955498">
          <w:marLeft w:val="0"/>
          <w:marRight w:val="0"/>
          <w:marTop w:val="0"/>
          <w:marBottom w:val="0"/>
          <w:divBdr>
            <w:top w:val="none" w:sz="0" w:space="0" w:color="auto"/>
            <w:left w:val="none" w:sz="0" w:space="0" w:color="auto"/>
            <w:bottom w:val="none" w:sz="0" w:space="0" w:color="auto"/>
            <w:right w:val="none" w:sz="0" w:space="0" w:color="auto"/>
          </w:divBdr>
          <w:divsChild>
            <w:div w:id="1513953297">
              <w:marLeft w:val="0"/>
              <w:marRight w:val="0"/>
              <w:marTop w:val="0"/>
              <w:marBottom w:val="0"/>
              <w:divBdr>
                <w:top w:val="none" w:sz="0" w:space="0" w:color="auto"/>
                <w:left w:val="none" w:sz="0" w:space="0" w:color="auto"/>
                <w:bottom w:val="none" w:sz="0" w:space="0" w:color="auto"/>
                <w:right w:val="none" w:sz="0" w:space="0" w:color="auto"/>
              </w:divBdr>
            </w:div>
          </w:divsChild>
        </w:div>
        <w:div w:id="1569924299">
          <w:marLeft w:val="0"/>
          <w:marRight w:val="0"/>
          <w:marTop w:val="0"/>
          <w:marBottom w:val="0"/>
          <w:divBdr>
            <w:top w:val="none" w:sz="0" w:space="0" w:color="auto"/>
            <w:left w:val="none" w:sz="0" w:space="0" w:color="auto"/>
            <w:bottom w:val="none" w:sz="0" w:space="0" w:color="auto"/>
            <w:right w:val="none" w:sz="0" w:space="0" w:color="auto"/>
          </w:divBdr>
          <w:divsChild>
            <w:div w:id="180049935">
              <w:marLeft w:val="0"/>
              <w:marRight w:val="0"/>
              <w:marTop w:val="0"/>
              <w:marBottom w:val="0"/>
              <w:divBdr>
                <w:top w:val="none" w:sz="0" w:space="0" w:color="auto"/>
                <w:left w:val="none" w:sz="0" w:space="0" w:color="auto"/>
                <w:bottom w:val="none" w:sz="0" w:space="0" w:color="auto"/>
                <w:right w:val="none" w:sz="0" w:space="0" w:color="auto"/>
              </w:divBdr>
            </w:div>
          </w:divsChild>
        </w:div>
        <w:div w:id="1607686716">
          <w:marLeft w:val="0"/>
          <w:marRight w:val="0"/>
          <w:marTop w:val="0"/>
          <w:marBottom w:val="0"/>
          <w:divBdr>
            <w:top w:val="none" w:sz="0" w:space="0" w:color="auto"/>
            <w:left w:val="none" w:sz="0" w:space="0" w:color="auto"/>
            <w:bottom w:val="none" w:sz="0" w:space="0" w:color="auto"/>
            <w:right w:val="none" w:sz="0" w:space="0" w:color="auto"/>
          </w:divBdr>
          <w:divsChild>
            <w:div w:id="1068187368">
              <w:marLeft w:val="0"/>
              <w:marRight w:val="0"/>
              <w:marTop w:val="0"/>
              <w:marBottom w:val="0"/>
              <w:divBdr>
                <w:top w:val="none" w:sz="0" w:space="0" w:color="auto"/>
                <w:left w:val="none" w:sz="0" w:space="0" w:color="auto"/>
                <w:bottom w:val="none" w:sz="0" w:space="0" w:color="auto"/>
                <w:right w:val="none" w:sz="0" w:space="0" w:color="auto"/>
              </w:divBdr>
            </w:div>
          </w:divsChild>
        </w:div>
        <w:div w:id="1796095385">
          <w:marLeft w:val="0"/>
          <w:marRight w:val="0"/>
          <w:marTop w:val="0"/>
          <w:marBottom w:val="0"/>
          <w:divBdr>
            <w:top w:val="none" w:sz="0" w:space="0" w:color="auto"/>
            <w:left w:val="none" w:sz="0" w:space="0" w:color="auto"/>
            <w:bottom w:val="none" w:sz="0" w:space="0" w:color="auto"/>
            <w:right w:val="none" w:sz="0" w:space="0" w:color="auto"/>
          </w:divBdr>
          <w:divsChild>
            <w:div w:id="270668597">
              <w:marLeft w:val="0"/>
              <w:marRight w:val="0"/>
              <w:marTop w:val="0"/>
              <w:marBottom w:val="0"/>
              <w:divBdr>
                <w:top w:val="none" w:sz="0" w:space="0" w:color="auto"/>
                <w:left w:val="none" w:sz="0" w:space="0" w:color="auto"/>
                <w:bottom w:val="none" w:sz="0" w:space="0" w:color="auto"/>
                <w:right w:val="none" w:sz="0" w:space="0" w:color="auto"/>
              </w:divBdr>
            </w:div>
          </w:divsChild>
        </w:div>
        <w:div w:id="1871606174">
          <w:marLeft w:val="0"/>
          <w:marRight w:val="0"/>
          <w:marTop w:val="0"/>
          <w:marBottom w:val="0"/>
          <w:divBdr>
            <w:top w:val="none" w:sz="0" w:space="0" w:color="auto"/>
            <w:left w:val="none" w:sz="0" w:space="0" w:color="auto"/>
            <w:bottom w:val="none" w:sz="0" w:space="0" w:color="auto"/>
            <w:right w:val="none" w:sz="0" w:space="0" w:color="auto"/>
          </w:divBdr>
          <w:divsChild>
            <w:div w:id="311253520">
              <w:marLeft w:val="0"/>
              <w:marRight w:val="0"/>
              <w:marTop w:val="0"/>
              <w:marBottom w:val="0"/>
              <w:divBdr>
                <w:top w:val="none" w:sz="0" w:space="0" w:color="auto"/>
                <w:left w:val="none" w:sz="0" w:space="0" w:color="auto"/>
                <w:bottom w:val="none" w:sz="0" w:space="0" w:color="auto"/>
                <w:right w:val="none" w:sz="0" w:space="0" w:color="auto"/>
              </w:divBdr>
            </w:div>
            <w:div w:id="928731595">
              <w:marLeft w:val="0"/>
              <w:marRight w:val="0"/>
              <w:marTop w:val="0"/>
              <w:marBottom w:val="0"/>
              <w:divBdr>
                <w:top w:val="none" w:sz="0" w:space="0" w:color="auto"/>
                <w:left w:val="none" w:sz="0" w:space="0" w:color="auto"/>
                <w:bottom w:val="none" w:sz="0" w:space="0" w:color="auto"/>
                <w:right w:val="none" w:sz="0" w:space="0" w:color="auto"/>
              </w:divBdr>
            </w:div>
            <w:div w:id="1578127026">
              <w:marLeft w:val="0"/>
              <w:marRight w:val="0"/>
              <w:marTop w:val="0"/>
              <w:marBottom w:val="0"/>
              <w:divBdr>
                <w:top w:val="none" w:sz="0" w:space="0" w:color="auto"/>
                <w:left w:val="none" w:sz="0" w:space="0" w:color="auto"/>
                <w:bottom w:val="none" w:sz="0" w:space="0" w:color="auto"/>
                <w:right w:val="none" w:sz="0" w:space="0" w:color="auto"/>
              </w:divBdr>
            </w:div>
            <w:div w:id="1605840792">
              <w:marLeft w:val="0"/>
              <w:marRight w:val="0"/>
              <w:marTop w:val="0"/>
              <w:marBottom w:val="0"/>
              <w:divBdr>
                <w:top w:val="none" w:sz="0" w:space="0" w:color="auto"/>
                <w:left w:val="none" w:sz="0" w:space="0" w:color="auto"/>
                <w:bottom w:val="none" w:sz="0" w:space="0" w:color="auto"/>
                <w:right w:val="none" w:sz="0" w:space="0" w:color="auto"/>
              </w:divBdr>
            </w:div>
            <w:div w:id="1801066684">
              <w:marLeft w:val="0"/>
              <w:marRight w:val="0"/>
              <w:marTop w:val="0"/>
              <w:marBottom w:val="0"/>
              <w:divBdr>
                <w:top w:val="none" w:sz="0" w:space="0" w:color="auto"/>
                <w:left w:val="none" w:sz="0" w:space="0" w:color="auto"/>
                <w:bottom w:val="none" w:sz="0" w:space="0" w:color="auto"/>
                <w:right w:val="none" w:sz="0" w:space="0" w:color="auto"/>
              </w:divBdr>
            </w:div>
            <w:div w:id="1851138340">
              <w:marLeft w:val="0"/>
              <w:marRight w:val="0"/>
              <w:marTop w:val="0"/>
              <w:marBottom w:val="0"/>
              <w:divBdr>
                <w:top w:val="none" w:sz="0" w:space="0" w:color="auto"/>
                <w:left w:val="none" w:sz="0" w:space="0" w:color="auto"/>
                <w:bottom w:val="none" w:sz="0" w:space="0" w:color="auto"/>
                <w:right w:val="none" w:sz="0" w:space="0" w:color="auto"/>
              </w:divBdr>
            </w:div>
            <w:div w:id="1928268443">
              <w:marLeft w:val="0"/>
              <w:marRight w:val="0"/>
              <w:marTop w:val="0"/>
              <w:marBottom w:val="0"/>
              <w:divBdr>
                <w:top w:val="none" w:sz="0" w:space="0" w:color="auto"/>
                <w:left w:val="none" w:sz="0" w:space="0" w:color="auto"/>
                <w:bottom w:val="none" w:sz="0" w:space="0" w:color="auto"/>
                <w:right w:val="none" w:sz="0" w:space="0" w:color="auto"/>
              </w:divBdr>
            </w:div>
          </w:divsChild>
        </w:div>
        <w:div w:id="2130972777">
          <w:marLeft w:val="0"/>
          <w:marRight w:val="0"/>
          <w:marTop w:val="0"/>
          <w:marBottom w:val="0"/>
          <w:divBdr>
            <w:top w:val="none" w:sz="0" w:space="0" w:color="auto"/>
            <w:left w:val="none" w:sz="0" w:space="0" w:color="auto"/>
            <w:bottom w:val="none" w:sz="0" w:space="0" w:color="auto"/>
            <w:right w:val="none" w:sz="0" w:space="0" w:color="auto"/>
          </w:divBdr>
          <w:divsChild>
            <w:div w:id="191708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86016">
      <w:bodyDiv w:val="1"/>
      <w:marLeft w:val="0"/>
      <w:marRight w:val="0"/>
      <w:marTop w:val="0"/>
      <w:marBottom w:val="0"/>
      <w:divBdr>
        <w:top w:val="none" w:sz="0" w:space="0" w:color="auto"/>
        <w:left w:val="none" w:sz="0" w:space="0" w:color="auto"/>
        <w:bottom w:val="none" w:sz="0" w:space="0" w:color="auto"/>
        <w:right w:val="none" w:sz="0" w:space="0" w:color="auto"/>
      </w:divBdr>
      <w:divsChild>
        <w:div w:id="594093289">
          <w:marLeft w:val="0"/>
          <w:marRight w:val="0"/>
          <w:marTop w:val="0"/>
          <w:marBottom w:val="0"/>
          <w:divBdr>
            <w:top w:val="none" w:sz="0" w:space="0" w:color="auto"/>
            <w:left w:val="none" w:sz="0" w:space="0" w:color="auto"/>
            <w:bottom w:val="none" w:sz="0" w:space="0" w:color="auto"/>
            <w:right w:val="none" w:sz="0" w:space="0" w:color="auto"/>
          </w:divBdr>
          <w:divsChild>
            <w:div w:id="1131823289">
              <w:marLeft w:val="0"/>
              <w:marRight w:val="0"/>
              <w:marTop w:val="0"/>
              <w:marBottom w:val="0"/>
              <w:divBdr>
                <w:top w:val="none" w:sz="0" w:space="0" w:color="auto"/>
                <w:left w:val="none" w:sz="0" w:space="0" w:color="auto"/>
                <w:bottom w:val="none" w:sz="0" w:space="0" w:color="auto"/>
                <w:right w:val="none" w:sz="0" w:space="0" w:color="auto"/>
              </w:divBdr>
            </w:div>
          </w:divsChild>
        </w:div>
        <w:div w:id="1151293945">
          <w:marLeft w:val="0"/>
          <w:marRight w:val="0"/>
          <w:marTop w:val="0"/>
          <w:marBottom w:val="0"/>
          <w:divBdr>
            <w:top w:val="none" w:sz="0" w:space="0" w:color="auto"/>
            <w:left w:val="none" w:sz="0" w:space="0" w:color="auto"/>
            <w:bottom w:val="none" w:sz="0" w:space="0" w:color="auto"/>
            <w:right w:val="none" w:sz="0" w:space="0" w:color="auto"/>
          </w:divBdr>
          <w:divsChild>
            <w:div w:id="321740010">
              <w:marLeft w:val="0"/>
              <w:marRight w:val="0"/>
              <w:marTop w:val="0"/>
              <w:marBottom w:val="0"/>
              <w:divBdr>
                <w:top w:val="none" w:sz="0" w:space="0" w:color="auto"/>
                <w:left w:val="none" w:sz="0" w:space="0" w:color="auto"/>
                <w:bottom w:val="none" w:sz="0" w:space="0" w:color="auto"/>
                <w:right w:val="none" w:sz="0" w:space="0" w:color="auto"/>
              </w:divBdr>
            </w:div>
            <w:div w:id="49442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34152">
      <w:bodyDiv w:val="1"/>
      <w:marLeft w:val="0"/>
      <w:marRight w:val="0"/>
      <w:marTop w:val="0"/>
      <w:marBottom w:val="0"/>
      <w:divBdr>
        <w:top w:val="none" w:sz="0" w:space="0" w:color="auto"/>
        <w:left w:val="none" w:sz="0" w:space="0" w:color="auto"/>
        <w:bottom w:val="none" w:sz="0" w:space="0" w:color="auto"/>
        <w:right w:val="none" w:sz="0" w:space="0" w:color="auto"/>
      </w:divBdr>
    </w:div>
    <w:div w:id="1528443278">
      <w:bodyDiv w:val="1"/>
      <w:marLeft w:val="0"/>
      <w:marRight w:val="0"/>
      <w:marTop w:val="0"/>
      <w:marBottom w:val="0"/>
      <w:divBdr>
        <w:top w:val="none" w:sz="0" w:space="0" w:color="auto"/>
        <w:left w:val="none" w:sz="0" w:space="0" w:color="auto"/>
        <w:bottom w:val="none" w:sz="0" w:space="0" w:color="auto"/>
        <w:right w:val="none" w:sz="0" w:space="0" w:color="auto"/>
      </w:divBdr>
    </w:div>
    <w:div w:id="1676808530">
      <w:bodyDiv w:val="1"/>
      <w:marLeft w:val="0"/>
      <w:marRight w:val="0"/>
      <w:marTop w:val="0"/>
      <w:marBottom w:val="0"/>
      <w:divBdr>
        <w:top w:val="none" w:sz="0" w:space="0" w:color="auto"/>
        <w:left w:val="none" w:sz="0" w:space="0" w:color="auto"/>
        <w:bottom w:val="none" w:sz="0" w:space="0" w:color="auto"/>
        <w:right w:val="none" w:sz="0" w:space="0" w:color="auto"/>
      </w:divBdr>
      <w:divsChild>
        <w:div w:id="164832651">
          <w:marLeft w:val="0"/>
          <w:marRight w:val="0"/>
          <w:marTop w:val="0"/>
          <w:marBottom w:val="0"/>
          <w:divBdr>
            <w:top w:val="none" w:sz="0" w:space="0" w:color="auto"/>
            <w:left w:val="none" w:sz="0" w:space="0" w:color="auto"/>
            <w:bottom w:val="none" w:sz="0" w:space="0" w:color="auto"/>
            <w:right w:val="none" w:sz="0" w:space="0" w:color="auto"/>
          </w:divBdr>
        </w:div>
        <w:div w:id="287470941">
          <w:marLeft w:val="0"/>
          <w:marRight w:val="0"/>
          <w:marTop w:val="0"/>
          <w:marBottom w:val="0"/>
          <w:divBdr>
            <w:top w:val="none" w:sz="0" w:space="0" w:color="auto"/>
            <w:left w:val="none" w:sz="0" w:space="0" w:color="auto"/>
            <w:bottom w:val="none" w:sz="0" w:space="0" w:color="auto"/>
            <w:right w:val="none" w:sz="0" w:space="0" w:color="auto"/>
          </w:divBdr>
        </w:div>
        <w:div w:id="299845618">
          <w:marLeft w:val="0"/>
          <w:marRight w:val="0"/>
          <w:marTop w:val="0"/>
          <w:marBottom w:val="0"/>
          <w:divBdr>
            <w:top w:val="none" w:sz="0" w:space="0" w:color="auto"/>
            <w:left w:val="none" w:sz="0" w:space="0" w:color="auto"/>
            <w:bottom w:val="none" w:sz="0" w:space="0" w:color="auto"/>
            <w:right w:val="none" w:sz="0" w:space="0" w:color="auto"/>
          </w:divBdr>
        </w:div>
        <w:div w:id="471337244">
          <w:marLeft w:val="0"/>
          <w:marRight w:val="0"/>
          <w:marTop w:val="0"/>
          <w:marBottom w:val="0"/>
          <w:divBdr>
            <w:top w:val="none" w:sz="0" w:space="0" w:color="auto"/>
            <w:left w:val="none" w:sz="0" w:space="0" w:color="auto"/>
            <w:bottom w:val="none" w:sz="0" w:space="0" w:color="auto"/>
            <w:right w:val="none" w:sz="0" w:space="0" w:color="auto"/>
          </w:divBdr>
        </w:div>
        <w:div w:id="541749038">
          <w:marLeft w:val="0"/>
          <w:marRight w:val="0"/>
          <w:marTop w:val="0"/>
          <w:marBottom w:val="0"/>
          <w:divBdr>
            <w:top w:val="none" w:sz="0" w:space="0" w:color="auto"/>
            <w:left w:val="none" w:sz="0" w:space="0" w:color="auto"/>
            <w:bottom w:val="none" w:sz="0" w:space="0" w:color="auto"/>
            <w:right w:val="none" w:sz="0" w:space="0" w:color="auto"/>
          </w:divBdr>
        </w:div>
        <w:div w:id="668098869">
          <w:marLeft w:val="0"/>
          <w:marRight w:val="0"/>
          <w:marTop w:val="0"/>
          <w:marBottom w:val="0"/>
          <w:divBdr>
            <w:top w:val="none" w:sz="0" w:space="0" w:color="auto"/>
            <w:left w:val="none" w:sz="0" w:space="0" w:color="auto"/>
            <w:bottom w:val="none" w:sz="0" w:space="0" w:color="auto"/>
            <w:right w:val="none" w:sz="0" w:space="0" w:color="auto"/>
          </w:divBdr>
        </w:div>
        <w:div w:id="1034430457">
          <w:marLeft w:val="0"/>
          <w:marRight w:val="0"/>
          <w:marTop w:val="0"/>
          <w:marBottom w:val="0"/>
          <w:divBdr>
            <w:top w:val="none" w:sz="0" w:space="0" w:color="auto"/>
            <w:left w:val="none" w:sz="0" w:space="0" w:color="auto"/>
            <w:bottom w:val="none" w:sz="0" w:space="0" w:color="auto"/>
            <w:right w:val="none" w:sz="0" w:space="0" w:color="auto"/>
          </w:divBdr>
        </w:div>
        <w:div w:id="1057390096">
          <w:marLeft w:val="0"/>
          <w:marRight w:val="0"/>
          <w:marTop w:val="0"/>
          <w:marBottom w:val="0"/>
          <w:divBdr>
            <w:top w:val="none" w:sz="0" w:space="0" w:color="auto"/>
            <w:left w:val="none" w:sz="0" w:space="0" w:color="auto"/>
            <w:bottom w:val="none" w:sz="0" w:space="0" w:color="auto"/>
            <w:right w:val="none" w:sz="0" w:space="0" w:color="auto"/>
          </w:divBdr>
        </w:div>
        <w:div w:id="1113985875">
          <w:marLeft w:val="0"/>
          <w:marRight w:val="0"/>
          <w:marTop w:val="0"/>
          <w:marBottom w:val="0"/>
          <w:divBdr>
            <w:top w:val="none" w:sz="0" w:space="0" w:color="auto"/>
            <w:left w:val="none" w:sz="0" w:space="0" w:color="auto"/>
            <w:bottom w:val="none" w:sz="0" w:space="0" w:color="auto"/>
            <w:right w:val="none" w:sz="0" w:space="0" w:color="auto"/>
          </w:divBdr>
        </w:div>
        <w:div w:id="1219895479">
          <w:marLeft w:val="0"/>
          <w:marRight w:val="0"/>
          <w:marTop w:val="0"/>
          <w:marBottom w:val="0"/>
          <w:divBdr>
            <w:top w:val="none" w:sz="0" w:space="0" w:color="auto"/>
            <w:left w:val="none" w:sz="0" w:space="0" w:color="auto"/>
            <w:bottom w:val="none" w:sz="0" w:space="0" w:color="auto"/>
            <w:right w:val="none" w:sz="0" w:space="0" w:color="auto"/>
          </w:divBdr>
        </w:div>
        <w:div w:id="1449659751">
          <w:marLeft w:val="0"/>
          <w:marRight w:val="0"/>
          <w:marTop w:val="0"/>
          <w:marBottom w:val="0"/>
          <w:divBdr>
            <w:top w:val="none" w:sz="0" w:space="0" w:color="auto"/>
            <w:left w:val="none" w:sz="0" w:space="0" w:color="auto"/>
            <w:bottom w:val="none" w:sz="0" w:space="0" w:color="auto"/>
            <w:right w:val="none" w:sz="0" w:space="0" w:color="auto"/>
          </w:divBdr>
        </w:div>
        <w:div w:id="1479154353">
          <w:marLeft w:val="0"/>
          <w:marRight w:val="0"/>
          <w:marTop w:val="0"/>
          <w:marBottom w:val="0"/>
          <w:divBdr>
            <w:top w:val="none" w:sz="0" w:space="0" w:color="auto"/>
            <w:left w:val="none" w:sz="0" w:space="0" w:color="auto"/>
            <w:bottom w:val="none" w:sz="0" w:space="0" w:color="auto"/>
            <w:right w:val="none" w:sz="0" w:space="0" w:color="auto"/>
          </w:divBdr>
        </w:div>
        <w:div w:id="1683043135">
          <w:marLeft w:val="0"/>
          <w:marRight w:val="0"/>
          <w:marTop w:val="0"/>
          <w:marBottom w:val="0"/>
          <w:divBdr>
            <w:top w:val="none" w:sz="0" w:space="0" w:color="auto"/>
            <w:left w:val="none" w:sz="0" w:space="0" w:color="auto"/>
            <w:bottom w:val="none" w:sz="0" w:space="0" w:color="auto"/>
            <w:right w:val="none" w:sz="0" w:space="0" w:color="auto"/>
          </w:divBdr>
        </w:div>
        <w:div w:id="1718774509">
          <w:marLeft w:val="0"/>
          <w:marRight w:val="0"/>
          <w:marTop w:val="0"/>
          <w:marBottom w:val="0"/>
          <w:divBdr>
            <w:top w:val="none" w:sz="0" w:space="0" w:color="auto"/>
            <w:left w:val="none" w:sz="0" w:space="0" w:color="auto"/>
            <w:bottom w:val="none" w:sz="0" w:space="0" w:color="auto"/>
            <w:right w:val="none" w:sz="0" w:space="0" w:color="auto"/>
          </w:divBdr>
        </w:div>
        <w:div w:id="2029869061">
          <w:marLeft w:val="0"/>
          <w:marRight w:val="0"/>
          <w:marTop w:val="0"/>
          <w:marBottom w:val="0"/>
          <w:divBdr>
            <w:top w:val="none" w:sz="0" w:space="0" w:color="auto"/>
            <w:left w:val="none" w:sz="0" w:space="0" w:color="auto"/>
            <w:bottom w:val="none" w:sz="0" w:space="0" w:color="auto"/>
            <w:right w:val="none" w:sz="0" w:space="0" w:color="auto"/>
          </w:divBdr>
        </w:div>
        <w:div w:id="2139492239">
          <w:marLeft w:val="0"/>
          <w:marRight w:val="0"/>
          <w:marTop w:val="0"/>
          <w:marBottom w:val="0"/>
          <w:divBdr>
            <w:top w:val="none" w:sz="0" w:space="0" w:color="auto"/>
            <w:left w:val="none" w:sz="0" w:space="0" w:color="auto"/>
            <w:bottom w:val="none" w:sz="0" w:space="0" w:color="auto"/>
            <w:right w:val="none" w:sz="0" w:space="0" w:color="auto"/>
          </w:divBdr>
        </w:div>
      </w:divsChild>
    </w:div>
    <w:div w:id="1787045607">
      <w:bodyDiv w:val="1"/>
      <w:marLeft w:val="0"/>
      <w:marRight w:val="0"/>
      <w:marTop w:val="0"/>
      <w:marBottom w:val="0"/>
      <w:divBdr>
        <w:top w:val="none" w:sz="0" w:space="0" w:color="auto"/>
        <w:left w:val="none" w:sz="0" w:space="0" w:color="auto"/>
        <w:bottom w:val="none" w:sz="0" w:space="0" w:color="auto"/>
        <w:right w:val="none" w:sz="0" w:space="0" w:color="auto"/>
      </w:divBdr>
    </w:div>
    <w:div w:id="1881018034">
      <w:bodyDiv w:val="1"/>
      <w:marLeft w:val="0"/>
      <w:marRight w:val="0"/>
      <w:marTop w:val="0"/>
      <w:marBottom w:val="0"/>
      <w:divBdr>
        <w:top w:val="none" w:sz="0" w:space="0" w:color="auto"/>
        <w:left w:val="none" w:sz="0" w:space="0" w:color="auto"/>
        <w:bottom w:val="none" w:sz="0" w:space="0" w:color="auto"/>
        <w:right w:val="none" w:sz="0" w:space="0" w:color="auto"/>
      </w:divBdr>
    </w:div>
    <w:div w:id="2027631305">
      <w:bodyDiv w:val="1"/>
      <w:marLeft w:val="0"/>
      <w:marRight w:val="0"/>
      <w:marTop w:val="0"/>
      <w:marBottom w:val="0"/>
      <w:divBdr>
        <w:top w:val="none" w:sz="0" w:space="0" w:color="auto"/>
        <w:left w:val="none" w:sz="0" w:space="0" w:color="auto"/>
        <w:bottom w:val="none" w:sz="0" w:space="0" w:color="auto"/>
        <w:right w:val="none" w:sz="0" w:space="0" w:color="auto"/>
      </w:divBdr>
    </w:div>
    <w:div w:id="203942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org/sc/suborg/en/sanctions/un-sc-consolidated-list" TargetMode="External"/><Relationship Id="rId18" Type="http://schemas.openxmlformats.org/officeDocument/2006/relationships/hyperlink" Target="http://supplier.quantum.partneragencies.org/" TargetMode="External"/><Relationship Id="rId26" Type="http://schemas.openxmlformats.org/officeDocument/2006/relationships/hyperlink" Target="http://supplier.quantum.partneragencies.org/" TargetMode="External"/><Relationship Id="rId39" Type="http://schemas.openxmlformats.org/officeDocument/2006/relationships/hyperlink" Target="https://www.unwomen.org/en/about-us/procurement" TargetMode="External"/><Relationship Id="rId21" Type="http://schemas.openxmlformats.org/officeDocument/2006/relationships/hyperlink" Target="https://unwomen.sharepoint.com/management/Procurement/Procurement%20Document%20and%20Forms%20Library/supplier.quantum.partneragencies.org" TargetMode="External"/><Relationship Id="rId34" Type="http://schemas.openxmlformats.org/officeDocument/2006/relationships/hyperlink" Target="file:///C:/Users/ASkuk/AppData/Local/Microsoft/Windows/INetCache/Content.Outlook/P6A224TP/unwomen.org" TargetMode="External"/><Relationship Id="rId42" Type="http://schemas.microsoft.com/office/2011/relationships/commentsExtended" Target="commentsExtended.xml"/><Relationship Id="rId47" Type="http://schemas.openxmlformats.org/officeDocument/2006/relationships/fontTable" Target="fontTable.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worldbank.org/en/about/corporate-procurement/business-opportunities/non-responsible-vendors" TargetMode="External"/><Relationship Id="rId29" Type="http://schemas.openxmlformats.org/officeDocument/2006/relationships/hyperlink" Target="http://supplier.quantum.partneragencies.org/" TargetMode="External"/><Relationship Id="rId11" Type="http://schemas.openxmlformats.org/officeDocument/2006/relationships/hyperlink" Target="https://www.un.org/Depts/ptd/about-us/un-supplier-code-conduct" TargetMode="External"/><Relationship Id="rId24" Type="http://schemas.openxmlformats.org/officeDocument/2006/relationships/hyperlink" Target="https://unwomen.sharepoint.com/management/Procurement/Procurement%20Document%20and%20Forms%20Library/supplier.quantum.partneragencies.org" TargetMode="External"/><Relationship Id="rId32" Type="http://schemas.openxmlformats.org/officeDocument/2006/relationships/hyperlink" Target="https://unwomen.sharepoint.com/management/Procurement/Procurement%20Document%20and%20Forms%20Library/supplier.quantum.partneragencies.org" TargetMode="External"/><Relationship Id="rId37" Type="http://schemas.openxmlformats.org/officeDocument/2006/relationships/hyperlink" Target="http://www.unwomen.org/en/about-us/procurement/vendor-protest-procedure" TargetMode="External"/><Relationship Id="rId40" Type="http://schemas.openxmlformats.org/officeDocument/2006/relationships/hyperlink" Target="https://www.unwomen.org/en/digital-library/publications/2021/09/un-women-strategic-plan-2022-2025" TargetMode="External"/><Relationship Id="rId45" Type="http://schemas.openxmlformats.org/officeDocument/2006/relationships/hyperlink" Target="https://www.unwomen.org/en/about-us/procurement" TargetMode="External"/><Relationship Id="rId5" Type="http://schemas.openxmlformats.org/officeDocument/2006/relationships/numbering" Target="numbering.xml"/><Relationship Id="rId15" Type="http://schemas.openxmlformats.org/officeDocument/2006/relationships/hyperlink" Target="https://www.worldbank.org/en/about/corporate-procurement/business-opportunities/non-responsible-vendors" TargetMode="External"/><Relationship Id="rId23" Type="http://schemas.openxmlformats.org/officeDocument/2006/relationships/hyperlink" Target="https://unwomen.sharepoint.com/management/Procurement/Procurement%20Document%20and%20Forms%20Library/supplier.quantum.partneragencies.org" TargetMode="External"/><Relationship Id="rId28" Type="http://schemas.openxmlformats.org/officeDocument/2006/relationships/hyperlink" Target="http://www.timeanddate.com/worldclock/" TargetMode="External"/><Relationship Id="rId36" Type="http://schemas.openxmlformats.org/officeDocument/2006/relationships/hyperlink" Target="http://www.unwomen.org/en/about-us/procurement/vendor-protest-procedure" TargetMode="External"/><Relationship Id="rId49"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unwomen.sharepoint.com/management/Procurement/Procurement%20Document%20and%20Forms%20Library/supplier.quantum.partneragencies.org" TargetMode="External"/><Relationship Id="rId31" Type="http://schemas.openxmlformats.org/officeDocument/2006/relationships/hyperlink" Target="https://unwomen.sharepoint.com/management/Procurement/Procurement%20Document%20and%20Forms%20Library/supplier.quantum.partneragencies.org" TargetMode="External"/><Relationship Id="rId44"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org/sc/suborg/en/sanctions/1267/aq_sanctions_list" TargetMode="External"/><Relationship Id="rId22" Type="http://schemas.openxmlformats.org/officeDocument/2006/relationships/hyperlink" Target="https://unwomen.sharepoint.com/management/Procurement/Procurement%20Document%20and%20Forms%20Library/supplier.quantum.partneragencies.org" TargetMode="External"/><Relationship Id="rId27" Type="http://schemas.openxmlformats.org/officeDocument/2006/relationships/hyperlink" Target="https://unwomen.sharepoint.com/management/Procurement/Procurement%20Document%20and%20Forms%20Library/supplier.quantum.partneragencies.org" TargetMode="External"/><Relationship Id="rId30" Type="http://schemas.openxmlformats.org/officeDocument/2006/relationships/hyperlink" Target="http://supplier.quantum.partneragencies.org/" TargetMode="External"/><Relationship Id="rId35" Type="http://schemas.openxmlformats.org/officeDocument/2006/relationships/hyperlink" Target="file:///C:/Users/ASkuk/AppData/Local/Microsoft/Windows/INetCache/Content.Outlook/P6A224TP/ungm.org" TargetMode="External"/><Relationship Id="rId43" Type="http://schemas.microsoft.com/office/2016/09/relationships/commentsIds" Target="commentsIds.xml"/><Relationship Id="rId48" Type="http://schemas.microsoft.com/office/2011/relationships/people" Target="people.xml"/><Relationship Id="rId8" Type="http://schemas.openxmlformats.org/officeDocument/2006/relationships/webSettings" Target="webSettings.xml"/><Relationship Id="rId51" Type="http://schemas.microsoft.com/office/2020/10/relationships/intelligence" Target="intelligence2.xml"/><Relationship Id="rId3" Type="http://schemas.openxmlformats.org/officeDocument/2006/relationships/customXml" Target="../customXml/item3.xml"/><Relationship Id="rId12" Type="http://schemas.openxmlformats.org/officeDocument/2006/relationships/hyperlink" Target="https://www.ungm.org/" TargetMode="External"/><Relationship Id="rId17" Type="http://schemas.openxmlformats.org/officeDocument/2006/relationships/hyperlink" Target="https://www.worldbank.org/en/projects-operations/procurement/debarred-firms" TargetMode="External"/><Relationship Id="rId25" Type="http://schemas.openxmlformats.org/officeDocument/2006/relationships/hyperlink" Target="http://supplier.quantum.partneragencies.org/" TargetMode="External"/><Relationship Id="rId33" Type="http://schemas.openxmlformats.org/officeDocument/2006/relationships/hyperlink" Target="http://supplier.quantum.partneragencies.org/" TargetMode="External"/><Relationship Id="rId38" Type="http://schemas.openxmlformats.org/officeDocument/2006/relationships/hyperlink" Target="https://www.unwomen.org/en/about-us/procurement" TargetMode="External"/><Relationship Id="rId46" Type="http://schemas.openxmlformats.org/officeDocument/2006/relationships/hyperlink" Target="https://www.weps.org/about" TargetMode="External"/><Relationship Id="rId20" Type="http://schemas.openxmlformats.org/officeDocument/2006/relationships/hyperlink" Target="https://unwomen.sharepoint.com/management/Procurement/Procurement%20Document%20and%20Forms%20Library/supplier.quantum.partneragencies.org" TargetMode="External"/><Relationship Id="rId41"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www.epi.org/multimedia/gender-pay-gap-calculator/" TargetMode="External"/><Relationship Id="rId2" Type="http://schemas.openxmlformats.org/officeDocument/2006/relationships/hyperlink" Target="https://synd.io/pay-gap-calculator/" TargetMode="External"/><Relationship Id="rId1" Type="http://schemas.openxmlformats.org/officeDocument/2006/relationships/hyperlink" Target="https://www.closeyourpaygap.org.uk/calculat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kuk\Downloads\Request%20for%20Proposal%20(RFP)%20Information%20She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138FFA6ACC4710AC850089327414C2"/>
        <w:category>
          <w:name w:val="General"/>
          <w:gallery w:val="placeholder"/>
        </w:category>
        <w:types>
          <w:type w:val="bbPlcHdr"/>
        </w:types>
        <w:behaviors>
          <w:behavior w:val="content"/>
        </w:behaviors>
        <w:guid w:val="{EFB6774F-915B-413B-9ADC-D5534529F58D}"/>
      </w:docPartPr>
      <w:docPartBody>
        <w:p w:rsidR="0072396D" w:rsidRDefault="0072396D">
          <w:pPr>
            <w:pStyle w:val="B2138FFA6ACC4710AC850089327414C2"/>
          </w:pPr>
          <w:r w:rsidRPr="009D7EBA">
            <w:rPr>
              <w:color w:val="808080" w:themeColor="background1" w:themeShade="80"/>
            </w:rPr>
            <w:t>Enter # days</w:t>
          </w:r>
        </w:p>
      </w:docPartBody>
    </w:docPart>
    <w:docPart>
      <w:docPartPr>
        <w:name w:val="44115D5BE37E4D949430AF9DDBCFC978"/>
        <w:category>
          <w:name w:val="General"/>
          <w:gallery w:val="placeholder"/>
        </w:category>
        <w:types>
          <w:type w:val="bbPlcHdr"/>
        </w:types>
        <w:behaviors>
          <w:behavior w:val="content"/>
        </w:behaviors>
        <w:guid w:val="{9F788071-7A11-49D9-BBED-0420950AF56F}"/>
      </w:docPartPr>
      <w:docPartBody>
        <w:p w:rsidR="0072396D" w:rsidRDefault="0072396D">
          <w:pPr>
            <w:pStyle w:val="44115D5BE37E4D949430AF9DDBCFC978"/>
          </w:pPr>
          <w:r w:rsidRPr="00FE5C5A">
            <w:rPr>
              <w:rStyle w:val="PlaceholderText"/>
              <w:rFonts w:cstheme="minorHAnsi"/>
              <w:szCs w:val="20"/>
            </w:rPr>
            <w:t>Choose an item.</w:t>
          </w:r>
        </w:p>
      </w:docPartBody>
    </w:docPart>
    <w:docPart>
      <w:docPartPr>
        <w:name w:val="8929C0E709CF4B84A5B76A261278008C"/>
        <w:category>
          <w:name w:val="General"/>
          <w:gallery w:val="placeholder"/>
        </w:category>
        <w:types>
          <w:type w:val="bbPlcHdr"/>
        </w:types>
        <w:behaviors>
          <w:behavior w:val="content"/>
        </w:behaviors>
        <w:guid w:val="{9AC4E94F-532C-42DA-811D-E12E7D059B38}"/>
      </w:docPartPr>
      <w:docPartBody>
        <w:p w:rsidR="0072396D" w:rsidRDefault="0072396D">
          <w:pPr>
            <w:pStyle w:val="8929C0E709CF4B84A5B76A261278008C"/>
          </w:pPr>
          <w:r w:rsidRPr="00FE5C5A">
            <w:rPr>
              <w:rStyle w:val="PlaceholderText"/>
              <w:rFonts w:cstheme="minorHAnsi"/>
              <w:szCs w:val="20"/>
            </w:rPr>
            <w:t>Choose an item.</w:t>
          </w:r>
        </w:p>
      </w:docPartBody>
    </w:docPart>
    <w:docPart>
      <w:docPartPr>
        <w:name w:val="4B5CE636750A44B08F916BABA82C19B6"/>
        <w:category>
          <w:name w:val="General"/>
          <w:gallery w:val="placeholder"/>
        </w:category>
        <w:types>
          <w:type w:val="bbPlcHdr"/>
        </w:types>
        <w:behaviors>
          <w:behavior w:val="content"/>
        </w:behaviors>
        <w:guid w:val="{69CFEC76-C002-4F99-AB4E-D4AA62884138}"/>
      </w:docPartPr>
      <w:docPartBody>
        <w:p w:rsidR="0072396D" w:rsidRDefault="0072396D">
          <w:pPr>
            <w:pStyle w:val="4B5CE636750A44B08F916BABA82C19B6"/>
          </w:pPr>
          <w:r w:rsidRPr="00FE5C5A">
            <w:rPr>
              <w:rStyle w:val="PlaceholderText"/>
              <w:rFonts w:cstheme="minorHAnsi"/>
              <w:szCs w:val="20"/>
            </w:rPr>
            <w:t>Choose an item.</w:t>
          </w:r>
        </w:p>
      </w:docPartBody>
    </w:docPart>
    <w:docPart>
      <w:docPartPr>
        <w:name w:val="4F5DF623805F4D3B8A775DDD868B824F"/>
        <w:category>
          <w:name w:val="General"/>
          <w:gallery w:val="placeholder"/>
        </w:category>
        <w:types>
          <w:type w:val="bbPlcHdr"/>
        </w:types>
        <w:behaviors>
          <w:behavior w:val="content"/>
        </w:behaviors>
        <w:guid w:val="{3370FBEC-F50C-4148-B06F-10274DB11752}"/>
      </w:docPartPr>
      <w:docPartBody>
        <w:p w:rsidR="0072396D" w:rsidRDefault="0072396D">
          <w:pPr>
            <w:pStyle w:val="4F5DF623805F4D3B8A775DDD868B824F"/>
          </w:pPr>
          <w:r w:rsidRPr="00FE5C5A">
            <w:rPr>
              <w:rStyle w:val="PlaceholderText"/>
              <w:rFonts w:cstheme="minorHAnsi"/>
              <w:szCs w:val="20"/>
            </w:rPr>
            <w:t>Choose an item.</w:t>
          </w:r>
        </w:p>
      </w:docPartBody>
    </w:docPart>
    <w:docPart>
      <w:docPartPr>
        <w:name w:val="A82EC01B1E164EC1B19E02F03EE9AC24"/>
        <w:category>
          <w:name w:val="General"/>
          <w:gallery w:val="placeholder"/>
        </w:category>
        <w:types>
          <w:type w:val="bbPlcHdr"/>
        </w:types>
        <w:behaviors>
          <w:behavior w:val="content"/>
        </w:behaviors>
        <w:guid w:val="{CF0B9E35-9F86-4A71-A8FE-39FFCCD07882}"/>
      </w:docPartPr>
      <w:docPartBody>
        <w:p w:rsidR="0072396D" w:rsidRDefault="0072396D">
          <w:pPr>
            <w:pStyle w:val="A82EC01B1E164EC1B19E02F03EE9AC24"/>
          </w:pPr>
          <w:r w:rsidRPr="00632C3D">
            <w:rPr>
              <w:rStyle w:val="PlaceholderText"/>
              <w:szCs w:val="20"/>
            </w:rPr>
            <w:t>Choose an item</w:t>
          </w:r>
          <w:r w:rsidRPr="00632C3D">
            <w:rPr>
              <w:rFonts w:eastAsia="Calibri" w:cstheme="minorHAnsi"/>
              <w:color w:val="808080"/>
              <w:sz w:val="20"/>
              <w:szCs w:val="20"/>
            </w:rPr>
            <w:t>.</w:t>
          </w:r>
        </w:p>
      </w:docPartBody>
    </w:docPart>
    <w:docPart>
      <w:docPartPr>
        <w:name w:val="517915D248AD436C93A527CB18CF9D7A"/>
        <w:category>
          <w:name w:val="General"/>
          <w:gallery w:val="placeholder"/>
        </w:category>
        <w:types>
          <w:type w:val="bbPlcHdr"/>
        </w:types>
        <w:behaviors>
          <w:behavior w:val="content"/>
        </w:behaviors>
        <w:guid w:val="{FC580F12-76CC-47BF-880E-699C338A82C4}"/>
      </w:docPartPr>
      <w:docPartBody>
        <w:p w:rsidR="0072396D" w:rsidRDefault="0072396D">
          <w:pPr>
            <w:pStyle w:val="517915D248AD436C93A527CB18CF9D7A"/>
          </w:pPr>
          <w:r w:rsidRPr="00632C3D">
            <w:rPr>
              <w:rStyle w:val="PlaceholderText"/>
              <w:szCs w:val="20"/>
            </w:rPr>
            <w:t>Choose an item.</w:t>
          </w:r>
        </w:p>
      </w:docPartBody>
    </w:docPart>
    <w:docPart>
      <w:docPartPr>
        <w:name w:val="47BBEC8B504E466EB668D2F9C044E7C3"/>
        <w:category>
          <w:name w:val="General"/>
          <w:gallery w:val="placeholder"/>
        </w:category>
        <w:types>
          <w:type w:val="bbPlcHdr"/>
        </w:types>
        <w:behaviors>
          <w:behavior w:val="content"/>
        </w:behaviors>
        <w:guid w:val="{9A0DB0C6-E160-4D99-9A07-6913E5008D33}"/>
      </w:docPartPr>
      <w:docPartBody>
        <w:p w:rsidR="0072396D" w:rsidRDefault="0072396D">
          <w:pPr>
            <w:pStyle w:val="47BBEC8B504E466EB668D2F9C044E7C3"/>
          </w:pPr>
          <w:r w:rsidRPr="00632C3D">
            <w:rPr>
              <w:rStyle w:val="PlaceholderText"/>
              <w:szCs w:val="20"/>
            </w:rPr>
            <w:t>Choose an item.</w:t>
          </w:r>
        </w:p>
      </w:docPartBody>
    </w:docPart>
    <w:docPart>
      <w:docPartPr>
        <w:name w:val="1044A973991F45CDAA6F40900552357D"/>
        <w:category>
          <w:name w:val="General"/>
          <w:gallery w:val="placeholder"/>
        </w:category>
        <w:types>
          <w:type w:val="bbPlcHdr"/>
        </w:types>
        <w:behaviors>
          <w:behavior w:val="content"/>
        </w:behaviors>
        <w:guid w:val="{E6B9AD18-13EF-4F28-9BFA-D6950BBC6DC2}"/>
      </w:docPartPr>
      <w:docPartBody>
        <w:p w:rsidR="0072396D" w:rsidRDefault="0072396D">
          <w:pPr>
            <w:pStyle w:val="1044A973991F45CDAA6F40900552357D"/>
          </w:pPr>
          <w:r w:rsidRPr="00632C3D">
            <w:rPr>
              <w:rStyle w:val="PlaceholderText"/>
              <w:szCs w:val="20"/>
            </w:rPr>
            <w:t>Choose an item.</w:t>
          </w:r>
        </w:p>
      </w:docPartBody>
    </w:docPart>
    <w:docPart>
      <w:docPartPr>
        <w:name w:val="2F13FD5286E84D51A385D7AFBE4CB230"/>
        <w:category>
          <w:name w:val="General"/>
          <w:gallery w:val="placeholder"/>
        </w:category>
        <w:types>
          <w:type w:val="bbPlcHdr"/>
        </w:types>
        <w:behaviors>
          <w:behavior w:val="content"/>
        </w:behaviors>
        <w:guid w:val="{19DFEF04-C1A6-49A3-A85E-AE4916C80BDD}"/>
      </w:docPartPr>
      <w:docPartBody>
        <w:p w:rsidR="0072396D" w:rsidRDefault="0072396D">
          <w:pPr>
            <w:pStyle w:val="2F13FD5286E84D51A385D7AFBE4CB230"/>
          </w:pPr>
          <w:r w:rsidRPr="00632C3D">
            <w:rPr>
              <w:rFonts w:eastAsia="Times New Roman" w:cstheme="minorHAnsi"/>
              <w:color w:val="808080"/>
              <w:sz w:val="20"/>
              <w:szCs w:val="20"/>
            </w:rPr>
            <w:t>Choose an item.</w:t>
          </w:r>
        </w:p>
      </w:docPartBody>
    </w:docPart>
    <w:docPart>
      <w:docPartPr>
        <w:name w:val="CE20CF8939C14702B786BF3DC8BCA846"/>
        <w:category>
          <w:name w:val="General"/>
          <w:gallery w:val="placeholder"/>
        </w:category>
        <w:types>
          <w:type w:val="bbPlcHdr"/>
        </w:types>
        <w:behaviors>
          <w:behavior w:val="content"/>
        </w:behaviors>
        <w:guid w:val="{E313A9C2-5BE2-40E8-AD10-ED39C30C41CE}"/>
      </w:docPartPr>
      <w:docPartBody>
        <w:p w:rsidR="0072396D" w:rsidRDefault="0072396D">
          <w:pPr>
            <w:pStyle w:val="CE20CF8939C14702B786BF3DC8BCA846"/>
          </w:pPr>
          <w:r>
            <w:rPr>
              <w:rStyle w:val="PlaceholderText"/>
              <w:rFonts w:cstheme="minorHAnsi"/>
              <w:szCs w:val="20"/>
            </w:rPr>
            <w:t>Choose an item.</w:t>
          </w:r>
        </w:p>
      </w:docPartBody>
    </w:docPart>
    <w:docPart>
      <w:docPartPr>
        <w:name w:val="D8A335FDA772487BA0F1E62E365BD5E3"/>
        <w:category>
          <w:name w:val="General"/>
          <w:gallery w:val="placeholder"/>
        </w:category>
        <w:types>
          <w:type w:val="bbPlcHdr"/>
        </w:types>
        <w:behaviors>
          <w:behavior w:val="content"/>
        </w:behaviors>
        <w:guid w:val="{59475009-173A-45BC-B8B2-56ADFCBF810A}"/>
      </w:docPartPr>
      <w:docPartBody>
        <w:p w:rsidR="0072396D" w:rsidRDefault="0072396D">
          <w:pPr>
            <w:pStyle w:val="D8A335FDA772487BA0F1E62E365BD5E3"/>
          </w:pPr>
          <w:r>
            <w:rPr>
              <w:rStyle w:val="PlaceholderText"/>
              <w:rFonts w:cstheme="minorHAnsi"/>
              <w:szCs w:val="20"/>
            </w:rPr>
            <w:t>Click or tap here to enter text.</w:t>
          </w:r>
        </w:p>
      </w:docPartBody>
    </w:docPart>
    <w:docPart>
      <w:docPartPr>
        <w:name w:val="4C242989AADB4156BF88C8338B2F6EF6"/>
        <w:category>
          <w:name w:val="General"/>
          <w:gallery w:val="placeholder"/>
        </w:category>
        <w:types>
          <w:type w:val="bbPlcHdr"/>
        </w:types>
        <w:behaviors>
          <w:behavior w:val="content"/>
        </w:behaviors>
        <w:guid w:val="{87765277-8F8E-4D8C-8882-1CD540CC294C}"/>
      </w:docPartPr>
      <w:docPartBody>
        <w:p w:rsidR="0072396D" w:rsidRDefault="0072396D">
          <w:pPr>
            <w:pStyle w:val="4C242989AADB4156BF88C8338B2F6EF6"/>
          </w:pPr>
          <w:r w:rsidRPr="00632C3D">
            <w:rPr>
              <w:rStyle w:val="PlaceholderText"/>
              <w:szCs w:val="20"/>
            </w:rPr>
            <w:t>Click or tap here to enter text.</w:t>
          </w:r>
        </w:p>
      </w:docPartBody>
    </w:docPart>
    <w:docPart>
      <w:docPartPr>
        <w:name w:val="DB3B3D8C1E05436EB51755A5EF45F906"/>
        <w:category>
          <w:name w:val="General"/>
          <w:gallery w:val="placeholder"/>
        </w:category>
        <w:types>
          <w:type w:val="bbPlcHdr"/>
        </w:types>
        <w:behaviors>
          <w:behavior w:val="content"/>
        </w:behaviors>
        <w:guid w:val="{554BAFE7-ED9F-4B16-BA59-7DF783B106DB}"/>
      </w:docPartPr>
      <w:docPartBody>
        <w:p w:rsidR="00EB71E0" w:rsidRDefault="00285F35" w:rsidP="00285F35">
          <w:pPr>
            <w:pStyle w:val="DB3B3D8C1E05436EB51755A5EF45F906"/>
          </w:pPr>
          <w:r w:rsidRPr="00FE5C5A">
            <w:rPr>
              <w:rStyle w:val="PlaceholderText"/>
              <w:rFonts w:cstheme="minorHAnsi"/>
              <w:szCs w:val="20"/>
            </w:rPr>
            <w:t>Choose an item.</w:t>
          </w:r>
        </w:p>
      </w:docPartBody>
    </w:docPart>
    <w:docPart>
      <w:docPartPr>
        <w:name w:val="D73F50B7153E43E1BE68C1EACEE897E2"/>
        <w:category>
          <w:name w:val="General"/>
          <w:gallery w:val="placeholder"/>
        </w:category>
        <w:types>
          <w:type w:val="bbPlcHdr"/>
        </w:types>
        <w:behaviors>
          <w:behavior w:val="content"/>
        </w:behaviors>
        <w:guid w:val="{0AB82569-5758-4EFC-AF7E-C8DACE365928}"/>
      </w:docPartPr>
      <w:docPartBody>
        <w:p w:rsidR="00EB71E0" w:rsidRDefault="00285F35" w:rsidP="00285F35">
          <w:pPr>
            <w:pStyle w:val="D73F50B7153E43E1BE68C1EACEE897E2"/>
          </w:pPr>
          <w:r>
            <w:rPr>
              <w:rStyle w:val="PlaceholderText"/>
              <w:rFonts w:cstheme="minorHAnsi"/>
              <w:szCs w:val="20"/>
            </w:rPr>
            <w:t>Choose an item.</w:t>
          </w:r>
        </w:p>
      </w:docPartBody>
    </w:docPart>
    <w:docPart>
      <w:docPartPr>
        <w:name w:val="FED0AD054CFB4DE39721CACFD6D6C456"/>
        <w:category>
          <w:name w:val="General"/>
          <w:gallery w:val="placeholder"/>
        </w:category>
        <w:types>
          <w:type w:val="bbPlcHdr"/>
        </w:types>
        <w:behaviors>
          <w:behavior w:val="content"/>
        </w:behaviors>
        <w:guid w:val="{7785B752-2459-4F20-8AAF-45363AFE6AA1}"/>
      </w:docPartPr>
      <w:docPartBody>
        <w:p w:rsidR="00EC15FC" w:rsidRDefault="00AE78A7" w:rsidP="00AE78A7">
          <w:pPr>
            <w:pStyle w:val="FED0AD054CFB4DE39721CACFD6D6C456"/>
          </w:pPr>
          <w:r w:rsidRPr="00083C1A">
            <w:rPr>
              <w:rStyle w:val="PlaceholderText"/>
              <w:szCs w:val="20"/>
            </w:rPr>
            <w:t>Click or tap here to enter text.</w:t>
          </w:r>
        </w:p>
      </w:docPartBody>
    </w:docPart>
    <w:docPart>
      <w:docPartPr>
        <w:name w:val="49CF4E269B4940B28254469151B4585D"/>
        <w:category>
          <w:name w:val="General"/>
          <w:gallery w:val="placeholder"/>
        </w:category>
        <w:types>
          <w:type w:val="bbPlcHdr"/>
        </w:types>
        <w:behaviors>
          <w:behavior w:val="content"/>
        </w:behaviors>
        <w:guid w:val="{F118FE8B-29A4-4C74-9AA7-953E917B6107}"/>
      </w:docPartPr>
      <w:docPartBody>
        <w:p w:rsidR="00EC15FC" w:rsidRDefault="00AE78A7" w:rsidP="00AE78A7">
          <w:pPr>
            <w:pStyle w:val="49CF4E269B4940B28254469151B4585D"/>
          </w:pPr>
          <w:r w:rsidRPr="00632C3D">
            <w:rPr>
              <w:rStyle w:val="PlaceholderText"/>
              <w:szCs w:val="20"/>
            </w:rPr>
            <w:t>Click or tap here to enter text.</w:t>
          </w:r>
        </w:p>
      </w:docPartBody>
    </w:docPart>
    <w:docPart>
      <w:docPartPr>
        <w:name w:val="0C5BD57AAB8542178869C6B8649B1D4C"/>
        <w:category>
          <w:name w:val="General"/>
          <w:gallery w:val="placeholder"/>
        </w:category>
        <w:types>
          <w:type w:val="bbPlcHdr"/>
        </w:types>
        <w:behaviors>
          <w:behavior w:val="content"/>
        </w:behaviors>
        <w:guid w:val="{D8D56D47-7100-4006-BA39-D7C13A163488}"/>
      </w:docPartPr>
      <w:docPartBody>
        <w:p w:rsidR="00EC15FC" w:rsidRDefault="00AE78A7" w:rsidP="00AE78A7">
          <w:pPr>
            <w:pStyle w:val="0C5BD57AAB8542178869C6B8649B1D4C"/>
          </w:pPr>
          <w:r w:rsidRPr="00632C3D">
            <w:rPr>
              <w:rStyle w:val="PlaceholderText"/>
              <w:szCs w:val="20"/>
            </w:rPr>
            <w:t>Click or tap here to enter text.</w:t>
          </w:r>
        </w:p>
      </w:docPartBody>
    </w:docPart>
    <w:docPart>
      <w:docPartPr>
        <w:name w:val="F6C4F3CCAA9042E58C1A4301B47C1A74"/>
        <w:category>
          <w:name w:val="General"/>
          <w:gallery w:val="placeholder"/>
        </w:category>
        <w:types>
          <w:type w:val="bbPlcHdr"/>
        </w:types>
        <w:behaviors>
          <w:behavior w:val="content"/>
        </w:behaviors>
        <w:guid w:val="{83FC2CF7-8453-4FE1-B5EF-616402770846}"/>
      </w:docPartPr>
      <w:docPartBody>
        <w:p w:rsidR="0026649A" w:rsidRDefault="00AE78A7">
          <w:pPr>
            <w:pStyle w:val="F6C4F3CCAA9042E58C1A4301B47C1A74"/>
          </w:pPr>
          <w:r w:rsidRPr="00632C3D">
            <w:rPr>
              <w:rStyle w:val="PlaceholderText"/>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480"/>
    <w:rsid w:val="000A6508"/>
    <w:rsid w:val="000D1EF2"/>
    <w:rsid w:val="0010023F"/>
    <w:rsid w:val="00163480"/>
    <w:rsid w:val="001A31B8"/>
    <w:rsid w:val="0026649A"/>
    <w:rsid w:val="00280315"/>
    <w:rsid w:val="00285F35"/>
    <w:rsid w:val="003E25FF"/>
    <w:rsid w:val="004711BD"/>
    <w:rsid w:val="004A2438"/>
    <w:rsid w:val="004E1CB6"/>
    <w:rsid w:val="005972F0"/>
    <w:rsid w:val="005D1DE4"/>
    <w:rsid w:val="006243B7"/>
    <w:rsid w:val="00690606"/>
    <w:rsid w:val="00696F7B"/>
    <w:rsid w:val="006A2B4A"/>
    <w:rsid w:val="006B6414"/>
    <w:rsid w:val="006E0942"/>
    <w:rsid w:val="0072396D"/>
    <w:rsid w:val="00832E5A"/>
    <w:rsid w:val="008551D6"/>
    <w:rsid w:val="0087669E"/>
    <w:rsid w:val="009466E7"/>
    <w:rsid w:val="00967BF8"/>
    <w:rsid w:val="00973038"/>
    <w:rsid w:val="00A06751"/>
    <w:rsid w:val="00A36F2F"/>
    <w:rsid w:val="00AA10EF"/>
    <w:rsid w:val="00AE78A7"/>
    <w:rsid w:val="00C3346E"/>
    <w:rsid w:val="00D5734C"/>
    <w:rsid w:val="00E1636B"/>
    <w:rsid w:val="00E34FDA"/>
    <w:rsid w:val="00E62E7F"/>
    <w:rsid w:val="00EB71E0"/>
    <w:rsid w:val="00EC15FC"/>
    <w:rsid w:val="00F052B7"/>
    <w:rsid w:val="00FA25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E78A7"/>
    <w:rPr>
      <w:color w:val="808080"/>
      <w:sz w:val="20"/>
    </w:rPr>
  </w:style>
  <w:style w:type="paragraph" w:customStyle="1" w:styleId="F6C4F3CCAA9042E58C1A4301B47C1A74">
    <w:name w:val="F6C4F3CCAA9042E58C1A4301B47C1A74"/>
    <w:pPr>
      <w:spacing w:line="278" w:lineRule="auto"/>
    </w:pPr>
    <w:rPr>
      <w:kern w:val="2"/>
      <w:sz w:val="24"/>
      <w:szCs w:val="24"/>
      <w:lang w:val="en-US" w:eastAsia="en-US"/>
      <w14:ligatures w14:val="standardContextual"/>
    </w:rPr>
  </w:style>
  <w:style w:type="paragraph" w:customStyle="1" w:styleId="B2138FFA6ACC4710AC850089327414C2">
    <w:name w:val="B2138FFA6ACC4710AC850089327414C2"/>
  </w:style>
  <w:style w:type="paragraph" w:customStyle="1" w:styleId="44115D5BE37E4D949430AF9DDBCFC978">
    <w:name w:val="44115D5BE37E4D949430AF9DDBCFC978"/>
  </w:style>
  <w:style w:type="paragraph" w:customStyle="1" w:styleId="8929C0E709CF4B84A5B76A261278008C">
    <w:name w:val="8929C0E709CF4B84A5B76A261278008C"/>
  </w:style>
  <w:style w:type="paragraph" w:customStyle="1" w:styleId="4B5CE636750A44B08F916BABA82C19B6">
    <w:name w:val="4B5CE636750A44B08F916BABA82C19B6"/>
  </w:style>
  <w:style w:type="paragraph" w:customStyle="1" w:styleId="4F5DF623805F4D3B8A775DDD868B824F">
    <w:name w:val="4F5DF623805F4D3B8A775DDD868B824F"/>
  </w:style>
  <w:style w:type="paragraph" w:customStyle="1" w:styleId="A82EC01B1E164EC1B19E02F03EE9AC24">
    <w:name w:val="A82EC01B1E164EC1B19E02F03EE9AC24"/>
  </w:style>
  <w:style w:type="paragraph" w:customStyle="1" w:styleId="517915D248AD436C93A527CB18CF9D7A">
    <w:name w:val="517915D248AD436C93A527CB18CF9D7A"/>
  </w:style>
  <w:style w:type="paragraph" w:customStyle="1" w:styleId="47BBEC8B504E466EB668D2F9C044E7C3">
    <w:name w:val="47BBEC8B504E466EB668D2F9C044E7C3"/>
  </w:style>
  <w:style w:type="paragraph" w:customStyle="1" w:styleId="1044A973991F45CDAA6F40900552357D">
    <w:name w:val="1044A973991F45CDAA6F40900552357D"/>
  </w:style>
  <w:style w:type="paragraph" w:customStyle="1" w:styleId="2F13FD5286E84D51A385D7AFBE4CB230">
    <w:name w:val="2F13FD5286E84D51A385D7AFBE4CB230"/>
  </w:style>
  <w:style w:type="paragraph" w:customStyle="1" w:styleId="CE20CF8939C14702B786BF3DC8BCA846">
    <w:name w:val="CE20CF8939C14702B786BF3DC8BCA846"/>
  </w:style>
  <w:style w:type="paragraph" w:customStyle="1" w:styleId="D8A335FDA772487BA0F1E62E365BD5E3">
    <w:name w:val="D8A335FDA772487BA0F1E62E365BD5E3"/>
  </w:style>
  <w:style w:type="paragraph" w:customStyle="1" w:styleId="4C242989AADB4156BF88C8338B2F6EF6">
    <w:name w:val="4C242989AADB4156BF88C8338B2F6EF6"/>
  </w:style>
  <w:style w:type="paragraph" w:customStyle="1" w:styleId="DB3B3D8C1E05436EB51755A5EF45F906">
    <w:name w:val="DB3B3D8C1E05436EB51755A5EF45F906"/>
    <w:rsid w:val="00285F35"/>
  </w:style>
  <w:style w:type="paragraph" w:customStyle="1" w:styleId="D73F50B7153E43E1BE68C1EACEE897E2">
    <w:name w:val="D73F50B7153E43E1BE68C1EACEE897E2"/>
    <w:rsid w:val="00285F35"/>
  </w:style>
  <w:style w:type="paragraph" w:customStyle="1" w:styleId="FED0AD054CFB4DE39721CACFD6D6C456">
    <w:name w:val="FED0AD054CFB4DE39721CACFD6D6C456"/>
    <w:rsid w:val="00AE78A7"/>
  </w:style>
  <w:style w:type="paragraph" w:customStyle="1" w:styleId="49CF4E269B4940B28254469151B4585D">
    <w:name w:val="49CF4E269B4940B28254469151B4585D"/>
    <w:rsid w:val="00AE78A7"/>
  </w:style>
  <w:style w:type="paragraph" w:customStyle="1" w:styleId="0C5BD57AAB8542178869C6B8649B1D4C">
    <w:name w:val="0C5BD57AAB8542178869C6B8649B1D4C"/>
    <w:rsid w:val="00AE78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aebb7ee-2ec0-4cc9-942c-fd04cc55e912">
      <UserInfo>
        <DisplayName>Randyll Pandohie</DisplayName>
        <AccountId>36</AccountId>
        <AccountType/>
      </UserInfo>
    </SharedWithUsers>
    <lcf76f155ced4ddcb4097134ff3c332f xmlns="cadd6b6a-d6f8-476d-8c22-b5e2e5117bfd">
      <Terms xmlns="http://schemas.microsoft.com/office/infopath/2007/PartnerControls"/>
    </lcf76f155ced4ddcb4097134ff3c332f>
    <TaxCatchAll xmlns="baebb7ee-2ec0-4cc9-942c-fd04cc55e9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6DABE0A4623B4BB3E2E3B8F889CA29" ma:contentTypeVersion="18" ma:contentTypeDescription="Create a new document." ma:contentTypeScope="" ma:versionID="a13729f3ca1605e8a803acd5755598ad">
  <xsd:schema xmlns:xsd="http://www.w3.org/2001/XMLSchema" xmlns:xs="http://www.w3.org/2001/XMLSchema" xmlns:p="http://schemas.microsoft.com/office/2006/metadata/properties" xmlns:ns2="cadd6b6a-d6f8-476d-8c22-b5e2e5117bfd" xmlns:ns3="baebb7ee-2ec0-4cc9-942c-fd04cc55e912" targetNamespace="http://schemas.microsoft.com/office/2006/metadata/properties" ma:root="true" ma:fieldsID="51f7a22a16d90c7bb082146c6c4d88b5" ns2:_="" ns3:_="">
    <xsd:import namespace="cadd6b6a-d6f8-476d-8c22-b5e2e5117bfd"/>
    <xsd:import namespace="baebb7ee-2ec0-4cc9-942c-fd04cc55e91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d6b6a-d6f8-476d-8c22-b5e2e5117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bb7ee-2ec0-4cc9-942c-fd04cc55e91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47b9276-d7f3-4a16-9d3a-1c72c7b735ab}" ma:internalName="TaxCatchAll" ma:showField="CatchAllData" ma:web="baebb7ee-2ec0-4cc9-942c-fd04cc55e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30E93-FB78-4414-9435-722A77B0CDE3}">
  <ds:schemaRefs>
    <ds:schemaRef ds:uri="http://schemas.microsoft.com/office/2006/metadata/properties"/>
    <ds:schemaRef ds:uri="http://schemas.microsoft.com/office/infopath/2007/PartnerControls"/>
    <ds:schemaRef ds:uri="baebb7ee-2ec0-4cc9-942c-fd04cc55e912"/>
    <ds:schemaRef ds:uri="cadd6b6a-d6f8-476d-8c22-b5e2e5117bfd"/>
  </ds:schemaRefs>
</ds:datastoreItem>
</file>

<file path=customXml/itemProps2.xml><?xml version="1.0" encoding="utf-8"?>
<ds:datastoreItem xmlns:ds="http://schemas.openxmlformats.org/officeDocument/2006/customXml" ds:itemID="{BB7B66A8-D799-47A9-992B-E8BD71B42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d6b6a-d6f8-476d-8c22-b5e2e5117bfd"/>
    <ds:schemaRef ds:uri="baebb7ee-2ec0-4cc9-942c-fd04cc55e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ABF4B4-5C82-4394-BF0A-07F59AE5ED65}">
  <ds:schemaRefs>
    <ds:schemaRef ds:uri="http://schemas.microsoft.com/sharepoint/v3/contenttype/forms"/>
  </ds:schemaRefs>
</ds:datastoreItem>
</file>

<file path=customXml/itemProps4.xml><?xml version="1.0" encoding="utf-8"?>
<ds:datastoreItem xmlns:ds="http://schemas.openxmlformats.org/officeDocument/2006/customXml" ds:itemID="{9C9EC8D1-9DFA-4B51-8C7C-B75DCD4A1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Request%20for%20Proposal%20(RFP)%20Information%20Sheet.dotx</Template>
  <TotalTime>1</TotalTime>
  <Pages>1</Pages>
  <Words>17633</Words>
  <Characters>100510</Characters>
  <Application>Microsoft Office Word</Application>
  <DocSecurity>4</DocSecurity>
  <Lines>837</Lines>
  <Paragraphs>235</Paragraphs>
  <ScaleCrop>false</ScaleCrop>
  <Company/>
  <LinksUpToDate>false</LinksUpToDate>
  <CharactersWithSpaces>117908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Кукоба</dc:creator>
  <cp:keywords/>
  <dc:description/>
  <cp:lastModifiedBy>Alla Maican</cp:lastModifiedBy>
  <cp:revision>170</cp:revision>
  <dcterms:created xsi:type="dcterms:W3CDTF">2025-04-25T18:53:00Z</dcterms:created>
  <dcterms:modified xsi:type="dcterms:W3CDTF">2025-05-05T09:12:00Z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0x0101002F6DABE0A4623B4BB3E2E3B8F889CA29</vt:lpwstr>
  </property>
  <property fmtid="{D5CDD505-2E9C-101B-9397-08002B2CF9AE}" pid="3" name="_dlc_DocIdItemGuid">
    <vt:lpwstr>d582f18c-36d5-4b52-b58a-a8b6540d78b2</vt:lpwstr>
  </property>
  <property fmtid="{D5CDD505-2E9C-101B-9397-08002B2CF9AE}" pid="4" name="MediaServiceImageTags">
    <vt:lpwstr/>
  </property>
</Properties>
</file>