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Termenii de Referință (TOR) pentru Servicii de Design în cadrul Proiectului „SG4Y-CLIMATE”</w:t>
      </w:r>
    </w:p>
    <w:p w:rsidR="00000000" w:rsidDel="00000000" w:rsidP="00000000" w:rsidRDefault="00000000" w:rsidRPr="00000000" w14:paraId="0000000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 Contextul Proiectului</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Proiectul </w:t>
      </w:r>
      <w:r w:rsidDel="00000000" w:rsidR="00000000" w:rsidRPr="00000000">
        <w:rPr>
          <w:rFonts w:ascii="Calibri" w:cs="Calibri" w:eastAsia="Calibri" w:hAnsi="Calibri"/>
          <w:b w:val="1"/>
          <w:bCs w:val="1"/>
          <w:rtl w:val="0"/>
        </w:rPr>
        <w:t xml:space="preserve">SG4Y-CLIMATE  - Guvernanță inteligentă pentru implicarea tinerilor în acțiuni climatice</w:t>
      </w:r>
      <w:r w:rsidDel="00000000" w:rsidR="00000000" w:rsidRPr="00000000">
        <w:rPr>
          <w:rFonts w:ascii="Calibri" w:cs="Calibri" w:eastAsia="Calibri" w:hAnsi="Calibri"/>
          <w:rtl w:val="0"/>
        </w:rPr>
        <w:t xml:space="preserve">, finanțat în cadrul programului </w:t>
      </w:r>
      <w:r w:rsidDel="00000000" w:rsidR="00000000" w:rsidRPr="00000000">
        <w:rPr>
          <w:rFonts w:ascii="Calibri" w:cs="Calibri" w:eastAsia="Calibri" w:hAnsi="Calibri"/>
          <w:color w:val="050505"/>
          <w:highlight w:val="white"/>
          <w:rtl w:val="0"/>
        </w:rPr>
        <w:t xml:space="preserve">Interreg NEXT Bazinul Mării Negre </w:t>
      </w:r>
      <w:r w:rsidDel="00000000" w:rsidR="00000000" w:rsidRPr="00000000">
        <w:rPr>
          <w:rFonts w:ascii="Calibri" w:cs="Calibri" w:eastAsia="Calibri" w:hAnsi="Calibri"/>
          <w:highlight w:val="white"/>
          <w:rtl w:val="0"/>
        </w:rPr>
        <w:t xml:space="preserve">(Black Sea Basin / BSB)</w:t>
      </w:r>
      <w:r w:rsidDel="00000000" w:rsidR="00000000" w:rsidRPr="00000000">
        <w:rPr>
          <w:rFonts w:ascii="Calibri" w:cs="Calibri" w:eastAsia="Calibri" w:hAnsi="Calibri"/>
          <w:rtl w:val="0"/>
        </w:rPr>
        <w:t xml:space="preserve">, îți propune să îmbunătățească capacitățile autorităților locale și să consolideze democrația durabilă în BSB, prin împuternicirea tinerilor să joace un rol activ în acțiunile climatice prin participare democratică. Un element crucial pentru succesul proiectului îl reprezintă comunicarea vizuală și distribuirea materialelor tipărite pentru a asigura o vizibilitate adecvată și o informare constantă a publicului țintă.</w:t>
      </w:r>
    </w:p>
    <w:p w:rsidR="00000000" w:rsidDel="00000000" w:rsidP="00000000" w:rsidRDefault="00000000" w:rsidRPr="00000000" w14:paraId="00000005">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Descrierea  proiectului</w:t>
      </w:r>
    </w:p>
    <w:p w:rsidR="00000000" w:rsidDel="00000000" w:rsidP="00000000" w:rsidRDefault="00000000" w:rsidRPr="00000000" w14:paraId="00000006">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Proiectul </w:t>
      </w:r>
      <w:r w:rsidDel="00000000" w:rsidR="00000000" w:rsidRPr="00000000">
        <w:rPr>
          <w:rFonts w:ascii="Calibri" w:cs="Calibri" w:eastAsia="Calibri" w:hAnsi="Calibri"/>
          <w:b w:val="1"/>
          <w:bCs w:val="1"/>
          <w:rtl w:val="0"/>
        </w:rPr>
        <w:t xml:space="preserve">SG4Y-CLIMATE </w:t>
      </w:r>
      <w:r w:rsidDel="00000000" w:rsidR="00000000" w:rsidRPr="00000000">
        <w:rPr>
          <w:rFonts w:ascii="Calibri" w:cs="Calibri" w:eastAsia="Calibri" w:hAnsi="Calibri"/>
          <w:rtl w:val="0"/>
        </w:rPr>
        <w:t xml:space="preserve">urmărește să transforme cadrul actual de guvernanță prin integrarea platformelor digitale avansate și a instrumentelor participative de luare a deciziilor, permițând tinerilor să influențeze politicile și inițiativele climatice. Schimbarea așteptată este o structură de guvernanță mai incluzivă, mai eficientă și mai rezilientă, care implică activ tinerii în abordarea provocărilor climatice.</w:t>
      </w:r>
    </w:p>
    <w:p w:rsidR="00000000" w:rsidDel="00000000" w:rsidP="00000000" w:rsidRDefault="00000000" w:rsidRPr="00000000" w14:paraId="00000007">
      <w:pPr>
        <w:spacing w:after="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ind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3. Obiectivele Colaborării cu Compania de Design</w:t>
      </w:r>
    </w:p>
    <w:p w:rsidR="00000000" w:rsidDel="00000000" w:rsidP="00000000" w:rsidRDefault="00000000" w:rsidRPr="00000000" w14:paraId="00000009">
      <w:pPr>
        <w:numPr>
          <w:ilvl w:val="0"/>
          <w:numId w:val="8"/>
        </w:numPr>
        <w:ind w:left="360" w:hanging="360"/>
        <w:jc w:val="both"/>
        <w:rPr>
          <w:rFonts w:ascii="Calibri" w:cs="Calibri" w:eastAsia="Calibri" w:hAnsi="Calibri"/>
          <w:sz w:val="28"/>
          <w:szCs w:val="28"/>
        </w:rPr>
      </w:pPr>
      <w:r w:rsidDel="00000000" w:rsidR="00000000" w:rsidRPr="00000000">
        <w:rPr>
          <w:rFonts w:ascii="Calibri" w:cs="Calibri" w:eastAsia="Calibri" w:hAnsi="Calibri"/>
          <w:rtl w:val="0"/>
        </w:rPr>
        <w:t xml:space="preserve">Crearea de materiale vizuale care să reflecte obiectivele și activitățile proiectului.</w:t>
      </w:r>
      <w:r w:rsidDel="00000000" w:rsidR="00000000" w:rsidRPr="00000000">
        <w:rPr>
          <w:rtl w:val="0"/>
        </w:rPr>
      </w:r>
    </w:p>
    <w:p w:rsidR="00000000" w:rsidDel="00000000" w:rsidP="00000000" w:rsidRDefault="00000000" w:rsidRPr="00000000" w14:paraId="0000000A">
      <w:pPr>
        <w:numPr>
          <w:ilvl w:val="0"/>
          <w:numId w:val="8"/>
        </w:numPr>
        <w:ind w:left="360" w:hanging="360"/>
        <w:jc w:val="both"/>
        <w:rPr>
          <w:rFonts w:ascii="Calibri" w:cs="Calibri" w:eastAsia="Calibri" w:hAnsi="Calibri"/>
          <w:sz w:val="28"/>
          <w:szCs w:val="28"/>
        </w:rPr>
      </w:pPr>
      <w:r w:rsidDel="00000000" w:rsidR="00000000" w:rsidRPr="00000000">
        <w:rPr>
          <w:rFonts w:ascii="Calibri" w:cs="Calibri" w:eastAsia="Calibri" w:hAnsi="Calibri"/>
          <w:rtl w:val="0"/>
        </w:rPr>
        <w:t xml:space="preserve">Asigurarea unei identități vizuale coerente pe toate materialele tipărite și digitale, în conformitate scopul proiectului și ale programului </w:t>
      </w:r>
      <w:r w:rsidDel="00000000" w:rsidR="00000000" w:rsidRPr="00000000">
        <w:rPr>
          <w:rFonts w:ascii="Calibri" w:cs="Calibri" w:eastAsia="Calibri" w:hAnsi="Calibri"/>
          <w:color w:val="050505"/>
          <w:highlight w:val="white"/>
          <w:rtl w:val="0"/>
        </w:rPr>
        <w:t xml:space="preserve">Interreg NEXT Bazinul Mării Negre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4. Livrabile așteptate de la Compania de Design</w:t>
      </w:r>
    </w:p>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4.1. Materiale de Identitate Vizuală</w:t>
      </w:r>
    </w:p>
    <w:p w:rsidR="00000000" w:rsidDel="00000000" w:rsidP="00000000" w:rsidRDefault="00000000" w:rsidRPr="00000000" w14:paraId="0000000E">
      <w:pPr>
        <w:numPr>
          <w:ilvl w:val="0"/>
          <w:numId w:val="2"/>
        </w:numPr>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rtl w:val="0"/>
        </w:rPr>
        <w:t xml:space="preserve">Crearea unei identități vizuale (</w:t>
      </w:r>
      <w:r w:rsidDel="00000000" w:rsidR="00000000" w:rsidRPr="00000000">
        <w:rPr>
          <w:rFonts w:ascii="Calibri" w:cs="Calibri" w:eastAsia="Calibri" w:hAnsi="Calibri"/>
          <w:color w:val="ff0000"/>
          <w:rtl w:val="0"/>
        </w:rPr>
        <w:t xml:space="preserve">fără logo!</w:t>
      </w:r>
      <w:r w:rsidDel="00000000" w:rsidR="00000000" w:rsidRPr="00000000">
        <w:rPr>
          <w:rFonts w:ascii="Calibri" w:cs="Calibri" w:eastAsia="Calibri" w:hAnsi="Calibri"/>
          <w:rtl w:val="0"/>
        </w:rPr>
        <w:t xml:space="preserve">), cu utilizarea sintagmei „</w:t>
      </w:r>
      <w:r w:rsidDel="00000000" w:rsidR="00000000" w:rsidRPr="00000000">
        <w:rPr>
          <w:rFonts w:ascii="Calibri" w:cs="Calibri" w:eastAsia="Calibri" w:hAnsi="Calibri"/>
          <w:b w:val="1"/>
          <w:bCs w:val="1"/>
          <w:rtl w:val="0"/>
        </w:rPr>
        <w:t xml:space="preserve">SG4Y-CLIMATE  - Smart Governance for Youth Involvement in Climate Action</w:t>
      </w:r>
      <w:r w:rsidDel="00000000" w:rsidR="00000000" w:rsidRPr="00000000">
        <w:rPr>
          <w:rFonts w:ascii="Calibri" w:cs="Calibri" w:eastAsia="Calibri" w:hAnsi="Calibri"/>
          <w:rtl w:val="0"/>
        </w:rPr>
        <w:t xml:space="preserve">”, cu respectarea spectrului de culori relevante tematicii și menționate în </w:t>
      </w:r>
      <w:hyperlink r:id="rId7">
        <w:r w:rsidDel="00000000" w:rsidR="00000000" w:rsidRPr="00000000">
          <w:rPr>
            <w:rFonts w:ascii="Calibri" w:cs="Calibri" w:eastAsia="Calibri" w:hAnsi="Calibri"/>
            <w:color w:val="1155cc"/>
            <w:u w:val="single"/>
            <w:rtl w:val="0"/>
          </w:rPr>
          <w:t xml:space="preserve">Manualul de vizibilitate al Programului. </w:t>
        </w:r>
      </w:hyperlink>
      <w:r w:rsidDel="00000000" w:rsidR="00000000" w:rsidRPr="00000000">
        <w:rPr>
          <w:rtl w:val="0"/>
        </w:rPr>
      </w:r>
    </w:p>
    <w:p w:rsidR="00000000" w:rsidDel="00000000" w:rsidP="00000000" w:rsidRDefault="00000000" w:rsidRPr="00000000" w14:paraId="0000000F">
      <w:pPr>
        <w:numPr>
          <w:ilvl w:val="0"/>
          <w:numId w:val="2"/>
        </w:numPr>
        <w:ind w:left="720" w:hanging="360"/>
        <w:rPr>
          <w:sz w:val="28"/>
          <w:szCs w:val="28"/>
        </w:rPr>
      </w:pPr>
      <w:r w:rsidDel="00000000" w:rsidR="00000000" w:rsidRPr="00000000">
        <w:rPr>
          <w:rFonts w:ascii="Calibri" w:cs="Calibri" w:eastAsia="Calibri" w:hAnsi="Calibri"/>
          <w:b w:val="1"/>
          <w:bCs w:val="1"/>
          <w:rtl w:val="0"/>
        </w:rPr>
        <w:t xml:space="preserve">Ghid de branding</w:t>
      </w:r>
      <w:r w:rsidDel="00000000" w:rsidR="00000000" w:rsidRPr="00000000">
        <w:rPr>
          <w:rFonts w:ascii="Calibri" w:cs="Calibri" w:eastAsia="Calibri" w:hAnsi="Calibri"/>
          <w:rtl w:val="0"/>
        </w:rPr>
        <w:t xml:space="preserve">: Definirea paletei de culori și fonturi pentru a asigura coerența vizuală pe toate materialele proiectului; Exemple „așa da”, „așa nu” pentru a fi utilizate pe parcursul proiectului.</w:t>
      </w:r>
      <w:r w:rsidDel="00000000" w:rsidR="00000000" w:rsidRPr="00000000">
        <w:rPr>
          <w:rtl w:val="0"/>
        </w:rPr>
      </w:r>
    </w:p>
    <w:p w:rsidR="00000000" w:rsidDel="00000000" w:rsidP="00000000" w:rsidRDefault="00000000" w:rsidRPr="00000000" w14:paraId="00000010">
      <w:pPr>
        <w:spacing w:after="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b w:val="1"/>
          <w:bCs w:val="1"/>
          <w:rtl w:val="0"/>
        </w:rPr>
        <w:t xml:space="preserve">La crearea materialelor vor fi utilizate logourile programului și partenerilor din consortium, livrate de către ALDA Moldova.</w:t>
      </w:r>
      <w:r w:rsidDel="00000000" w:rsidR="00000000" w:rsidRPr="00000000">
        <w:rPr>
          <w:rtl w:val="0"/>
        </w:rPr>
      </w:r>
    </w:p>
    <w:p w:rsidR="00000000" w:rsidDel="00000000" w:rsidP="00000000" w:rsidRDefault="00000000" w:rsidRPr="00000000" w14:paraId="00000012">
      <w:pPr>
        <w:ind w:lef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3">
      <w:pPr>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4.2. Lista materiale de vizibilitate solicitate</w:t>
      </w:r>
    </w:p>
    <w:p w:rsidR="00000000" w:rsidDel="00000000" w:rsidP="00000000" w:rsidRDefault="00000000" w:rsidRPr="00000000" w14:paraId="00000014">
      <w:pPr>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Toate materialele vor fi create în limba engleză.</w:t>
      </w:r>
    </w:p>
    <w:p w:rsidR="00000000" w:rsidDel="00000000" w:rsidP="00000000" w:rsidRDefault="00000000" w:rsidRPr="00000000" w14:paraId="00000015">
      <w:pPr>
        <w:numPr>
          <w:ilvl w:val="0"/>
          <w:numId w:val="3"/>
        </w:numPr>
        <w:ind w:left="720" w:hanging="360"/>
        <w:rPr>
          <w:sz w:val="28"/>
          <w:szCs w:val="28"/>
        </w:rPr>
      </w:pPr>
      <w:r w:rsidDel="00000000" w:rsidR="00000000" w:rsidRPr="00000000">
        <w:rPr>
          <w:rFonts w:ascii="Calibri" w:cs="Calibri" w:eastAsia="Calibri" w:hAnsi="Calibri"/>
          <w:b w:val="1"/>
          <w:bCs w:val="1"/>
          <w:rtl w:val="0"/>
        </w:rPr>
        <w:t xml:space="preserve">Roll-up-uri și Bannere</w:t>
      </w:r>
      <w:r w:rsidDel="00000000" w:rsidR="00000000" w:rsidRPr="00000000">
        <w:rPr>
          <w:rFonts w:ascii="Calibri" w:cs="Calibri" w:eastAsia="Calibri" w:hAnsi="Calibri"/>
          <w:rtl w:val="0"/>
        </w:rPr>
        <w:t xml:space="preserve">: Crearea 2 variante de design pentru roll-up-ului (</w:t>
      </w:r>
      <w:r w:rsidDel="00000000" w:rsidR="00000000" w:rsidRPr="00000000">
        <w:rPr>
          <w:rFonts w:ascii="Calibri" w:cs="Calibri" w:eastAsia="Calibri" w:hAnsi="Calibri"/>
          <w:i w:val="1"/>
          <w:iCs w:val="1"/>
          <w:rtl w:val="0"/>
        </w:rPr>
        <w:t xml:space="preserve">pentru utilizare în format tipărit</w:t>
      </w:r>
      <w:r w:rsidDel="00000000" w:rsidR="00000000" w:rsidRPr="00000000">
        <w:rPr>
          <w:rFonts w:ascii="Calibri" w:cs="Calibri" w:eastAsia="Calibri" w:hAnsi="Calibri"/>
          <w:rtl w:val="0"/>
        </w:rPr>
        <w:t xml:space="preserve">) și bannere (</w:t>
      </w:r>
      <w:r w:rsidDel="00000000" w:rsidR="00000000" w:rsidRPr="00000000">
        <w:rPr>
          <w:rFonts w:ascii="Calibri" w:cs="Calibri" w:eastAsia="Calibri" w:hAnsi="Calibri"/>
          <w:i w:val="1"/>
          <w:iCs w:val="1"/>
          <w:rtl w:val="0"/>
        </w:rPr>
        <w:t xml:space="preserve">de dimensiuni mari, vor fi </w:t>
      </w:r>
      <w:r w:rsidDel="00000000" w:rsidR="00000000" w:rsidRPr="00000000">
        <w:rPr>
          <w:rFonts w:ascii="Calibri" w:cs="Calibri" w:eastAsia="Calibri" w:hAnsi="Calibri"/>
          <w:i w:val="1"/>
          <w:iCs w:val="1"/>
          <w:rtl w:val="0"/>
        </w:rPr>
        <w:t xml:space="preserve">utilizate </w:t>
      </w:r>
      <w:r w:rsidDel="00000000" w:rsidR="00000000" w:rsidRPr="00000000">
        <w:rPr>
          <w:rFonts w:ascii="Calibri" w:cs="Calibri" w:eastAsia="Calibri" w:hAnsi="Calibri"/>
          <w:i w:val="1"/>
          <w:iCs w:val="1"/>
          <w:rtl w:val="0"/>
        </w:rPr>
        <w:t xml:space="preserve">pe ecrane, sau la necesitate în format tipărit</w:t>
      </w:r>
      <w:r w:rsidDel="00000000" w:rsidR="00000000" w:rsidRPr="00000000">
        <w:rPr>
          <w:rFonts w:ascii="Calibri" w:cs="Calibri" w:eastAsia="Calibri" w:hAnsi="Calibri"/>
          <w:rtl w:val="0"/>
        </w:rPr>
        <w:t xml:space="preserve">) pentru utilizare în cadrul evenimentelor și conferințelor de presă, care să reflecte mesajele principale ale proiectului. Dimensiune Roll-up 100cmx200cm, Banner: 270cmx330cm.</w:t>
      </w:r>
      <w:r w:rsidDel="00000000" w:rsidR="00000000" w:rsidRPr="00000000">
        <w:rPr>
          <w:rtl w:val="0"/>
        </w:rPr>
      </w:r>
    </w:p>
    <w:p w:rsidR="00000000" w:rsidDel="00000000" w:rsidP="00000000" w:rsidRDefault="00000000" w:rsidRPr="00000000" w14:paraId="00000016">
      <w:pPr>
        <w:numPr>
          <w:ilvl w:val="0"/>
          <w:numId w:val="1"/>
        </w:numPr>
        <w:ind w:left="720" w:hanging="360"/>
        <w:rPr>
          <w:sz w:val="28"/>
          <w:szCs w:val="28"/>
        </w:rPr>
      </w:pPr>
      <w:r w:rsidDel="00000000" w:rsidR="00000000" w:rsidRPr="00000000">
        <w:rPr>
          <w:rFonts w:ascii="Calibri" w:cs="Calibri" w:eastAsia="Calibri" w:hAnsi="Calibri"/>
          <w:rtl w:val="0"/>
        </w:rPr>
        <w:t xml:space="preserve">Crearea templet-urilor pentru: </w:t>
      </w:r>
      <w:r w:rsidDel="00000000" w:rsidR="00000000" w:rsidRPr="00000000">
        <w:rPr>
          <w:rFonts w:ascii="Calibri" w:cs="Calibri" w:eastAsia="Calibri" w:hAnsi="Calibri"/>
          <w:b w:val="1"/>
          <w:bCs w:val="1"/>
          <w:rtl w:val="0"/>
        </w:rPr>
        <w:t xml:space="preserve">Coperta pentru Ghiduri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fișe informative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infografice</w:t>
      </w:r>
      <w:r w:rsidDel="00000000" w:rsidR="00000000" w:rsidRPr="00000000">
        <w:rPr>
          <w:rFonts w:ascii="Calibri" w:cs="Calibri" w:eastAsia="Calibri" w:hAnsi="Calibri"/>
          <w:rtl w:val="0"/>
        </w:rPr>
        <w:t xml:space="preserve">. Format A4 și A5.</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Calibri" w:cs="Calibri" w:eastAsia="Calibri" w:hAnsi="Calibri"/>
          <w:sz w:val="28"/>
          <w:szCs w:val="28"/>
        </w:rPr>
      </w:pPr>
      <w:r w:rsidDel="00000000" w:rsidR="00000000" w:rsidRPr="00000000">
        <w:rPr>
          <w:rFonts w:ascii="Calibri" w:cs="Calibri" w:eastAsia="Calibri" w:hAnsi="Calibri"/>
          <w:rtl w:val="0"/>
        </w:rPr>
        <w:t xml:space="preserve">Crearea modelelor de imprimare a identității vizuale pe </w:t>
      </w:r>
      <w:r w:rsidDel="00000000" w:rsidR="00000000" w:rsidRPr="00000000">
        <w:rPr>
          <w:rFonts w:ascii="Calibri" w:cs="Calibri" w:eastAsia="Calibri" w:hAnsi="Calibri"/>
          <w:b w:val="1"/>
          <w:bCs w:val="1"/>
          <w:rtl w:val="0"/>
        </w:rPr>
        <w:t xml:space="preserve">pungi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 mape, agende, tricouri, etc. </w:t>
      </w:r>
      <w:r w:rsidDel="00000000" w:rsidR="00000000" w:rsidRPr="00000000">
        <w:rPr>
          <w:rFonts w:ascii="Calibri" w:cs="Calibri" w:eastAsia="Calibri" w:hAnsi="Calibri"/>
          <w:rtl w:val="0"/>
        </w:rPr>
        <w:t xml:space="preserve">Se vor livra imagini realiste ca exemplu, și fiecare element vizual separat în format PNG și EPS.</w:t>
      </w:r>
      <w:r w:rsidDel="00000000" w:rsidR="00000000" w:rsidRPr="00000000">
        <w:rPr>
          <w:rtl w:val="0"/>
        </w:rPr>
      </w:r>
    </w:p>
    <w:p w:rsidR="00000000" w:rsidDel="00000000" w:rsidP="00000000" w:rsidRDefault="00000000" w:rsidRPr="00000000" w14:paraId="00000018">
      <w:pPr>
        <w:numPr>
          <w:ilvl w:val="0"/>
          <w:numId w:val="4"/>
        </w:numPr>
        <w:ind w:left="720" w:hanging="360"/>
        <w:rPr>
          <w:sz w:val="28"/>
          <w:szCs w:val="28"/>
        </w:rPr>
      </w:pPr>
      <w:r w:rsidDel="00000000" w:rsidR="00000000" w:rsidRPr="00000000">
        <w:rPr>
          <w:rFonts w:ascii="Calibri" w:cs="Calibri" w:eastAsia="Calibri" w:hAnsi="Calibri"/>
          <w:b w:val="1"/>
          <w:bCs w:val="1"/>
          <w:rtl w:val="0"/>
        </w:rPr>
        <w:t xml:space="preserve">Cartoane pentru social media</w:t>
      </w:r>
      <w:r w:rsidDel="00000000" w:rsidR="00000000" w:rsidRPr="00000000">
        <w:rPr>
          <w:rFonts w:ascii="Calibri" w:cs="Calibri" w:eastAsia="Calibri" w:hAnsi="Calibri"/>
          <w:rtl w:val="0"/>
        </w:rPr>
        <w:t xml:space="preserve">: Crearea de imagini și bannere digitale pentru rețelele de socializare (Facebook, Instagram, etc.), care să fie utilizate pentru promovarea activităților și evenimentelor proiectului.</w:t>
      </w:r>
      <w:r w:rsidDel="00000000" w:rsidR="00000000" w:rsidRPr="00000000">
        <w:rPr>
          <w:rtl w:val="0"/>
        </w:rPr>
      </w:r>
    </w:p>
    <w:p w:rsidR="00000000" w:rsidDel="00000000" w:rsidP="00000000" w:rsidRDefault="00000000" w:rsidRPr="00000000" w14:paraId="00000019">
      <w:pPr>
        <w:numPr>
          <w:ilvl w:val="0"/>
          <w:numId w:val="4"/>
        </w:numPr>
        <w:ind w:left="720" w:hanging="360"/>
        <w:rPr>
          <w:sz w:val="28"/>
          <w:szCs w:val="28"/>
        </w:rPr>
      </w:pPr>
      <w:r w:rsidDel="00000000" w:rsidR="00000000" w:rsidRPr="00000000">
        <w:rPr>
          <w:rFonts w:ascii="Calibri" w:cs="Calibri" w:eastAsia="Calibri" w:hAnsi="Calibri"/>
          <w:b w:val="1"/>
          <w:bCs w:val="1"/>
          <w:rtl w:val="0"/>
        </w:rPr>
        <w:t xml:space="preserve">Template pentru prezentări PowerPoint</w:t>
      </w:r>
      <w:r w:rsidDel="00000000" w:rsidR="00000000" w:rsidRPr="00000000">
        <w:rPr>
          <w:rFonts w:ascii="Calibri" w:cs="Calibri" w:eastAsia="Calibri" w:hAnsi="Calibri"/>
          <w:rtl w:val="0"/>
        </w:rPr>
        <w:t xml:space="preserve">: Design-ul unui template profesional pentru prezentări (8 pagini).</w:t>
      </w:r>
      <w:r w:rsidDel="00000000" w:rsidR="00000000" w:rsidRPr="00000000">
        <w:rPr>
          <w:rtl w:val="0"/>
        </w:rPr>
      </w:r>
    </w:p>
    <w:p w:rsidR="00000000" w:rsidDel="00000000" w:rsidP="00000000" w:rsidRDefault="00000000" w:rsidRPr="00000000" w14:paraId="0000001A">
      <w:pPr>
        <w:numPr>
          <w:ilvl w:val="0"/>
          <w:numId w:val="4"/>
        </w:numPr>
        <w:ind w:left="720" w:hanging="360"/>
        <w:rPr>
          <w:sz w:val="28"/>
          <w:szCs w:val="28"/>
        </w:rPr>
      </w:pPr>
      <w:r w:rsidDel="00000000" w:rsidR="00000000" w:rsidRPr="00000000">
        <w:rPr>
          <w:rFonts w:ascii="Calibri" w:cs="Calibri" w:eastAsia="Calibri" w:hAnsi="Calibri"/>
          <w:b w:val="1"/>
          <w:bCs w:val="1"/>
          <w:rtl w:val="0"/>
        </w:rPr>
        <w:t xml:space="preserve">Template-uri pentru Google docs, </w:t>
      </w:r>
      <w:r w:rsidDel="00000000" w:rsidR="00000000" w:rsidRPr="00000000">
        <w:rPr>
          <w:rFonts w:ascii="Calibri" w:cs="Calibri" w:eastAsia="Calibri" w:hAnsi="Calibri"/>
          <w:rtl w:val="0"/>
        </w:rPr>
        <w:t xml:space="preserve">pentru utilizare generală dar și pentru partenerii locali. </w:t>
      </w:r>
    </w:p>
    <w:p w:rsidR="00000000" w:rsidDel="00000000" w:rsidP="00000000" w:rsidRDefault="00000000" w:rsidRPr="00000000" w14:paraId="0000001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5. Cerințe Tehnice</w:t>
      </w:r>
    </w:p>
    <w:p w:rsidR="00000000" w:rsidDel="00000000" w:rsidP="00000000" w:rsidRDefault="00000000" w:rsidRPr="00000000" w14:paraId="0000001C">
      <w:pPr>
        <w:numPr>
          <w:ilvl w:val="0"/>
          <w:numId w:val="5"/>
        </w:numPr>
        <w:ind w:left="720" w:hanging="360"/>
        <w:rPr>
          <w:rFonts w:ascii="Calibri" w:cs="Calibri" w:eastAsia="Calibri" w:hAnsi="Calibri"/>
          <w:sz w:val="28"/>
          <w:szCs w:val="28"/>
        </w:rPr>
      </w:pPr>
      <w:r w:rsidDel="00000000" w:rsidR="00000000" w:rsidRPr="00000000">
        <w:rPr>
          <w:rFonts w:ascii="Calibri" w:cs="Calibri" w:eastAsia="Calibri" w:hAnsi="Calibri"/>
          <w:rtl w:val="0"/>
        </w:rPr>
        <w:t xml:space="preserve">Toate materialele grafice trebuie să fie furnizate în formate adaptabile pentru printare și utilizare digitală, inclusiv fiecare element vizual separat (de exemplu: JPG, PNG și EPS).</w:t>
      </w:r>
      <w:r w:rsidDel="00000000" w:rsidR="00000000" w:rsidRPr="00000000">
        <w:rPr>
          <w:rtl w:val="0"/>
        </w:rPr>
      </w:r>
    </w:p>
    <w:p w:rsidR="00000000" w:rsidDel="00000000" w:rsidP="00000000" w:rsidRDefault="00000000" w:rsidRPr="00000000" w14:paraId="0000001D">
      <w:pPr>
        <w:numPr>
          <w:ilvl w:val="0"/>
          <w:numId w:val="5"/>
        </w:numPr>
        <w:ind w:left="720" w:hanging="360"/>
        <w:rPr>
          <w:rFonts w:ascii="Calibri" w:cs="Calibri" w:eastAsia="Calibri" w:hAnsi="Calibri"/>
          <w:sz w:val="28"/>
          <w:szCs w:val="28"/>
        </w:rPr>
      </w:pPr>
      <w:r w:rsidDel="00000000" w:rsidR="00000000" w:rsidRPr="00000000">
        <w:rPr>
          <w:rFonts w:ascii="Calibri" w:cs="Calibri" w:eastAsia="Calibri" w:hAnsi="Calibri"/>
          <w:rtl w:val="0"/>
        </w:rPr>
        <w:t xml:space="preserve">Materialele care ar putea fi ulterior tipărite trebuie să respecte standarde de înaltă calitate (minim 300 DPI pentru print).</w:t>
      </w:r>
      <w:r w:rsidDel="00000000" w:rsidR="00000000" w:rsidRPr="00000000">
        <w:rPr>
          <w:rtl w:val="0"/>
        </w:rPr>
      </w:r>
    </w:p>
    <w:p w:rsidR="00000000" w:rsidDel="00000000" w:rsidP="00000000" w:rsidRDefault="00000000" w:rsidRPr="00000000" w14:paraId="0000001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6. Termenul de Livrare</w:t>
      </w:r>
    </w:p>
    <w:p w:rsidR="00000000" w:rsidDel="00000000" w:rsidP="00000000" w:rsidRDefault="00000000" w:rsidRPr="00000000" w14:paraId="00000020">
      <w:pPr>
        <w:numPr>
          <w:ilvl w:val="0"/>
          <w:numId w:val="6"/>
        </w:numPr>
        <w:ind w:left="720" w:hanging="360"/>
        <w:rPr>
          <w:rFonts w:ascii="Calibri" w:cs="Calibri" w:eastAsia="Calibri" w:hAnsi="Calibri"/>
          <w:sz w:val="28"/>
          <w:szCs w:val="28"/>
        </w:rPr>
      </w:pPr>
      <w:r w:rsidDel="00000000" w:rsidR="00000000" w:rsidRPr="00000000">
        <w:rPr>
          <w:rFonts w:ascii="Calibri" w:cs="Calibri" w:eastAsia="Calibri" w:hAnsi="Calibri"/>
          <w:rtl w:val="0"/>
        </w:rPr>
        <w:t xml:space="preserve">Înainte de livrarea oricărui material se vor organiza interviuri cu clientul, cel puțin 4 runde de feedback.</w:t>
      </w:r>
      <w:r w:rsidDel="00000000" w:rsidR="00000000" w:rsidRPr="00000000">
        <w:rPr>
          <w:rtl w:val="0"/>
        </w:rPr>
      </w:r>
    </w:p>
    <w:p w:rsidR="00000000" w:rsidDel="00000000" w:rsidP="00000000" w:rsidRDefault="00000000" w:rsidRPr="00000000" w14:paraId="00000021">
      <w:pPr>
        <w:numPr>
          <w:ilvl w:val="0"/>
          <w:numId w:val="6"/>
        </w:numPr>
        <w:ind w:left="720" w:hanging="360"/>
        <w:rPr>
          <w:rFonts w:ascii="Calibri" w:cs="Calibri" w:eastAsia="Calibri" w:hAnsi="Calibri"/>
          <w:sz w:val="28"/>
          <w:szCs w:val="28"/>
        </w:rPr>
      </w:pPr>
      <w:r w:rsidDel="00000000" w:rsidR="00000000" w:rsidRPr="00000000">
        <w:rPr>
          <w:rFonts w:ascii="Calibri" w:cs="Calibri" w:eastAsia="Calibri" w:hAnsi="Calibri"/>
          <w:rtl w:val="0"/>
        </w:rPr>
        <w:t xml:space="preserve">Toate materialele de identitate vizuală trebuie livrate până </w:t>
      </w:r>
      <w:r w:rsidDel="00000000" w:rsidR="00000000" w:rsidRPr="00000000">
        <w:rPr>
          <w:rFonts w:ascii="Calibri" w:cs="Calibri" w:eastAsia="Calibri" w:hAnsi="Calibri"/>
          <w:b w:val="1"/>
          <w:bCs w:val="1"/>
          <w:rtl w:val="0"/>
        </w:rPr>
        <w:t xml:space="preserve">la 13 martie 2026</w:t>
      </w: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ind w:left="0" w:firstLine="0"/>
        <w:rPr>
          <w:rFonts w:ascii="Calibri" w:cs="Calibri" w:eastAsia="Calibri" w:hAnsi="Calibri"/>
          <w:highlight w:val="red"/>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7. Durata Contractului</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Contractul va acoperi o perioadă 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3 luni,</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cu posibilitatea de extindere în funcție de necesitățile suplimentare ale proiectului.</w:t>
      </w:r>
    </w:p>
    <w:p w:rsidR="00000000" w:rsidDel="00000000" w:rsidP="00000000" w:rsidRDefault="00000000" w:rsidRPr="00000000" w14:paraId="0000002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8. Criterii de Selecție</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Compania va fi selectată pe baza următoarelor criterii:</w:t>
      </w:r>
    </w:p>
    <w:p w:rsidR="00000000" w:rsidDel="00000000" w:rsidP="00000000" w:rsidRDefault="00000000" w:rsidRPr="00000000" w14:paraId="00000027">
      <w:pPr>
        <w:numPr>
          <w:ilvl w:val="0"/>
          <w:numId w:val="7"/>
        </w:numPr>
        <w:ind w:left="720" w:hanging="360"/>
        <w:rPr>
          <w:rFonts w:ascii="Calibri" w:cs="Calibri" w:eastAsia="Calibri" w:hAnsi="Calibri"/>
          <w:sz w:val="28"/>
          <w:szCs w:val="28"/>
        </w:rPr>
      </w:pPr>
      <w:r w:rsidDel="00000000" w:rsidR="00000000" w:rsidRPr="00000000">
        <w:rPr>
          <w:rFonts w:ascii="Calibri" w:cs="Calibri" w:eastAsia="Calibri" w:hAnsi="Calibri"/>
          <w:rtl w:val="0"/>
        </w:rPr>
        <w:t xml:space="preserve">Calitatea portofoliului anterior (40%).</w:t>
      </w:r>
      <w:r w:rsidDel="00000000" w:rsidR="00000000" w:rsidRPr="00000000">
        <w:rPr>
          <w:rtl w:val="0"/>
        </w:rPr>
      </w:r>
    </w:p>
    <w:p w:rsidR="00000000" w:rsidDel="00000000" w:rsidP="00000000" w:rsidRDefault="00000000" w:rsidRPr="00000000" w14:paraId="00000028">
      <w:pPr>
        <w:numPr>
          <w:ilvl w:val="0"/>
          <w:numId w:val="7"/>
        </w:numPr>
        <w:ind w:left="720" w:hanging="360"/>
        <w:rPr>
          <w:rFonts w:ascii="Calibri" w:cs="Calibri" w:eastAsia="Calibri" w:hAnsi="Calibri"/>
          <w:sz w:val="28"/>
          <w:szCs w:val="28"/>
        </w:rPr>
      </w:pPr>
      <w:r w:rsidDel="00000000" w:rsidR="00000000" w:rsidRPr="00000000">
        <w:rPr>
          <w:rFonts w:ascii="Calibri" w:cs="Calibri" w:eastAsia="Calibri" w:hAnsi="Calibri"/>
          <w:rtl w:val="0"/>
        </w:rPr>
        <w:t xml:space="preserve">Capacitatea de a livra conform termenelor și cerințelor tehnice (30%).</w:t>
      </w:r>
      <w:r w:rsidDel="00000000" w:rsidR="00000000" w:rsidRPr="00000000">
        <w:rPr>
          <w:rtl w:val="0"/>
        </w:rPr>
      </w:r>
    </w:p>
    <w:p w:rsidR="00000000" w:rsidDel="00000000" w:rsidP="00000000" w:rsidRDefault="00000000" w:rsidRPr="00000000" w14:paraId="00000029">
      <w:pPr>
        <w:numPr>
          <w:ilvl w:val="0"/>
          <w:numId w:val="7"/>
        </w:numPr>
        <w:ind w:left="720" w:hanging="360"/>
        <w:rPr>
          <w:rFonts w:ascii="Calibri" w:cs="Calibri" w:eastAsia="Calibri" w:hAnsi="Calibri"/>
          <w:sz w:val="28"/>
          <w:szCs w:val="28"/>
        </w:rPr>
      </w:pPr>
      <w:r w:rsidDel="00000000" w:rsidR="00000000" w:rsidRPr="00000000">
        <w:rPr>
          <w:rFonts w:ascii="Calibri" w:cs="Calibri" w:eastAsia="Calibri" w:hAnsi="Calibri"/>
          <w:rtl w:val="0"/>
        </w:rPr>
        <w:t xml:space="preserve">Ofertele financiare competitive (30%).</w:t>
      </w: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sectPr>
      <w:headerReference r:id="rId8" w:type="default"/>
      <w:footerReference r:id="rId9" w:type="default"/>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-133349</wp:posOffset>
          </wp:positionH>
          <wp:positionV relativeFrom="paragraph">
            <wp:posOffset>-152399</wp:posOffset>
          </wp:positionV>
          <wp:extent cx="2481263" cy="77581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81263" cy="775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4710755</wp:posOffset>
          </wp:positionH>
          <wp:positionV relativeFrom="paragraph">
            <wp:posOffset>-195262</wp:posOffset>
          </wp:positionV>
          <wp:extent cx="1223963" cy="861307"/>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23963" cy="861307"/>
                  </a:xfrm>
                  <a:prstGeom prst="rect"/>
                  <a:ln/>
                </pic:spPr>
              </pic:pic>
            </a:graphicData>
          </a:graphic>
        </wp:anchor>
      </w:drawing>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it"/>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e75b5"/>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40" w:before="8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1A3370"/>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1A3370"/>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A3370"/>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A3370"/>
    <w:rPr>
      <w:rFonts w:asciiTheme="majorHAnsi" w:cstheme="majorBidi" w:eastAsiaTheme="majorEastAsia" w:hAnsiTheme="majorHAnsi"/>
      <w:color w:val="2e74b5" w:themeColor="accent1" w:themeShade="0000BF"/>
      <w:kern w:val="0"/>
      <w:sz w:val="40"/>
      <w:szCs w:val="40"/>
    </w:rPr>
  </w:style>
  <w:style w:type="character" w:styleId="Heading2Char" w:customStyle="1">
    <w:name w:val="Heading 2 Char"/>
    <w:basedOn w:val="DefaultParagraphFont"/>
    <w:link w:val="Heading2"/>
    <w:uiPriority w:val="9"/>
    <w:semiHidden w:val="1"/>
    <w:rsid w:val="001A3370"/>
    <w:rPr>
      <w:rFonts w:asciiTheme="majorHAnsi" w:cstheme="majorBidi" w:eastAsiaTheme="majorEastAsia" w:hAnsiTheme="majorHAnsi"/>
      <w:color w:val="2e74b5" w:themeColor="accent1" w:themeShade="0000BF"/>
      <w:kern w:val="0"/>
      <w:sz w:val="32"/>
      <w:szCs w:val="32"/>
    </w:rPr>
  </w:style>
  <w:style w:type="character" w:styleId="Heading3Char" w:customStyle="1">
    <w:name w:val="Heading 3 Char"/>
    <w:basedOn w:val="DefaultParagraphFont"/>
    <w:link w:val="Heading3"/>
    <w:uiPriority w:val="9"/>
    <w:semiHidden w:val="1"/>
    <w:rsid w:val="001A3370"/>
    <w:rPr>
      <w:rFonts w:cstheme="majorBidi" w:eastAsiaTheme="majorEastAsia"/>
      <w:color w:val="2e74b5" w:themeColor="accent1" w:themeShade="0000BF"/>
      <w:kern w:val="0"/>
      <w:sz w:val="28"/>
      <w:szCs w:val="28"/>
    </w:rPr>
  </w:style>
  <w:style w:type="character" w:styleId="Heading4Char" w:customStyle="1">
    <w:name w:val="Heading 4 Char"/>
    <w:basedOn w:val="DefaultParagraphFont"/>
    <w:link w:val="Heading4"/>
    <w:uiPriority w:val="9"/>
    <w:semiHidden w:val="1"/>
    <w:rsid w:val="001A3370"/>
    <w:rPr>
      <w:rFonts w:cstheme="majorBidi" w:eastAsiaTheme="majorEastAsia"/>
      <w:i w:val="1"/>
      <w:iCs w:val="1"/>
      <w:color w:val="2e74b5" w:themeColor="accent1" w:themeShade="0000BF"/>
      <w:kern w:val="0"/>
      <w:sz w:val="28"/>
    </w:rPr>
  </w:style>
  <w:style w:type="character" w:styleId="Heading5Char" w:customStyle="1">
    <w:name w:val="Heading 5 Char"/>
    <w:basedOn w:val="DefaultParagraphFont"/>
    <w:link w:val="Heading5"/>
    <w:uiPriority w:val="9"/>
    <w:semiHidden w:val="1"/>
    <w:rsid w:val="001A3370"/>
    <w:rPr>
      <w:rFonts w:cstheme="majorBidi" w:eastAsiaTheme="majorEastAsia"/>
      <w:color w:val="2e74b5" w:themeColor="accent1" w:themeShade="0000BF"/>
      <w:kern w:val="0"/>
      <w:sz w:val="28"/>
    </w:rPr>
  </w:style>
  <w:style w:type="character" w:styleId="Heading6Char" w:customStyle="1">
    <w:name w:val="Heading 6 Char"/>
    <w:basedOn w:val="DefaultParagraphFont"/>
    <w:link w:val="Heading6"/>
    <w:uiPriority w:val="9"/>
    <w:semiHidden w:val="1"/>
    <w:rsid w:val="001A3370"/>
    <w:rPr>
      <w:rFonts w:cstheme="majorBidi" w:eastAsiaTheme="majorEastAsia"/>
      <w:i w:val="1"/>
      <w:iCs w:val="1"/>
      <w:color w:val="595959" w:themeColor="text1" w:themeTint="0000A6"/>
      <w:kern w:val="0"/>
      <w:sz w:val="28"/>
    </w:rPr>
  </w:style>
  <w:style w:type="character" w:styleId="Heading7Char" w:customStyle="1">
    <w:name w:val="Heading 7 Char"/>
    <w:basedOn w:val="DefaultParagraphFont"/>
    <w:link w:val="Heading7"/>
    <w:uiPriority w:val="9"/>
    <w:semiHidden w:val="1"/>
    <w:rsid w:val="001A3370"/>
    <w:rPr>
      <w:rFonts w:cstheme="majorBidi" w:eastAsiaTheme="majorEastAsia"/>
      <w:color w:val="595959" w:themeColor="text1" w:themeTint="0000A6"/>
      <w:kern w:val="0"/>
      <w:sz w:val="28"/>
    </w:rPr>
  </w:style>
  <w:style w:type="character" w:styleId="Heading8Char" w:customStyle="1">
    <w:name w:val="Heading 8 Char"/>
    <w:basedOn w:val="DefaultParagraphFont"/>
    <w:link w:val="Heading8"/>
    <w:uiPriority w:val="9"/>
    <w:semiHidden w:val="1"/>
    <w:rsid w:val="001A3370"/>
    <w:rPr>
      <w:rFonts w:cstheme="majorBidi" w:eastAsiaTheme="majorEastAsia"/>
      <w:i w:val="1"/>
      <w:iCs w:val="1"/>
      <w:color w:val="272727" w:themeColor="text1" w:themeTint="0000D8"/>
      <w:kern w:val="0"/>
      <w:sz w:val="28"/>
    </w:rPr>
  </w:style>
  <w:style w:type="character" w:styleId="Heading9Char" w:customStyle="1">
    <w:name w:val="Heading 9 Char"/>
    <w:basedOn w:val="DefaultParagraphFont"/>
    <w:link w:val="Heading9"/>
    <w:uiPriority w:val="9"/>
    <w:semiHidden w:val="1"/>
    <w:rsid w:val="001A3370"/>
    <w:rPr>
      <w:rFonts w:cstheme="majorBidi" w:eastAsiaTheme="majorEastAsia"/>
      <w:color w:val="272727" w:themeColor="text1" w:themeTint="0000D8"/>
      <w:kern w:val="0"/>
      <w:sz w:val="28"/>
    </w:rPr>
  </w:style>
  <w:style w:type="character" w:styleId="TitleChar" w:customStyle="1">
    <w:name w:val="Title Char"/>
    <w:basedOn w:val="DefaultParagraphFont"/>
    <w:link w:val="Title"/>
    <w:uiPriority w:val="10"/>
    <w:rsid w:val="001A337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A3370"/>
    <w:rPr>
      <w:rFonts w:cstheme="majorBidi" w:eastAsiaTheme="majorEastAsia"/>
      <w:color w:val="595959" w:themeColor="text1" w:themeTint="0000A6"/>
      <w:spacing w:val="15"/>
      <w:kern w:val="0"/>
      <w:sz w:val="28"/>
      <w:szCs w:val="28"/>
    </w:rPr>
  </w:style>
  <w:style w:type="paragraph" w:styleId="Quote">
    <w:name w:val="Quote"/>
    <w:basedOn w:val="Normal"/>
    <w:next w:val="Normal"/>
    <w:link w:val="QuoteChar"/>
    <w:uiPriority w:val="29"/>
    <w:qFormat w:val="1"/>
    <w:rsid w:val="001A337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A3370"/>
    <w:rPr>
      <w:rFonts w:ascii="Times New Roman" w:hAnsi="Times New Roman"/>
      <w:i w:val="1"/>
      <w:iCs w:val="1"/>
      <w:color w:val="404040" w:themeColor="text1" w:themeTint="0000BF"/>
      <w:kern w:val="0"/>
      <w:sz w:val="28"/>
    </w:rPr>
  </w:style>
  <w:style w:type="paragraph" w:styleId="ListParagraph">
    <w:name w:val="List Paragraph"/>
    <w:basedOn w:val="Normal"/>
    <w:uiPriority w:val="34"/>
    <w:qFormat w:val="1"/>
    <w:rsid w:val="001A3370"/>
    <w:pPr>
      <w:ind w:left="720"/>
      <w:contextualSpacing w:val="1"/>
    </w:pPr>
  </w:style>
  <w:style w:type="character" w:styleId="IntenseEmphasis">
    <w:name w:val="Intense Emphasis"/>
    <w:basedOn w:val="DefaultParagraphFont"/>
    <w:uiPriority w:val="21"/>
    <w:qFormat w:val="1"/>
    <w:rsid w:val="001A3370"/>
    <w:rPr>
      <w:i w:val="1"/>
      <w:iCs w:val="1"/>
      <w:color w:val="2e74b5" w:themeColor="accent1" w:themeShade="0000BF"/>
    </w:rPr>
  </w:style>
  <w:style w:type="paragraph" w:styleId="IntenseQuote">
    <w:name w:val="Intense Quote"/>
    <w:basedOn w:val="Normal"/>
    <w:next w:val="Normal"/>
    <w:link w:val="IntenseQuoteChar"/>
    <w:uiPriority w:val="30"/>
    <w:qFormat w:val="1"/>
    <w:rsid w:val="001A3370"/>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1A3370"/>
    <w:rPr>
      <w:rFonts w:ascii="Times New Roman" w:hAnsi="Times New Roman"/>
      <w:i w:val="1"/>
      <w:iCs w:val="1"/>
      <w:color w:val="2e74b5" w:themeColor="accent1" w:themeShade="0000BF"/>
      <w:kern w:val="0"/>
      <w:sz w:val="28"/>
    </w:rPr>
  </w:style>
  <w:style w:type="character" w:styleId="IntenseReference">
    <w:name w:val="Intense Reference"/>
    <w:basedOn w:val="DefaultParagraphFont"/>
    <w:uiPriority w:val="32"/>
    <w:qFormat w:val="1"/>
    <w:rsid w:val="001A3370"/>
    <w:rPr>
      <w:b w:val="1"/>
      <w:bCs w:val="1"/>
      <w:smallCaps w:val="1"/>
      <w:color w:val="2e74b5" w:themeColor="accent1" w:themeShade="0000BF"/>
      <w:spacing w:val="5"/>
    </w:rPr>
  </w:style>
  <w:style w:type="paragraph" w:styleId="Subtitle">
    <w:name w:val="Subtitle"/>
    <w:basedOn w:val="Normal"/>
    <w:next w:val="Normal"/>
    <w:pPr/>
    <w:rPr>
      <w:rFonts w:ascii="Calibri" w:cs="Calibri" w:eastAsia="Calibri" w:hAnsi="Calibri"/>
      <w:color w:val="59595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lacksea-cbc.net/images/Visual_Identity_Manual_NEXT_BSB_REV_1.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SEAPEeTHP/Qc+i2VMr29v921w==">CgMxLjA4AHIhMUJ4VUhXRzVNaWE3UWRZSUpoR2pSUDlEcGNvWEVoWjhG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2024-10-10T12:45:00Z</dcterms:created>
  <dc:creator>Ecaterina Popa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87fab0e20abe73128c4e3bc9131561d8fe21967b88802df20afce67965ca0a73</vt:lpwstr>
  </property>
</Properties>
</file>